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tblBorders>
          <w:top w:val="nil"/>
          <w:bottom w:val="nil"/>
          <w:insideH w:val="nil"/>
          <w:insideV w:val="nil"/>
        </w:tblBorders>
        <w:tblCellMar>
          <w:left w:w="0" w:type="dxa"/>
          <w:right w:w="0" w:type="dxa"/>
        </w:tblCellMar>
        <w:tblLook w:val="04A0" w:firstRow="1" w:lastRow="0" w:firstColumn="1" w:lastColumn="0" w:noHBand="0" w:noVBand="1"/>
      </w:tblPr>
      <w:tblGrid>
        <w:gridCol w:w="3475"/>
        <w:gridCol w:w="5820"/>
      </w:tblGrid>
      <w:tr w:rsidR="00A90506" w:rsidRPr="008436C6" w14:paraId="7F898C96" w14:textId="77777777" w:rsidTr="00B637C5">
        <w:trPr>
          <w:trHeight w:val="961"/>
        </w:trPr>
        <w:tc>
          <w:tcPr>
            <w:tcW w:w="3475" w:type="dxa"/>
            <w:tcBorders>
              <w:top w:val="nil"/>
              <w:left w:val="nil"/>
              <w:bottom w:val="nil"/>
              <w:right w:val="nil"/>
              <w:tl2br w:val="nil"/>
              <w:tr2bl w:val="nil"/>
            </w:tcBorders>
            <w:tcMar>
              <w:top w:w="0" w:type="dxa"/>
              <w:left w:w="108" w:type="dxa"/>
              <w:bottom w:w="0" w:type="dxa"/>
              <w:right w:w="108" w:type="dxa"/>
            </w:tcMar>
          </w:tcPr>
          <w:p w14:paraId="0035D8A1" w14:textId="4D8A55AD" w:rsidR="00A90506" w:rsidRPr="00897A4C" w:rsidRDefault="00242D10" w:rsidP="00B637C5">
            <w:pPr>
              <w:spacing w:before="120"/>
              <w:jc w:val="center"/>
              <w:rPr>
                <w:rFonts w:asciiTheme="majorHAnsi" w:hAnsiTheme="majorHAnsi" w:cstheme="majorHAnsi"/>
                <w:sz w:val="26"/>
                <w:szCs w:val="26"/>
                <w:lang w:val="en-US"/>
              </w:rPr>
            </w:pPr>
            <w:bookmarkStart w:id="0" w:name="_Toc56104419"/>
            <w:bookmarkStart w:id="1" w:name="_Toc57375808"/>
            <w:bookmarkStart w:id="2" w:name="_Toc56104436"/>
            <w:bookmarkStart w:id="3" w:name="_Toc56104498"/>
            <w:bookmarkStart w:id="4" w:name="_Toc56105061"/>
            <w:bookmarkStart w:id="5" w:name="_Toc291141575"/>
            <w:bookmarkStart w:id="6" w:name="_Toc292364650"/>
            <w:r w:rsidRPr="00E33BAF">
              <w:rPr>
                <w:rFonts w:asciiTheme="majorHAnsi" w:hAnsiTheme="majorHAnsi" w:cstheme="majorHAnsi"/>
              </w:rPr>
              <w:t> </w:t>
            </w:r>
            <w:r w:rsidR="00A90506" w:rsidRPr="008436C6">
              <w:rPr>
                <w:rFonts w:asciiTheme="majorHAnsi" w:hAnsiTheme="majorHAnsi" w:cstheme="majorHAnsi"/>
                <w:b/>
                <w:bCs/>
                <w:sz w:val="26"/>
                <w:szCs w:val="26"/>
              </w:rPr>
              <w:t xml:space="preserve">BỘ </w:t>
            </w:r>
            <w:r w:rsidR="00A90506" w:rsidRPr="008436C6">
              <w:rPr>
                <w:rFonts w:asciiTheme="majorHAnsi" w:hAnsiTheme="majorHAnsi" w:cstheme="majorHAnsi"/>
                <w:b/>
                <w:bCs/>
                <w:sz w:val="26"/>
                <w:szCs w:val="26"/>
                <w:lang w:val="en-US"/>
              </w:rPr>
              <w:t>XÂY DỰNG</w:t>
            </w:r>
            <w:r w:rsidR="00A90506" w:rsidRPr="008436C6">
              <w:rPr>
                <w:rFonts w:asciiTheme="majorHAnsi" w:hAnsiTheme="majorHAnsi" w:cstheme="majorHAnsi"/>
                <w:b/>
                <w:bCs/>
                <w:sz w:val="26"/>
                <w:szCs w:val="26"/>
              </w:rPr>
              <w:br/>
            </w:r>
            <w:r w:rsidR="00A90506" w:rsidRPr="00897A4C">
              <w:rPr>
                <w:rFonts w:asciiTheme="majorHAnsi" w:hAnsiTheme="majorHAnsi" w:cstheme="majorHAnsi"/>
                <w:b/>
                <w:bCs/>
                <w:sz w:val="18"/>
                <w:szCs w:val="18"/>
                <w:lang w:val="en-US"/>
              </w:rPr>
              <w:t>______________</w:t>
            </w:r>
          </w:p>
        </w:tc>
        <w:tc>
          <w:tcPr>
            <w:tcW w:w="5820" w:type="dxa"/>
            <w:tcBorders>
              <w:top w:val="nil"/>
              <w:left w:val="nil"/>
              <w:bottom w:val="nil"/>
              <w:right w:val="nil"/>
              <w:tl2br w:val="nil"/>
              <w:tr2bl w:val="nil"/>
            </w:tcBorders>
            <w:tcMar>
              <w:top w:w="0" w:type="dxa"/>
              <w:left w:w="108" w:type="dxa"/>
              <w:bottom w:w="0" w:type="dxa"/>
              <w:right w:w="108" w:type="dxa"/>
            </w:tcMar>
          </w:tcPr>
          <w:p w14:paraId="2CC43DF4" w14:textId="77777777" w:rsidR="00A90506" w:rsidRPr="00897A4C" w:rsidRDefault="00A90506" w:rsidP="00B637C5">
            <w:pPr>
              <w:spacing w:before="120"/>
              <w:jc w:val="center"/>
              <w:rPr>
                <w:rFonts w:asciiTheme="majorHAnsi" w:hAnsiTheme="majorHAnsi" w:cstheme="majorHAnsi"/>
                <w:sz w:val="26"/>
                <w:szCs w:val="26"/>
                <w:lang w:val="en-US"/>
              </w:rPr>
            </w:pPr>
            <w:r w:rsidRPr="008436C6">
              <w:rPr>
                <w:rFonts w:asciiTheme="majorHAnsi" w:hAnsiTheme="majorHAnsi" w:cstheme="majorHAnsi"/>
                <w:b/>
                <w:bCs/>
                <w:sz w:val="26"/>
                <w:szCs w:val="26"/>
              </w:rPr>
              <w:t>CỘNG HÒA XÃ HỘI CHỦ NGHĨA VIỆT NAM</w:t>
            </w:r>
            <w:r w:rsidRPr="008436C6">
              <w:rPr>
                <w:rFonts w:asciiTheme="majorHAnsi" w:hAnsiTheme="majorHAnsi" w:cstheme="majorHAnsi"/>
                <w:b/>
                <w:bCs/>
                <w:sz w:val="26"/>
                <w:szCs w:val="26"/>
              </w:rPr>
              <w:br/>
              <w:t xml:space="preserve">Độc lập - Tự do - Hạnh phúc </w:t>
            </w:r>
            <w:r w:rsidRPr="008436C6">
              <w:rPr>
                <w:rFonts w:asciiTheme="majorHAnsi" w:hAnsiTheme="majorHAnsi" w:cstheme="majorHAnsi"/>
                <w:b/>
                <w:bCs/>
                <w:sz w:val="26"/>
                <w:szCs w:val="26"/>
              </w:rPr>
              <w:br/>
            </w:r>
            <w:r w:rsidRPr="00897A4C">
              <w:rPr>
                <w:rFonts w:asciiTheme="majorHAnsi" w:hAnsiTheme="majorHAnsi" w:cstheme="majorHAnsi"/>
                <w:b/>
                <w:bCs/>
                <w:sz w:val="18"/>
                <w:szCs w:val="18"/>
                <w:lang w:val="en-US"/>
              </w:rPr>
              <w:t>______</w:t>
            </w:r>
            <w:r>
              <w:rPr>
                <w:rFonts w:asciiTheme="majorHAnsi" w:hAnsiTheme="majorHAnsi" w:cstheme="majorHAnsi"/>
                <w:b/>
                <w:bCs/>
                <w:sz w:val="18"/>
                <w:szCs w:val="18"/>
                <w:lang w:val="en-US"/>
              </w:rPr>
              <w:t>________</w:t>
            </w:r>
            <w:r w:rsidRPr="00897A4C">
              <w:rPr>
                <w:rFonts w:asciiTheme="majorHAnsi" w:hAnsiTheme="majorHAnsi" w:cstheme="majorHAnsi"/>
                <w:b/>
                <w:bCs/>
                <w:sz w:val="18"/>
                <w:szCs w:val="18"/>
                <w:lang w:val="en-US"/>
              </w:rPr>
              <w:t>____________</w:t>
            </w:r>
          </w:p>
        </w:tc>
      </w:tr>
      <w:tr w:rsidR="00A90506" w:rsidRPr="008436C6" w14:paraId="26DE8D19" w14:textId="77777777" w:rsidTr="00B637C5">
        <w:tblPrEx>
          <w:tblBorders>
            <w:top w:val="none" w:sz="0" w:space="0" w:color="auto"/>
            <w:bottom w:val="none" w:sz="0" w:space="0" w:color="auto"/>
            <w:insideH w:val="none" w:sz="0" w:space="0" w:color="auto"/>
            <w:insideV w:val="none" w:sz="0" w:space="0" w:color="auto"/>
          </w:tblBorders>
        </w:tblPrEx>
        <w:trPr>
          <w:trHeight w:val="444"/>
        </w:trPr>
        <w:tc>
          <w:tcPr>
            <w:tcW w:w="3475" w:type="dxa"/>
            <w:tcBorders>
              <w:top w:val="nil"/>
              <w:left w:val="nil"/>
              <w:bottom w:val="nil"/>
              <w:right w:val="nil"/>
              <w:tl2br w:val="nil"/>
              <w:tr2bl w:val="nil"/>
            </w:tcBorders>
            <w:tcMar>
              <w:top w:w="0" w:type="dxa"/>
              <w:left w:w="108" w:type="dxa"/>
              <w:bottom w:w="0" w:type="dxa"/>
              <w:right w:w="108" w:type="dxa"/>
            </w:tcMar>
          </w:tcPr>
          <w:p w14:paraId="5AE341A3" w14:textId="77777777" w:rsidR="00A90506" w:rsidRPr="008436C6" w:rsidRDefault="00A90506" w:rsidP="00B637C5">
            <w:pPr>
              <w:spacing w:before="120"/>
              <w:jc w:val="center"/>
              <w:rPr>
                <w:rFonts w:asciiTheme="majorHAnsi" w:hAnsiTheme="majorHAnsi" w:cstheme="majorHAnsi"/>
                <w:sz w:val="26"/>
                <w:szCs w:val="26"/>
                <w:lang w:val="en-US"/>
              </w:rPr>
            </w:pPr>
            <w:r w:rsidRPr="008436C6">
              <w:rPr>
                <w:rFonts w:asciiTheme="majorHAnsi" w:hAnsiTheme="majorHAnsi" w:cstheme="majorHAnsi"/>
                <w:sz w:val="26"/>
                <w:szCs w:val="26"/>
              </w:rPr>
              <w:t xml:space="preserve">Số:       </w:t>
            </w:r>
            <w:r w:rsidRPr="008436C6">
              <w:rPr>
                <w:rFonts w:asciiTheme="majorHAnsi" w:hAnsiTheme="majorHAnsi" w:cstheme="majorHAnsi"/>
                <w:sz w:val="26"/>
                <w:szCs w:val="26"/>
                <w:lang w:val="en-US"/>
              </w:rPr>
              <w:t xml:space="preserve">  </w:t>
            </w:r>
            <w:r w:rsidRPr="008436C6">
              <w:rPr>
                <w:rFonts w:asciiTheme="majorHAnsi" w:hAnsiTheme="majorHAnsi" w:cstheme="majorHAnsi"/>
                <w:sz w:val="26"/>
                <w:szCs w:val="26"/>
              </w:rPr>
              <w:t xml:space="preserve"> /202</w:t>
            </w:r>
            <w:r w:rsidRPr="008436C6">
              <w:rPr>
                <w:rFonts w:asciiTheme="majorHAnsi" w:hAnsiTheme="majorHAnsi" w:cstheme="majorHAnsi"/>
                <w:sz w:val="26"/>
                <w:szCs w:val="26"/>
                <w:lang w:val="en-US"/>
              </w:rPr>
              <w:t>6</w:t>
            </w:r>
            <w:r w:rsidRPr="008436C6">
              <w:rPr>
                <w:rFonts w:asciiTheme="majorHAnsi" w:hAnsiTheme="majorHAnsi" w:cstheme="majorHAnsi"/>
                <w:sz w:val="26"/>
                <w:szCs w:val="26"/>
              </w:rPr>
              <w:t>/TT-</w:t>
            </w:r>
            <w:r w:rsidRPr="008436C6">
              <w:rPr>
                <w:rFonts w:asciiTheme="majorHAnsi" w:hAnsiTheme="majorHAnsi" w:cstheme="majorHAnsi"/>
                <w:sz w:val="26"/>
                <w:szCs w:val="26"/>
                <w:lang w:val="en-US"/>
              </w:rPr>
              <w:t>BXD</w:t>
            </w:r>
          </w:p>
        </w:tc>
        <w:tc>
          <w:tcPr>
            <w:tcW w:w="5820" w:type="dxa"/>
            <w:tcBorders>
              <w:top w:val="nil"/>
              <w:left w:val="nil"/>
              <w:bottom w:val="nil"/>
              <w:right w:val="nil"/>
              <w:tl2br w:val="nil"/>
              <w:tr2bl w:val="nil"/>
            </w:tcBorders>
            <w:tcMar>
              <w:top w:w="0" w:type="dxa"/>
              <w:left w:w="108" w:type="dxa"/>
              <w:bottom w:w="0" w:type="dxa"/>
              <w:right w:w="108" w:type="dxa"/>
            </w:tcMar>
          </w:tcPr>
          <w:p w14:paraId="5B5A00D3" w14:textId="77777777" w:rsidR="00A90506" w:rsidRPr="008436C6" w:rsidRDefault="00A90506" w:rsidP="00B637C5">
            <w:pPr>
              <w:spacing w:before="120"/>
              <w:jc w:val="center"/>
              <w:rPr>
                <w:rFonts w:asciiTheme="majorHAnsi" w:hAnsiTheme="majorHAnsi" w:cstheme="majorHAnsi"/>
                <w:sz w:val="26"/>
                <w:szCs w:val="26"/>
              </w:rPr>
            </w:pPr>
            <w:r w:rsidRPr="008436C6">
              <w:rPr>
                <w:rFonts w:asciiTheme="majorHAnsi" w:hAnsiTheme="majorHAnsi" w:cstheme="majorHAnsi"/>
                <w:i/>
                <w:iCs/>
                <w:sz w:val="26"/>
                <w:szCs w:val="26"/>
              </w:rPr>
              <w:t>Hà Nội, ngày      tháng      năm 2026</w:t>
            </w:r>
          </w:p>
        </w:tc>
      </w:tr>
    </w:tbl>
    <w:p w14:paraId="013DBF7B" w14:textId="1B8E3B5F" w:rsidR="00A90506" w:rsidRDefault="00A90506" w:rsidP="00773D24">
      <w:pPr>
        <w:tabs>
          <w:tab w:val="left" w:pos="1843"/>
        </w:tabs>
        <w:spacing w:before="120" w:after="120"/>
        <w:jc w:val="center"/>
        <w:rPr>
          <w:rFonts w:asciiTheme="majorHAnsi" w:hAnsiTheme="majorHAnsi" w:cstheme="majorHAnsi"/>
          <w:b/>
          <w:bCs/>
        </w:rPr>
      </w:pPr>
    </w:p>
    <w:p w14:paraId="57D88FE2" w14:textId="2AABBC79" w:rsidR="00A90506" w:rsidRDefault="00A90506" w:rsidP="00A90506">
      <w:pPr>
        <w:tabs>
          <w:tab w:val="left" w:pos="1843"/>
        </w:tabs>
        <w:jc w:val="center"/>
        <w:rPr>
          <w:rFonts w:asciiTheme="majorHAnsi" w:hAnsiTheme="majorHAnsi" w:cstheme="majorHAnsi"/>
          <w:b/>
          <w:bCs/>
        </w:rPr>
      </w:pPr>
      <w:r>
        <w:rPr>
          <w:rFonts w:asciiTheme="majorHAnsi" w:hAnsiTheme="majorHAnsi" w:cstheme="majorHAnsi"/>
          <w:b/>
          <w:bCs/>
          <w:lang w:val="en-US"/>
        </w:rPr>
        <w:t>T</w:t>
      </w:r>
      <w:r w:rsidRPr="008436C6">
        <w:rPr>
          <w:rFonts w:asciiTheme="majorHAnsi" w:hAnsiTheme="majorHAnsi" w:cstheme="majorHAnsi"/>
          <w:b/>
          <w:bCs/>
        </w:rPr>
        <w:t>HÔNG TƯ</w:t>
      </w:r>
    </w:p>
    <w:p w14:paraId="2A14B522" w14:textId="77777777" w:rsidR="00A90506" w:rsidRPr="00897A4C" w:rsidRDefault="00A90506" w:rsidP="00A90506">
      <w:pPr>
        <w:tabs>
          <w:tab w:val="left" w:pos="1843"/>
        </w:tabs>
        <w:jc w:val="center"/>
        <w:rPr>
          <w:rFonts w:asciiTheme="majorHAnsi" w:hAnsiTheme="majorHAnsi" w:cstheme="majorHAnsi"/>
          <w:lang w:val="en-US"/>
        </w:rPr>
      </w:pPr>
      <w:r>
        <w:rPr>
          <w:rFonts w:asciiTheme="majorHAnsi" w:hAnsiTheme="majorHAnsi" w:cstheme="majorHAnsi"/>
          <w:b/>
          <w:bCs/>
          <w:lang w:val="en-US"/>
        </w:rPr>
        <w:t>Quy định về chương trình an toàn hàng không dân dụng Việt Nam</w:t>
      </w:r>
    </w:p>
    <w:p w14:paraId="77759FA2" w14:textId="77777777" w:rsidR="00A90506" w:rsidRPr="00897A4C" w:rsidRDefault="00A90506" w:rsidP="00A90506">
      <w:pPr>
        <w:jc w:val="center"/>
        <w:rPr>
          <w:rFonts w:asciiTheme="majorHAnsi" w:hAnsiTheme="majorHAnsi" w:cstheme="majorHAnsi"/>
          <w:b/>
          <w:sz w:val="18"/>
          <w:szCs w:val="18"/>
          <w:lang w:val="en-US"/>
        </w:rPr>
      </w:pPr>
      <w:r w:rsidRPr="00897A4C">
        <w:rPr>
          <w:rFonts w:asciiTheme="majorHAnsi" w:hAnsiTheme="majorHAnsi" w:cstheme="majorHAnsi"/>
          <w:b/>
          <w:sz w:val="18"/>
          <w:szCs w:val="18"/>
          <w:lang w:val="en-US"/>
        </w:rPr>
        <w:t>__________________</w:t>
      </w:r>
    </w:p>
    <w:p w14:paraId="7679F239" w14:textId="77777777" w:rsidR="00A90506" w:rsidRDefault="00A90506" w:rsidP="00A90506">
      <w:pPr>
        <w:spacing w:before="120"/>
        <w:ind w:firstLine="851"/>
        <w:jc w:val="both"/>
        <w:rPr>
          <w:rFonts w:asciiTheme="majorHAnsi" w:hAnsiTheme="majorHAnsi" w:cstheme="majorHAnsi"/>
          <w:i/>
        </w:rPr>
      </w:pPr>
      <w:r w:rsidRPr="008436C6">
        <w:rPr>
          <w:rFonts w:asciiTheme="majorHAnsi" w:hAnsiTheme="majorHAnsi" w:cstheme="majorHAnsi"/>
          <w:i/>
        </w:rPr>
        <w:t>Căn cứ Luật Hàng không dân dụng Việt Nam số 130/2025/QH15;</w:t>
      </w:r>
    </w:p>
    <w:p w14:paraId="3F4E75F5" w14:textId="77777777" w:rsidR="00A90506" w:rsidRDefault="00A90506" w:rsidP="00A90506">
      <w:pPr>
        <w:spacing w:before="120"/>
        <w:ind w:firstLine="851"/>
        <w:jc w:val="both"/>
        <w:rPr>
          <w:rFonts w:asciiTheme="majorHAnsi" w:hAnsiTheme="majorHAnsi" w:cstheme="majorHAnsi"/>
          <w:i/>
        </w:rPr>
      </w:pPr>
      <w:r w:rsidRPr="00FD7FF3">
        <w:rPr>
          <w:rFonts w:asciiTheme="majorHAnsi" w:hAnsiTheme="majorHAnsi" w:cstheme="majorHAnsi"/>
          <w:i/>
        </w:rPr>
        <w:t>Căn cứ Nghị định số 33/2025/NĐ-CP ngày 25 tháng 02 năm 2025 quy định chức năng, nhiệm vụ, quyền hạn và cơ cấu tổ chức của Bộ Xây dựng;</w:t>
      </w:r>
    </w:p>
    <w:p w14:paraId="40101E95" w14:textId="77777777" w:rsidR="00A90506" w:rsidRDefault="00A90506" w:rsidP="00A90506">
      <w:pPr>
        <w:spacing w:before="120"/>
        <w:ind w:firstLine="851"/>
        <w:jc w:val="both"/>
        <w:rPr>
          <w:rFonts w:asciiTheme="majorHAnsi" w:hAnsiTheme="majorHAnsi" w:cstheme="majorHAnsi"/>
          <w:i/>
          <w:iCs/>
        </w:rPr>
      </w:pPr>
      <w:r w:rsidRPr="008436C6">
        <w:rPr>
          <w:rFonts w:asciiTheme="majorHAnsi" w:hAnsiTheme="majorHAnsi" w:cstheme="majorHAnsi"/>
          <w:i/>
          <w:iCs/>
        </w:rPr>
        <w:t>Theo đề nghị của Vụ trưởng Vận tải và An toàn giao thông và Cục trưởng Cục Hàng không Việt Nam;</w:t>
      </w:r>
    </w:p>
    <w:p w14:paraId="45720728" w14:textId="77777777" w:rsidR="00A90506" w:rsidRPr="008436C6" w:rsidRDefault="00A90506" w:rsidP="00A90506">
      <w:pPr>
        <w:spacing w:before="120"/>
        <w:ind w:firstLine="851"/>
        <w:jc w:val="both"/>
        <w:rPr>
          <w:rFonts w:asciiTheme="majorHAnsi" w:hAnsiTheme="majorHAnsi" w:cstheme="majorHAnsi"/>
          <w:i/>
          <w:iCs/>
        </w:rPr>
      </w:pPr>
      <w:r w:rsidRPr="008436C6">
        <w:rPr>
          <w:rFonts w:asciiTheme="majorHAnsi" w:hAnsiTheme="majorHAnsi" w:cstheme="majorHAnsi"/>
          <w:i/>
          <w:iCs/>
        </w:rPr>
        <w:t>Bộ trưởng Bộ Xây dựng ban hành Thông tư</w:t>
      </w:r>
      <w:r w:rsidRPr="00DC75CA">
        <w:rPr>
          <w:rFonts w:asciiTheme="majorHAnsi" w:hAnsiTheme="majorHAnsi" w:cstheme="majorHAnsi"/>
          <w:i/>
          <w:iCs/>
        </w:rPr>
        <w:t xml:space="preserve"> </w:t>
      </w:r>
      <w:r>
        <w:rPr>
          <w:rFonts w:asciiTheme="majorHAnsi" w:hAnsiTheme="majorHAnsi" w:cstheme="majorHAnsi"/>
          <w:i/>
          <w:iCs/>
          <w:lang w:val="en-US"/>
        </w:rPr>
        <w:t xml:space="preserve">ban hành </w:t>
      </w:r>
      <w:r w:rsidRPr="008436C6">
        <w:rPr>
          <w:rFonts w:asciiTheme="majorHAnsi" w:hAnsiTheme="majorHAnsi" w:cstheme="majorHAnsi"/>
          <w:i/>
          <w:iCs/>
        </w:rPr>
        <w:t>Chương trình</w:t>
      </w:r>
      <w:r>
        <w:rPr>
          <w:rFonts w:asciiTheme="majorHAnsi" w:hAnsiTheme="majorHAnsi" w:cstheme="majorHAnsi"/>
          <w:i/>
          <w:iCs/>
        </w:rPr>
        <w:t xml:space="preserve"> a</w:t>
      </w:r>
      <w:r w:rsidRPr="008436C6">
        <w:rPr>
          <w:rFonts w:asciiTheme="majorHAnsi" w:hAnsiTheme="majorHAnsi" w:cstheme="majorHAnsi"/>
          <w:i/>
          <w:iCs/>
        </w:rPr>
        <w:t>n toàn hàng không dân dụng Việ</w:t>
      </w:r>
      <w:r>
        <w:rPr>
          <w:rFonts w:asciiTheme="majorHAnsi" w:hAnsiTheme="majorHAnsi" w:cstheme="majorHAnsi"/>
          <w:i/>
          <w:iCs/>
        </w:rPr>
        <w:t>t Nam.</w:t>
      </w:r>
    </w:p>
    <w:p w14:paraId="3BE367B2" w14:textId="77777777" w:rsidR="00A90506" w:rsidRDefault="00A90506" w:rsidP="00A90506">
      <w:pPr>
        <w:pStyle w:val="Heading1"/>
        <w:spacing w:before="0" w:after="0"/>
        <w:jc w:val="center"/>
        <w:rPr>
          <w:rFonts w:asciiTheme="majorHAnsi" w:hAnsiTheme="majorHAnsi" w:cstheme="majorHAnsi"/>
          <w:bCs w:val="0"/>
          <w:sz w:val="28"/>
          <w:szCs w:val="28"/>
          <w:lang w:val="nl-NL"/>
        </w:rPr>
      </w:pPr>
    </w:p>
    <w:p w14:paraId="7A49CCD1" w14:textId="3C5249BB" w:rsidR="005E1C58" w:rsidRPr="00E33BAF" w:rsidRDefault="00391FB8" w:rsidP="00A90506">
      <w:pPr>
        <w:pStyle w:val="Heading1"/>
        <w:spacing w:before="0" w:after="0"/>
        <w:jc w:val="center"/>
        <w:rPr>
          <w:rFonts w:asciiTheme="majorHAnsi" w:hAnsiTheme="majorHAnsi" w:cstheme="majorHAnsi"/>
          <w:bCs w:val="0"/>
          <w:sz w:val="28"/>
          <w:szCs w:val="28"/>
          <w:lang w:val="vi-VN"/>
        </w:rPr>
      </w:pPr>
      <w:r w:rsidRPr="00E33BAF">
        <w:rPr>
          <w:rFonts w:asciiTheme="majorHAnsi" w:hAnsiTheme="majorHAnsi" w:cstheme="majorHAnsi"/>
          <w:bCs w:val="0"/>
          <w:sz w:val="28"/>
          <w:szCs w:val="28"/>
          <w:lang w:val="nl-NL"/>
        </w:rPr>
        <w:t>CHƯƠNG I</w:t>
      </w:r>
      <w:bookmarkStart w:id="7" w:name="_Toc56104420"/>
      <w:bookmarkEnd w:id="0"/>
      <w:bookmarkEnd w:id="1"/>
      <w:r w:rsidR="004838D6" w:rsidRPr="00E33BAF">
        <w:rPr>
          <w:rFonts w:asciiTheme="majorHAnsi" w:hAnsiTheme="majorHAnsi" w:cstheme="majorHAnsi"/>
          <w:bCs w:val="0"/>
          <w:sz w:val="28"/>
          <w:szCs w:val="28"/>
          <w:lang w:val="vi-VN"/>
        </w:rPr>
        <w:t xml:space="preserve"> </w:t>
      </w:r>
    </w:p>
    <w:p w14:paraId="7C436DE6" w14:textId="14F28A65" w:rsidR="00391FB8" w:rsidRDefault="00391FB8" w:rsidP="00A90506">
      <w:pPr>
        <w:pStyle w:val="Heading1"/>
        <w:spacing w:before="0" w:after="0"/>
        <w:jc w:val="center"/>
        <w:rPr>
          <w:rFonts w:asciiTheme="majorHAnsi" w:hAnsiTheme="majorHAnsi" w:cstheme="majorHAnsi"/>
          <w:bCs w:val="0"/>
          <w:sz w:val="28"/>
          <w:szCs w:val="28"/>
        </w:rPr>
      </w:pPr>
      <w:bookmarkStart w:id="8" w:name="_Toc57375809"/>
      <w:r w:rsidRPr="00E33BAF">
        <w:rPr>
          <w:rFonts w:asciiTheme="majorHAnsi" w:hAnsiTheme="majorHAnsi" w:cstheme="majorHAnsi"/>
          <w:bCs w:val="0"/>
          <w:sz w:val="28"/>
          <w:szCs w:val="28"/>
        </w:rPr>
        <w:t>QUY ĐỊNH CHUNG</w:t>
      </w:r>
      <w:bookmarkEnd w:id="2"/>
      <w:bookmarkEnd w:id="3"/>
      <w:bookmarkEnd w:id="4"/>
      <w:bookmarkEnd w:id="7"/>
      <w:bookmarkEnd w:id="8"/>
    </w:p>
    <w:p w14:paraId="41DC1A0C" w14:textId="23AABD3B" w:rsidR="00B67809" w:rsidRPr="00B637C5" w:rsidRDefault="00391FB8" w:rsidP="00B637C5">
      <w:pPr>
        <w:pStyle w:val="Heading2"/>
        <w:keepNext w:val="0"/>
        <w:numPr>
          <w:ilvl w:val="0"/>
          <w:numId w:val="70"/>
        </w:numPr>
        <w:tabs>
          <w:tab w:val="left" w:pos="1276"/>
          <w:tab w:val="left" w:pos="1985"/>
        </w:tabs>
        <w:autoSpaceDE w:val="0"/>
        <w:autoSpaceDN w:val="0"/>
        <w:adjustRightInd w:val="0"/>
        <w:spacing w:before="120" w:after="120"/>
        <w:ind w:left="993" w:firstLine="0"/>
        <w:jc w:val="both"/>
        <w:rPr>
          <w:rFonts w:asciiTheme="majorHAnsi" w:hAnsiTheme="majorHAnsi" w:cstheme="majorHAnsi"/>
          <w:bCs w:val="0"/>
          <w:i w:val="0"/>
          <w:iCs w:val="0"/>
          <w:lang w:val="en-US"/>
        </w:rPr>
      </w:pPr>
      <w:bookmarkStart w:id="9" w:name="_Toc56104421"/>
      <w:bookmarkStart w:id="10" w:name="_Toc56104437"/>
      <w:bookmarkStart w:id="11" w:name="_Toc56104499"/>
      <w:bookmarkStart w:id="12" w:name="_Toc56105062"/>
      <w:bookmarkStart w:id="13" w:name="_Toc57375810"/>
      <w:r w:rsidRPr="00B637C5">
        <w:rPr>
          <w:rFonts w:asciiTheme="majorHAnsi" w:hAnsiTheme="majorHAnsi" w:cstheme="majorHAnsi"/>
          <w:bCs w:val="0"/>
          <w:i w:val="0"/>
          <w:iCs w:val="0"/>
          <w:lang w:val="en-US"/>
        </w:rPr>
        <w:t>Phạm vi điều chỉnh</w:t>
      </w:r>
      <w:r w:rsidR="00E90295" w:rsidRPr="00B637C5">
        <w:rPr>
          <w:rFonts w:asciiTheme="majorHAnsi" w:hAnsiTheme="majorHAnsi" w:cstheme="majorHAnsi"/>
          <w:bCs w:val="0"/>
          <w:i w:val="0"/>
          <w:iCs w:val="0"/>
          <w:lang w:val="en-US"/>
        </w:rPr>
        <w:t xml:space="preserve"> </w:t>
      </w:r>
      <w:bookmarkEnd w:id="9"/>
      <w:bookmarkEnd w:id="10"/>
      <w:bookmarkEnd w:id="11"/>
      <w:bookmarkEnd w:id="12"/>
      <w:bookmarkEnd w:id="13"/>
    </w:p>
    <w:p w14:paraId="36B99C37" w14:textId="3F0184C2" w:rsidR="003E5CFC" w:rsidRPr="00B637C5" w:rsidRDefault="003E5CFC" w:rsidP="00B637C5">
      <w:pPr>
        <w:tabs>
          <w:tab w:val="left" w:pos="993"/>
        </w:tabs>
        <w:spacing w:before="120" w:after="120"/>
        <w:jc w:val="both"/>
        <w:rPr>
          <w:rFonts w:asciiTheme="majorHAnsi" w:hAnsiTheme="majorHAnsi" w:cstheme="majorHAnsi"/>
        </w:rPr>
      </w:pPr>
      <w:r w:rsidRPr="00B637C5">
        <w:rPr>
          <w:rFonts w:asciiTheme="majorHAnsi" w:hAnsiTheme="majorHAnsi" w:cstheme="majorHAnsi"/>
        </w:rPr>
        <w:tab/>
        <w:t>Thông tư này quy định về nội dung, tổ chức thực hiện Chương trình an toàn hàng không dân dụng Việt Nam theo quy định tại Điều 80 và điểm d khoản 3 Điều 99 Luật Hàng không dân dụng Việt Nam</w:t>
      </w:r>
    </w:p>
    <w:p w14:paraId="6A25F223" w14:textId="2B8065A3" w:rsidR="00AC15F6" w:rsidRPr="00B637C5" w:rsidRDefault="00AC15F6" w:rsidP="00B637C5">
      <w:pPr>
        <w:pStyle w:val="Heading2"/>
        <w:keepNext w:val="0"/>
        <w:numPr>
          <w:ilvl w:val="0"/>
          <w:numId w:val="70"/>
        </w:numPr>
        <w:tabs>
          <w:tab w:val="left" w:pos="1276"/>
          <w:tab w:val="left" w:pos="1985"/>
        </w:tabs>
        <w:autoSpaceDE w:val="0"/>
        <w:autoSpaceDN w:val="0"/>
        <w:adjustRightInd w:val="0"/>
        <w:spacing w:before="120" w:after="120"/>
        <w:ind w:left="993" w:firstLine="0"/>
        <w:jc w:val="both"/>
        <w:rPr>
          <w:rFonts w:asciiTheme="majorHAnsi" w:hAnsiTheme="majorHAnsi" w:cstheme="majorHAnsi"/>
          <w:bCs w:val="0"/>
          <w:i w:val="0"/>
          <w:iCs w:val="0"/>
          <w:lang w:val="en-US"/>
        </w:rPr>
      </w:pPr>
      <w:r w:rsidRPr="00B637C5">
        <w:rPr>
          <w:rFonts w:asciiTheme="majorHAnsi" w:hAnsiTheme="majorHAnsi" w:cstheme="majorHAnsi"/>
          <w:bCs w:val="0"/>
          <w:i w:val="0"/>
          <w:iCs w:val="0"/>
          <w:lang w:val="en-US"/>
        </w:rPr>
        <w:t>Đối tượng áp dụng</w:t>
      </w:r>
    </w:p>
    <w:p w14:paraId="64545E33" w14:textId="06BDA7AA" w:rsidR="002D5F96" w:rsidRPr="00B637C5" w:rsidRDefault="00DD1667" w:rsidP="00B637C5">
      <w:pPr>
        <w:tabs>
          <w:tab w:val="left" w:pos="993"/>
        </w:tabs>
        <w:spacing w:before="120" w:after="120"/>
        <w:jc w:val="both"/>
        <w:rPr>
          <w:rFonts w:asciiTheme="majorHAnsi" w:hAnsiTheme="majorHAnsi" w:cstheme="majorHAnsi"/>
        </w:rPr>
      </w:pPr>
      <w:r w:rsidRPr="00B637C5">
        <w:rPr>
          <w:rFonts w:asciiTheme="majorHAnsi" w:hAnsiTheme="majorHAnsi" w:cstheme="majorHAnsi"/>
          <w:lang w:val="en-US"/>
        </w:rPr>
        <w:tab/>
      </w:r>
      <w:r w:rsidR="000752C5" w:rsidRPr="00B637C5">
        <w:rPr>
          <w:rFonts w:asciiTheme="majorHAnsi" w:hAnsiTheme="majorHAnsi" w:cstheme="majorHAnsi"/>
        </w:rPr>
        <w:t>Thông tư này áp dụng đối với cơ quan, tổ chức, cá nhân có liên quan đến việc tổ chức thực hiện Chương trình an toàn hàng không dân dụng Việt Nam theo quy định của pháp luật về hàng không dân dụng</w:t>
      </w:r>
    </w:p>
    <w:p w14:paraId="5230AD0A" w14:textId="608C0F3B" w:rsidR="00391FB8" w:rsidRPr="00B637C5" w:rsidRDefault="004E26AF" w:rsidP="00B637C5">
      <w:pPr>
        <w:pStyle w:val="Heading2"/>
        <w:keepNext w:val="0"/>
        <w:numPr>
          <w:ilvl w:val="0"/>
          <w:numId w:val="70"/>
        </w:numPr>
        <w:tabs>
          <w:tab w:val="left" w:pos="1276"/>
          <w:tab w:val="left" w:pos="1985"/>
        </w:tabs>
        <w:autoSpaceDE w:val="0"/>
        <w:autoSpaceDN w:val="0"/>
        <w:adjustRightInd w:val="0"/>
        <w:spacing w:before="120" w:after="120"/>
        <w:ind w:left="993" w:firstLine="0"/>
        <w:jc w:val="both"/>
        <w:rPr>
          <w:rFonts w:asciiTheme="majorHAnsi" w:hAnsiTheme="majorHAnsi" w:cstheme="majorHAnsi"/>
          <w:bCs w:val="0"/>
          <w:i w:val="0"/>
          <w:iCs w:val="0"/>
          <w:lang w:val="en-US"/>
        </w:rPr>
      </w:pPr>
      <w:bookmarkStart w:id="14" w:name="_Toc57375811"/>
      <w:r w:rsidRPr="00B637C5">
        <w:rPr>
          <w:rFonts w:asciiTheme="majorHAnsi" w:hAnsiTheme="majorHAnsi" w:cstheme="majorHAnsi"/>
          <w:bCs w:val="0"/>
          <w:i w:val="0"/>
          <w:iCs w:val="0"/>
          <w:lang w:val="en-US"/>
        </w:rPr>
        <w:t>Giải thích t</w:t>
      </w:r>
      <w:r w:rsidR="00C9442B" w:rsidRPr="00B637C5">
        <w:rPr>
          <w:rFonts w:asciiTheme="majorHAnsi" w:hAnsiTheme="majorHAnsi" w:cstheme="majorHAnsi"/>
          <w:bCs w:val="0"/>
          <w:i w:val="0"/>
          <w:iCs w:val="0"/>
          <w:lang w:val="en-US"/>
        </w:rPr>
        <w:t>ừ</w:t>
      </w:r>
      <w:r w:rsidRPr="00B637C5">
        <w:rPr>
          <w:rFonts w:asciiTheme="majorHAnsi" w:hAnsiTheme="majorHAnsi" w:cstheme="majorHAnsi"/>
          <w:bCs w:val="0"/>
          <w:i w:val="0"/>
          <w:iCs w:val="0"/>
          <w:lang w:val="en-US"/>
        </w:rPr>
        <w:t xml:space="preserve"> ngữ</w:t>
      </w:r>
      <w:bookmarkEnd w:id="14"/>
    </w:p>
    <w:p w14:paraId="0F641246" w14:textId="0B7C0066" w:rsidR="00403975" w:rsidRPr="00B637C5" w:rsidRDefault="00BB1291" w:rsidP="00B637C5">
      <w:pPr>
        <w:widowControl w:val="0"/>
        <w:autoSpaceDE w:val="0"/>
        <w:autoSpaceDN w:val="0"/>
        <w:spacing w:before="120" w:after="120"/>
        <w:ind w:right="-8" w:firstLine="709"/>
        <w:jc w:val="both"/>
        <w:rPr>
          <w:rFonts w:asciiTheme="majorHAnsi" w:hAnsiTheme="majorHAnsi" w:cstheme="majorHAnsi"/>
          <w:bCs/>
        </w:rPr>
      </w:pPr>
      <w:bookmarkStart w:id="15" w:name="_Toc56105064"/>
      <w:r w:rsidRPr="00B637C5">
        <w:rPr>
          <w:rFonts w:asciiTheme="majorHAnsi" w:hAnsiTheme="majorHAnsi" w:cstheme="majorHAnsi"/>
          <w:b/>
          <w:bCs/>
        </w:rPr>
        <w:tab/>
      </w:r>
      <w:r w:rsidR="00CF3CAC" w:rsidRPr="00B637C5">
        <w:rPr>
          <w:rFonts w:asciiTheme="majorHAnsi" w:hAnsiTheme="majorHAnsi" w:cstheme="majorHAnsi"/>
          <w:bCs/>
        </w:rPr>
        <w:t>1. Chỉ số thực hiện an toàn (SPI) là tham số dựa trên dữ liệu, được sử dụng để theo dõi, đo lường và đánh giá mức độ thực hiện an toàn ở cấp quốc gia hoặc cấp tổ chức cung cấp dịch vụ hàng không.</w:t>
      </w:r>
      <w:r w:rsidR="004C04AB" w:rsidRPr="00B637C5">
        <w:rPr>
          <w:rFonts w:asciiTheme="majorHAnsi" w:hAnsiTheme="majorHAnsi" w:cstheme="majorHAnsi"/>
          <w:bCs/>
        </w:rPr>
        <w:t xml:space="preserve"> </w:t>
      </w:r>
      <w:r w:rsidR="004C04AB" w:rsidRPr="00B637C5">
        <w:rPr>
          <w:rFonts w:asciiTheme="majorHAnsi" w:hAnsiTheme="majorHAnsi" w:cstheme="majorHAnsi"/>
          <w:bCs/>
        </w:rPr>
        <w:tab/>
      </w:r>
    </w:p>
    <w:p w14:paraId="02B392F2" w14:textId="301E8DFC" w:rsidR="00403975" w:rsidRPr="00B637C5" w:rsidRDefault="00403975"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ab/>
      </w:r>
      <w:r w:rsidR="004C04AB" w:rsidRPr="00B637C5">
        <w:rPr>
          <w:rFonts w:asciiTheme="majorHAnsi" w:hAnsiTheme="majorHAnsi" w:cstheme="majorHAnsi"/>
          <w:bCs/>
        </w:rPr>
        <w:t>2. Chỉ tiêu thực hiện an toàn (SPT) là mức mục tiêu cần đạt được của một chỉ số thực hiện an toàn trong một khoảng thời gian xác định</w:t>
      </w:r>
      <w:r w:rsidR="00171459">
        <w:rPr>
          <w:rFonts w:asciiTheme="majorHAnsi" w:hAnsiTheme="majorHAnsi" w:cstheme="majorHAnsi"/>
          <w:bCs/>
          <w:lang w:val="en-US"/>
        </w:rPr>
        <w:t>.</w:t>
      </w:r>
      <w:r w:rsidRPr="00B637C5">
        <w:rPr>
          <w:rFonts w:asciiTheme="majorHAnsi" w:hAnsiTheme="majorHAnsi" w:cstheme="majorHAnsi"/>
          <w:bCs/>
        </w:rPr>
        <w:tab/>
      </w:r>
      <w:r w:rsidRPr="00B637C5">
        <w:rPr>
          <w:rFonts w:asciiTheme="majorHAnsi" w:hAnsiTheme="majorHAnsi" w:cstheme="majorHAnsi"/>
          <w:bCs/>
        </w:rPr>
        <w:tab/>
      </w:r>
    </w:p>
    <w:p w14:paraId="56145A03" w14:textId="04860FB8" w:rsidR="00B637C5" w:rsidRDefault="00403975"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ab/>
      </w:r>
      <w:r w:rsidR="004C04AB" w:rsidRPr="00B637C5">
        <w:rPr>
          <w:rFonts w:asciiTheme="majorHAnsi" w:hAnsiTheme="majorHAnsi" w:cstheme="majorHAnsi"/>
          <w:bCs/>
        </w:rPr>
        <w:t>3</w:t>
      </w:r>
      <w:r w:rsidR="00BB1291" w:rsidRPr="00B637C5">
        <w:rPr>
          <w:rFonts w:asciiTheme="majorHAnsi" w:hAnsiTheme="majorHAnsi" w:cstheme="majorHAnsi"/>
          <w:bCs/>
        </w:rPr>
        <w:t>. Rủ</w:t>
      </w:r>
      <w:r w:rsidR="00171459">
        <w:rPr>
          <w:rFonts w:asciiTheme="majorHAnsi" w:hAnsiTheme="majorHAnsi" w:cstheme="majorHAnsi"/>
          <w:bCs/>
        </w:rPr>
        <w:t>i ro an toàn</w:t>
      </w:r>
      <w:r w:rsidR="00171459">
        <w:rPr>
          <w:rFonts w:asciiTheme="majorHAnsi" w:hAnsiTheme="majorHAnsi" w:cstheme="majorHAnsi"/>
          <w:bCs/>
          <w:lang w:val="en-US"/>
        </w:rPr>
        <w:t xml:space="preserve"> </w:t>
      </w:r>
      <w:r w:rsidR="00E574B3" w:rsidRPr="00B637C5">
        <w:rPr>
          <w:rFonts w:asciiTheme="majorHAnsi" w:hAnsiTheme="majorHAnsi" w:cstheme="majorHAnsi"/>
          <w:bCs/>
        </w:rPr>
        <w:t xml:space="preserve">là sự kết hợp giữa </w:t>
      </w:r>
      <w:r w:rsidR="005E5DA4" w:rsidRPr="00B637C5">
        <w:rPr>
          <w:rFonts w:asciiTheme="majorHAnsi" w:hAnsiTheme="majorHAnsi" w:cstheme="majorHAnsi"/>
          <w:bCs/>
        </w:rPr>
        <w:t>khả năng</w:t>
      </w:r>
      <w:r w:rsidR="00E574B3" w:rsidRPr="00B637C5">
        <w:rPr>
          <w:rFonts w:asciiTheme="majorHAnsi" w:hAnsiTheme="majorHAnsi" w:cstheme="majorHAnsi"/>
          <w:bCs/>
        </w:rPr>
        <w:t xml:space="preserve"> xảy ra và mức độ nghiêm trọng của hậu quả phát sinh từ một mối nguy đối với an toàn hoạt động hàng không</w:t>
      </w:r>
      <w:r w:rsidR="00A63D44" w:rsidRPr="00B637C5">
        <w:rPr>
          <w:rFonts w:asciiTheme="majorHAnsi" w:hAnsiTheme="majorHAnsi" w:cstheme="majorHAnsi"/>
          <w:bCs/>
        </w:rPr>
        <w:t>.</w:t>
      </w:r>
      <w:r w:rsidRPr="00B637C5">
        <w:rPr>
          <w:rFonts w:asciiTheme="majorHAnsi" w:hAnsiTheme="majorHAnsi" w:cstheme="majorHAnsi"/>
          <w:bCs/>
        </w:rPr>
        <w:tab/>
      </w:r>
    </w:p>
    <w:p w14:paraId="39917653" w14:textId="5E7E47C4" w:rsidR="00403975" w:rsidRPr="00B637C5" w:rsidRDefault="004C04AB"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4. Mối nguy là điều kiện, đối tượng hoặc tình huống có khả năng gây ra hoặc góp phần dẫn đến sự cố, tai nạ</w:t>
      </w:r>
      <w:r w:rsidR="00171459">
        <w:rPr>
          <w:rFonts w:asciiTheme="majorHAnsi" w:hAnsiTheme="majorHAnsi" w:cstheme="majorHAnsi"/>
          <w:bCs/>
        </w:rPr>
        <w:t>n tàu bay.</w:t>
      </w:r>
    </w:p>
    <w:p w14:paraId="71652D2B" w14:textId="60641351" w:rsidR="008202E9" w:rsidRPr="00B637C5" w:rsidRDefault="00403975"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ab/>
      </w:r>
      <w:r w:rsidR="00C82087" w:rsidRPr="00B637C5">
        <w:rPr>
          <w:rFonts w:asciiTheme="majorHAnsi" w:hAnsiTheme="majorHAnsi" w:cstheme="majorHAnsi"/>
          <w:bCs/>
        </w:rPr>
        <w:t>5</w:t>
      </w:r>
      <w:r w:rsidR="0058015C" w:rsidRPr="00B637C5">
        <w:rPr>
          <w:rFonts w:asciiTheme="majorHAnsi" w:hAnsiTheme="majorHAnsi" w:cstheme="majorHAnsi"/>
          <w:bCs/>
        </w:rPr>
        <w:t xml:space="preserve">. </w:t>
      </w:r>
      <w:r w:rsidR="008202E9" w:rsidRPr="00B637C5">
        <w:rPr>
          <w:rFonts w:asciiTheme="majorHAnsi" w:hAnsiTheme="majorHAnsi" w:cstheme="majorHAnsi"/>
          <w:bCs/>
        </w:rPr>
        <w:t>Mức độ thực hiệ</w:t>
      </w:r>
      <w:r w:rsidR="00171459">
        <w:rPr>
          <w:rFonts w:asciiTheme="majorHAnsi" w:hAnsiTheme="majorHAnsi" w:cstheme="majorHAnsi"/>
          <w:bCs/>
        </w:rPr>
        <w:t xml:space="preserve">n an toàn là </w:t>
      </w:r>
      <w:r w:rsidR="00171459">
        <w:rPr>
          <w:rFonts w:asciiTheme="majorHAnsi" w:hAnsiTheme="majorHAnsi" w:cstheme="majorHAnsi"/>
          <w:bCs/>
          <w:lang w:val="en-US"/>
        </w:rPr>
        <w:t>k</w:t>
      </w:r>
      <w:r w:rsidR="008202E9" w:rsidRPr="00B637C5">
        <w:rPr>
          <w:rFonts w:asciiTheme="majorHAnsi" w:hAnsiTheme="majorHAnsi" w:cstheme="majorHAnsi"/>
          <w:bCs/>
        </w:rPr>
        <w:t xml:space="preserve">ết quả đạt được về an toàn của Nhà chức trách hoặc tổ chức cung cấp dịch vụ, được xác định thông qua các chỉ số và mục </w:t>
      </w:r>
      <w:r w:rsidR="008202E9" w:rsidRPr="00B637C5">
        <w:rPr>
          <w:rFonts w:asciiTheme="majorHAnsi" w:hAnsiTheme="majorHAnsi" w:cstheme="majorHAnsi"/>
          <w:bCs/>
        </w:rPr>
        <w:lastRenderedPageBreak/>
        <w:t>tiêu thực hiện an toàn.</w:t>
      </w:r>
    </w:p>
    <w:p w14:paraId="7339BA68" w14:textId="587F97A4" w:rsidR="0058626E" w:rsidRPr="00B637C5" w:rsidRDefault="00403975"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ab/>
      </w:r>
      <w:r w:rsidR="008013FA" w:rsidRPr="00B637C5">
        <w:rPr>
          <w:rFonts w:asciiTheme="majorHAnsi" w:hAnsiTheme="majorHAnsi" w:cstheme="majorHAnsi"/>
          <w:bCs/>
        </w:rPr>
        <w:t>6</w:t>
      </w:r>
      <w:r w:rsidR="0058626E" w:rsidRPr="00B637C5">
        <w:rPr>
          <w:rFonts w:asciiTheme="majorHAnsi" w:hAnsiTheme="majorHAnsi" w:cstheme="majorHAnsi"/>
          <w:bCs/>
        </w:rPr>
        <w:t>. Mụ</w:t>
      </w:r>
      <w:r w:rsidR="00171459">
        <w:rPr>
          <w:rFonts w:asciiTheme="majorHAnsi" w:hAnsiTheme="majorHAnsi" w:cstheme="majorHAnsi"/>
          <w:bCs/>
        </w:rPr>
        <w:t>c tiêu an toàn là</w:t>
      </w:r>
      <w:r w:rsidR="00171459">
        <w:rPr>
          <w:rFonts w:asciiTheme="majorHAnsi" w:hAnsiTheme="majorHAnsi" w:cstheme="majorHAnsi"/>
          <w:bCs/>
          <w:lang w:val="en-US"/>
        </w:rPr>
        <w:t xml:space="preserve"> t</w:t>
      </w:r>
      <w:r w:rsidR="0058626E" w:rsidRPr="00B637C5">
        <w:rPr>
          <w:rFonts w:asciiTheme="majorHAnsi" w:hAnsiTheme="majorHAnsi" w:cstheme="majorHAnsi"/>
          <w:bCs/>
        </w:rPr>
        <w:t>uyên bố ngắn gọn ở cấp độ chiến lược về kết quả hoặc thành tựu an toàn mong muốn đạt được.</w:t>
      </w:r>
    </w:p>
    <w:p w14:paraId="454C8DFB" w14:textId="32E194D6" w:rsidR="00725C5E" w:rsidRPr="00B637C5" w:rsidRDefault="00403975"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ab/>
      </w:r>
      <w:r w:rsidR="00725C5E" w:rsidRPr="00B637C5">
        <w:rPr>
          <w:rFonts w:asciiTheme="majorHAnsi" w:hAnsiTheme="majorHAnsi" w:cstheme="majorHAnsi"/>
          <w:bCs/>
        </w:rPr>
        <w:t>7. Giảm thiểu rủi ro là quá trình áp dụng các biện pháp kiểm soát, phòng ngừa hoặc khắc phục nhằm làm giảm mức độ nghiêm trọng và khả năng xảy ra hậu quả do mối nguy gây ra.</w:t>
      </w:r>
    </w:p>
    <w:p w14:paraId="21D8B890" w14:textId="635B7AF5" w:rsidR="00E55133" w:rsidRPr="00B637C5" w:rsidRDefault="00403975"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ab/>
      </w:r>
      <w:r w:rsidR="00E55133" w:rsidRPr="00B637C5">
        <w:rPr>
          <w:rFonts w:asciiTheme="majorHAnsi" w:hAnsiTheme="majorHAnsi" w:cstheme="majorHAnsi"/>
          <w:bCs/>
        </w:rPr>
        <w:t xml:space="preserve">8. Tự báo cáo vi phạm là hành động tổ chức, cá nhân tự nguyện thông báo cho </w:t>
      </w:r>
      <w:r w:rsidR="00094642" w:rsidRPr="00B637C5">
        <w:rPr>
          <w:rFonts w:asciiTheme="majorHAnsi" w:hAnsiTheme="majorHAnsi" w:cstheme="majorHAnsi"/>
          <w:bCs/>
        </w:rPr>
        <w:t>Cục Hàng không Việt Nam</w:t>
      </w:r>
      <w:r w:rsidR="00171459">
        <w:rPr>
          <w:rFonts w:asciiTheme="majorHAnsi" w:hAnsiTheme="majorHAnsi" w:cstheme="majorHAnsi"/>
          <w:bCs/>
          <w:lang w:val="en-US"/>
        </w:rPr>
        <w:t xml:space="preserve"> </w:t>
      </w:r>
      <w:r w:rsidR="00E55133" w:rsidRPr="00B637C5">
        <w:rPr>
          <w:rFonts w:asciiTheme="majorHAnsi" w:hAnsiTheme="majorHAnsi" w:cstheme="majorHAnsi"/>
          <w:bCs/>
        </w:rPr>
        <w:t>hoặc bộ phận quản lý an toàn của tổ chức về các sai sót, hành vi không tuân thủ quy định do chính mình gây ra trong quá trình thực hiện nhiệm vụ, trước khi hành vi đó bị phát hiện bởi cơ quan quản lý hoặc hệ thống giám sát an toàn của tổ chức.</w:t>
      </w:r>
    </w:p>
    <w:p w14:paraId="0D439C06" w14:textId="47764D6D" w:rsidR="00954229" w:rsidRPr="00B637C5" w:rsidRDefault="00391FB8" w:rsidP="00171459">
      <w:pPr>
        <w:pStyle w:val="Heading2"/>
        <w:keepNext w:val="0"/>
        <w:numPr>
          <w:ilvl w:val="0"/>
          <w:numId w:val="70"/>
        </w:numPr>
        <w:tabs>
          <w:tab w:val="left" w:pos="1701"/>
        </w:tabs>
        <w:autoSpaceDE w:val="0"/>
        <w:autoSpaceDN w:val="0"/>
        <w:adjustRightInd w:val="0"/>
        <w:spacing w:before="120" w:after="120"/>
        <w:ind w:left="709" w:firstLine="0"/>
        <w:jc w:val="both"/>
        <w:rPr>
          <w:rFonts w:asciiTheme="majorHAnsi" w:hAnsiTheme="majorHAnsi" w:cstheme="majorHAnsi"/>
          <w:bCs w:val="0"/>
          <w:i w:val="0"/>
          <w:iCs w:val="0"/>
          <w:lang w:val="en-US"/>
        </w:rPr>
      </w:pPr>
      <w:bookmarkStart w:id="16" w:name="_Toc57375812"/>
      <w:r w:rsidRPr="00B637C5">
        <w:rPr>
          <w:rFonts w:asciiTheme="majorHAnsi" w:hAnsiTheme="majorHAnsi" w:cstheme="majorHAnsi"/>
          <w:bCs w:val="0"/>
          <w:i w:val="0"/>
          <w:iCs w:val="0"/>
        </w:rPr>
        <w:t xml:space="preserve">Từ </w:t>
      </w:r>
      <w:r w:rsidRPr="00B637C5">
        <w:rPr>
          <w:rFonts w:asciiTheme="majorHAnsi" w:hAnsiTheme="majorHAnsi" w:cstheme="majorHAnsi"/>
          <w:bCs w:val="0"/>
          <w:i w:val="0"/>
          <w:iCs w:val="0"/>
          <w:lang w:val="en-US"/>
        </w:rPr>
        <w:t>ngữ</w:t>
      </w:r>
      <w:r w:rsidRPr="00B637C5">
        <w:rPr>
          <w:rFonts w:asciiTheme="majorHAnsi" w:hAnsiTheme="majorHAnsi" w:cstheme="majorHAnsi"/>
          <w:bCs w:val="0"/>
          <w:i w:val="0"/>
          <w:iCs w:val="0"/>
        </w:rPr>
        <w:t xml:space="preserve"> viết tắt</w:t>
      </w:r>
      <w:bookmarkEnd w:id="15"/>
      <w:bookmarkEnd w:id="16"/>
    </w:p>
    <w:p w14:paraId="64B24F6F" w14:textId="18D8A0CE" w:rsidR="00FF67D3" w:rsidRPr="00B637C5" w:rsidRDefault="00FF67D3" w:rsidP="00B637C5">
      <w:pPr>
        <w:widowControl w:val="0"/>
        <w:autoSpaceDE w:val="0"/>
        <w:autoSpaceDN w:val="0"/>
        <w:spacing w:before="120" w:after="120"/>
        <w:ind w:right="-8" w:firstLine="709"/>
        <w:jc w:val="both"/>
        <w:rPr>
          <w:rFonts w:asciiTheme="majorHAnsi" w:hAnsiTheme="majorHAnsi" w:cstheme="majorHAnsi"/>
          <w:bCs/>
          <w:lang w:val="en-US"/>
        </w:rPr>
      </w:pPr>
      <w:r w:rsidRPr="00B637C5">
        <w:rPr>
          <w:rFonts w:asciiTheme="majorHAnsi" w:hAnsiTheme="majorHAnsi" w:cstheme="majorHAnsi"/>
          <w:bCs/>
        </w:rPr>
        <w:t>1. ICAO: Tổ chức hàng không dân dụng quốc tế</w:t>
      </w:r>
      <w:r w:rsidR="00B637C5">
        <w:rPr>
          <w:rFonts w:asciiTheme="majorHAnsi" w:hAnsiTheme="majorHAnsi" w:cstheme="majorHAnsi"/>
          <w:bCs/>
          <w:lang w:val="en-US"/>
        </w:rPr>
        <w:t>.</w:t>
      </w:r>
    </w:p>
    <w:p w14:paraId="535AE0E5" w14:textId="0EC23318" w:rsidR="00FF67D3" w:rsidRPr="00B637C5" w:rsidRDefault="00FF67D3"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2. SMS: Hệ thống quản lý an toàn</w:t>
      </w:r>
      <w:r w:rsidR="00171459">
        <w:rPr>
          <w:rFonts w:asciiTheme="majorHAnsi" w:hAnsiTheme="majorHAnsi" w:cstheme="majorHAnsi"/>
          <w:bCs/>
          <w:lang w:val="en-US"/>
        </w:rPr>
        <w:t xml:space="preserve"> hàng không</w:t>
      </w:r>
      <w:r w:rsidR="00B637C5">
        <w:rPr>
          <w:rFonts w:asciiTheme="majorHAnsi" w:hAnsiTheme="majorHAnsi" w:cstheme="majorHAnsi"/>
          <w:bCs/>
          <w:lang w:val="en-US"/>
        </w:rPr>
        <w:t>.</w:t>
      </w:r>
      <w:r w:rsidRPr="00B637C5">
        <w:rPr>
          <w:rFonts w:asciiTheme="majorHAnsi" w:hAnsiTheme="majorHAnsi" w:cstheme="majorHAnsi"/>
          <w:bCs/>
        </w:rPr>
        <w:t xml:space="preserve"> </w:t>
      </w:r>
    </w:p>
    <w:p w14:paraId="1BADF3FF" w14:textId="33261162" w:rsidR="00FF67D3" w:rsidRPr="00B637C5" w:rsidRDefault="00FF67D3"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3.</w:t>
      </w:r>
      <w:r w:rsidR="00B637C5">
        <w:rPr>
          <w:rFonts w:asciiTheme="majorHAnsi" w:hAnsiTheme="majorHAnsi" w:cstheme="majorHAnsi"/>
          <w:bCs/>
          <w:lang w:val="en-US"/>
        </w:rPr>
        <w:t xml:space="preserve"> </w:t>
      </w:r>
      <w:r w:rsidRPr="00B637C5">
        <w:rPr>
          <w:rFonts w:asciiTheme="majorHAnsi" w:hAnsiTheme="majorHAnsi" w:cstheme="majorHAnsi"/>
          <w:bCs/>
        </w:rPr>
        <w:t>SSP: Chương trình an toàn hàng không dân dụng Việ</w:t>
      </w:r>
      <w:r w:rsidR="00B637C5">
        <w:rPr>
          <w:rFonts w:asciiTheme="majorHAnsi" w:hAnsiTheme="majorHAnsi" w:cstheme="majorHAnsi"/>
          <w:bCs/>
        </w:rPr>
        <w:t>t Nam.</w:t>
      </w:r>
    </w:p>
    <w:p w14:paraId="4011048E" w14:textId="0A720C94" w:rsidR="00FF67D3" w:rsidRPr="00B637C5" w:rsidRDefault="00FF67D3" w:rsidP="00B637C5">
      <w:pPr>
        <w:widowControl w:val="0"/>
        <w:autoSpaceDE w:val="0"/>
        <w:autoSpaceDN w:val="0"/>
        <w:spacing w:before="120" w:after="120"/>
        <w:ind w:right="-8" w:firstLine="709"/>
        <w:jc w:val="both"/>
        <w:rPr>
          <w:rFonts w:asciiTheme="majorHAnsi" w:hAnsiTheme="majorHAnsi" w:cstheme="majorHAnsi"/>
          <w:bCs/>
          <w:lang w:val="en-US"/>
        </w:rPr>
      </w:pPr>
      <w:r w:rsidRPr="00B637C5">
        <w:rPr>
          <w:rFonts w:asciiTheme="majorHAnsi" w:hAnsiTheme="majorHAnsi" w:cstheme="majorHAnsi"/>
          <w:bCs/>
        </w:rPr>
        <w:t>4. SDCPS: Hệ thống thu thập, xử lý dữ liệu an toàn</w:t>
      </w:r>
      <w:r w:rsidR="00B637C5">
        <w:rPr>
          <w:rFonts w:asciiTheme="majorHAnsi" w:hAnsiTheme="majorHAnsi" w:cstheme="majorHAnsi"/>
          <w:bCs/>
          <w:lang w:val="en-US"/>
        </w:rPr>
        <w:t>.</w:t>
      </w:r>
    </w:p>
    <w:p w14:paraId="573B2E41" w14:textId="77777777" w:rsidR="00B637C5" w:rsidRDefault="00B637C5" w:rsidP="00B637C5">
      <w:pPr>
        <w:pStyle w:val="Heading1"/>
        <w:spacing w:before="120" w:after="120"/>
        <w:jc w:val="center"/>
        <w:rPr>
          <w:rFonts w:asciiTheme="majorHAnsi" w:hAnsiTheme="majorHAnsi" w:cstheme="majorHAnsi"/>
          <w:bCs w:val="0"/>
          <w:sz w:val="28"/>
          <w:szCs w:val="28"/>
          <w:lang w:val="nl-NL"/>
        </w:rPr>
      </w:pPr>
      <w:bookmarkStart w:id="17" w:name="_Toc56105065"/>
      <w:bookmarkStart w:id="18" w:name="_Toc57375813"/>
    </w:p>
    <w:p w14:paraId="6F130B14" w14:textId="7FF438FD" w:rsidR="005E1C58" w:rsidRPr="00B637C5" w:rsidRDefault="00391FB8" w:rsidP="007662DF">
      <w:pPr>
        <w:pStyle w:val="Heading1"/>
        <w:spacing w:before="0" w:after="0"/>
        <w:jc w:val="center"/>
        <w:rPr>
          <w:rFonts w:asciiTheme="majorHAnsi" w:hAnsiTheme="majorHAnsi" w:cstheme="majorHAnsi"/>
          <w:bCs w:val="0"/>
          <w:sz w:val="28"/>
          <w:szCs w:val="28"/>
          <w:lang w:val="nl-NL"/>
        </w:rPr>
      </w:pPr>
      <w:r w:rsidRPr="00B637C5">
        <w:rPr>
          <w:rFonts w:asciiTheme="majorHAnsi" w:hAnsiTheme="majorHAnsi" w:cstheme="majorHAnsi"/>
          <w:bCs w:val="0"/>
          <w:sz w:val="28"/>
          <w:szCs w:val="28"/>
          <w:lang w:val="nl-NL"/>
        </w:rPr>
        <w:t>CHƯƠNG II</w:t>
      </w:r>
      <w:bookmarkStart w:id="19" w:name="_Toc56105066"/>
      <w:bookmarkEnd w:id="17"/>
      <w:bookmarkEnd w:id="18"/>
    </w:p>
    <w:bookmarkEnd w:id="19"/>
    <w:p w14:paraId="489CE78A" w14:textId="7EF9E2C7" w:rsidR="00391FB8" w:rsidRDefault="00544664" w:rsidP="007662DF">
      <w:pPr>
        <w:pStyle w:val="Heading1"/>
        <w:spacing w:before="0" w:after="0"/>
        <w:jc w:val="center"/>
        <w:rPr>
          <w:rFonts w:asciiTheme="majorHAnsi" w:hAnsiTheme="majorHAnsi" w:cstheme="majorHAnsi"/>
          <w:bCs w:val="0"/>
          <w:sz w:val="28"/>
          <w:szCs w:val="28"/>
          <w:lang w:val="nl-NL"/>
        </w:rPr>
      </w:pPr>
      <w:r w:rsidRPr="00B637C5">
        <w:rPr>
          <w:rFonts w:asciiTheme="majorHAnsi" w:hAnsiTheme="majorHAnsi" w:cstheme="majorHAnsi"/>
          <w:bCs w:val="0"/>
          <w:sz w:val="28"/>
          <w:szCs w:val="28"/>
          <w:lang w:val="nl-NL"/>
        </w:rPr>
        <w:t>CHÍNH SÁCH, MỤC TIÊU AN TOÀN HÀNG KHÔNG VÀ NGUỒN LỰC THỰC HIỆN QUẢN LÝ NHÀ NƯỚC VỀ AN TOÀN HÀNG KHÔNG</w:t>
      </w:r>
    </w:p>
    <w:p w14:paraId="537DF9FB" w14:textId="77777777" w:rsidR="00B637C5" w:rsidRPr="00B637C5" w:rsidRDefault="00B637C5" w:rsidP="00B637C5">
      <w:pPr>
        <w:rPr>
          <w:lang w:val="nl-NL" w:eastAsia="x-none"/>
        </w:rPr>
      </w:pPr>
    </w:p>
    <w:p w14:paraId="28821941" w14:textId="10BB3842" w:rsidR="00192789" w:rsidRPr="00B637C5" w:rsidRDefault="003A1C6C" w:rsidP="00B637C5">
      <w:pPr>
        <w:pStyle w:val="Heading2"/>
        <w:keepNext w:val="0"/>
        <w:numPr>
          <w:ilvl w:val="0"/>
          <w:numId w:val="70"/>
        </w:numPr>
        <w:tabs>
          <w:tab w:val="left" w:pos="1701"/>
        </w:tabs>
        <w:autoSpaceDE w:val="0"/>
        <w:autoSpaceDN w:val="0"/>
        <w:adjustRightInd w:val="0"/>
        <w:spacing w:before="120" w:after="120"/>
        <w:ind w:left="709" w:firstLine="65"/>
        <w:jc w:val="both"/>
        <w:rPr>
          <w:rFonts w:asciiTheme="majorHAnsi" w:hAnsiTheme="majorHAnsi" w:cstheme="majorHAnsi"/>
          <w:bCs w:val="0"/>
          <w:i w:val="0"/>
          <w:iCs w:val="0"/>
        </w:rPr>
      </w:pPr>
      <w:bookmarkStart w:id="20" w:name="_Toc56105068"/>
      <w:r w:rsidRPr="00B637C5">
        <w:rPr>
          <w:rFonts w:asciiTheme="majorHAnsi" w:hAnsiTheme="majorHAnsi" w:cstheme="majorHAnsi"/>
          <w:bCs w:val="0"/>
          <w:i w:val="0"/>
          <w:iCs w:val="0"/>
        </w:rPr>
        <w:t>Chính</w:t>
      </w:r>
      <w:r w:rsidRPr="00B637C5">
        <w:rPr>
          <w:rFonts w:asciiTheme="majorHAnsi" w:hAnsiTheme="majorHAnsi" w:cstheme="majorHAnsi"/>
          <w:bCs w:val="0"/>
          <w:i w:val="0"/>
          <w:iCs w:val="0"/>
          <w:lang w:val="nl-NL"/>
        </w:rPr>
        <w:t xml:space="preserve"> sách an toàn hàng không</w:t>
      </w:r>
      <w:r w:rsidR="00AE4C73" w:rsidRPr="00B637C5">
        <w:rPr>
          <w:rFonts w:asciiTheme="majorHAnsi" w:hAnsiTheme="majorHAnsi" w:cstheme="majorHAnsi"/>
          <w:bCs w:val="0"/>
          <w:i w:val="0"/>
          <w:iCs w:val="0"/>
          <w:lang w:val="nl-NL"/>
        </w:rPr>
        <w:t xml:space="preserve"> Việt Nam</w:t>
      </w:r>
    </w:p>
    <w:p w14:paraId="10BD661F" w14:textId="406A8D9C" w:rsidR="00801F27" w:rsidRPr="00B637C5" w:rsidRDefault="00801F27"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1. Chính sách an toàn hàng không Việt Nam bao gồm các nội dung sau đây:</w:t>
      </w:r>
    </w:p>
    <w:p w14:paraId="37F9B9E5" w14:textId="780C1AEC" w:rsidR="00801F27" w:rsidRPr="00B637C5" w:rsidRDefault="00801F27" w:rsidP="00B637C5">
      <w:pPr>
        <w:widowControl w:val="0"/>
        <w:autoSpaceDE w:val="0"/>
        <w:autoSpaceDN w:val="0"/>
        <w:spacing w:before="120" w:after="120"/>
        <w:ind w:right="-8" w:firstLine="709"/>
        <w:jc w:val="both"/>
        <w:rPr>
          <w:rFonts w:asciiTheme="majorHAnsi" w:hAnsiTheme="majorHAnsi" w:cstheme="majorHAnsi"/>
          <w:bCs/>
          <w:lang w:val="en-US"/>
        </w:rPr>
      </w:pPr>
      <w:r w:rsidRPr="00B637C5">
        <w:rPr>
          <w:rFonts w:asciiTheme="majorHAnsi" w:hAnsiTheme="majorHAnsi" w:cstheme="majorHAnsi"/>
          <w:bCs/>
        </w:rPr>
        <w:t>a) Ưu tiên bảo đảm an toàn hàng không trong hoạt động hàng không dân dụng</w:t>
      </w:r>
      <w:r w:rsidR="00B637C5">
        <w:rPr>
          <w:rFonts w:asciiTheme="majorHAnsi" w:hAnsiTheme="majorHAnsi" w:cstheme="majorHAnsi"/>
          <w:bCs/>
          <w:lang w:val="en-US"/>
        </w:rPr>
        <w:t>;</w:t>
      </w:r>
    </w:p>
    <w:p w14:paraId="415A5689" w14:textId="77777777" w:rsidR="00801F27" w:rsidRPr="00B637C5" w:rsidRDefault="00801F27"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b) Quản lý an toàn trên cơ sở chủ động nhận diện mối nguy, đánh giá, kiểm soát và giảm thiểu rủi ro an toàn;</w:t>
      </w:r>
    </w:p>
    <w:p w14:paraId="717AD260" w14:textId="77777777" w:rsidR="00801F27" w:rsidRPr="00B637C5" w:rsidRDefault="00801F27"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c) Kết hợp giám sát tuân thủ với giám sát dựa trên rủi ro và theo kết quả thực hiện an toàn;</w:t>
      </w:r>
    </w:p>
    <w:p w14:paraId="028C9641" w14:textId="77777777" w:rsidR="00801F27" w:rsidRPr="00B637C5" w:rsidRDefault="00801F27"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d) Thúc đẩy báo cáo an toàn, chia sẻ thông tin an toàn và áp dụng văn hóa công bằng theo quy định của pháp luật;</w:t>
      </w:r>
    </w:p>
    <w:p w14:paraId="5100902A" w14:textId="5416B880" w:rsidR="00801F27" w:rsidRPr="00B637C5" w:rsidRDefault="00801F27"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 xml:space="preserve">đ) Bảo đảm nguồn lực, nhân lực và điều kiện cần thiết cho việc thực hiện </w:t>
      </w:r>
      <w:r w:rsidR="00D831D2" w:rsidRPr="00B637C5">
        <w:rPr>
          <w:rFonts w:asciiTheme="majorHAnsi" w:hAnsiTheme="majorHAnsi" w:cstheme="majorHAnsi"/>
          <w:bCs/>
        </w:rPr>
        <w:t>Chương trình an toàn hàng không dân dụng Việ</w:t>
      </w:r>
      <w:r w:rsidR="00D831D2">
        <w:rPr>
          <w:rFonts w:asciiTheme="majorHAnsi" w:hAnsiTheme="majorHAnsi" w:cstheme="majorHAnsi"/>
          <w:bCs/>
        </w:rPr>
        <w:t>t Nam</w:t>
      </w:r>
      <w:r w:rsidRPr="00B637C5">
        <w:rPr>
          <w:rFonts w:asciiTheme="majorHAnsi" w:hAnsiTheme="majorHAnsi" w:cstheme="majorHAnsi"/>
          <w:bCs/>
        </w:rPr>
        <w:t>.</w:t>
      </w:r>
    </w:p>
    <w:p w14:paraId="50D79F41" w14:textId="64129546" w:rsidR="00801F27" w:rsidRPr="00B637C5" w:rsidRDefault="00801F27"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 xml:space="preserve">2. </w:t>
      </w:r>
      <w:r w:rsidR="00094642" w:rsidRPr="00B637C5">
        <w:rPr>
          <w:rFonts w:asciiTheme="majorHAnsi" w:hAnsiTheme="majorHAnsi" w:cstheme="majorHAnsi"/>
          <w:bCs/>
        </w:rPr>
        <w:t xml:space="preserve">Cục Hàng không Việt Nam </w:t>
      </w:r>
      <w:r w:rsidRPr="00B637C5">
        <w:rPr>
          <w:rFonts w:asciiTheme="majorHAnsi" w:hAnsiTheme="majorHAnsi" w:cstheme="majorHAnsi"/>
          <w:bCs/>
        </w:rPr>
        <w:t>có trách nhiệm tổ chức thực hiện chính sách quy định tại khoản 1 Điều này; hướng dẫn, kiểm tra, giám sát việc thực hiện trong toàn ngành hàng không dân dụng.</w:t>
      </w:r>
    </w:p>
    <w:p w14:paraId="6B5B5F26" w14:textId="5123433F" w:rsidR="00801F27" w:rsidRPr="00B637C5" w:rsidRDefault="00801F27"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 xml:space="preserve">3. Cơ quan, tổ chức, cá nhân tham gia hoạt động hàng không dân dụng có trách nhiệm thực hiện các yêu cầu về nhận diện mối nguy, quản lý rủi ro an toàn, </w:t>
      </w:r>
      <w:r w:rsidRPr="00B637C5">
        <w:rPr>
          <w:rFonts w:asciiTheme="majorHAnsi" w:hAnsiTheme="majorHAnsi" w:cstheme="majorHAnsi"/>
          <w:bCs/>
        </w:rPr>
        <w:lastRenderedPageBreak/>
        <w:t>báo cáo an toàn, chia sẻ thông tin an toàn và các biện pháp bảo đảm an toàn theo quy định của pháp luật.</w:t>
      </w:r>
    </w:p>
    <w:p w14:paraId="73B2B772" w14:textId="1AAE2676" w:rsidR="00844E16" w:rsidRPr="00B637C5" w:rsidRDefault="00670401" w:rsidP="000870B9">
      <w:pPr>
        <w:pStyle w:val="Heading2"/>
        <w:keepNext w:val="0"/>
        <w:numPr>
          <w:ilvl w:val="0"/>
          <w:numId w:val="70"/>
        </w:numPr>
        <w:tabs>
          <w:tab w:val="left" w:pos="1701"/>
        </w:tabs>
        <w:autoSpaceDE w:val="0"/>
        <w:autoSpaceDN w:val="0"/>
        <w:adjustRightInd w:val="0"/>
        <w:spacing w:before="120" w:after="120"/>
        <w:ind w:left="709" w:firstLine="0"/>
        <w:jc w:val="both"/>
        <w:rPr>
          <w:rFonts w:asciiTheme="majorHAnsi" w:hAnsiTheme="majorHAnsi" w:cstheme="majorHAnsi"/>
          <w:bCs w:val="0"/>
          <w:i w:val="0"/>
          <w:iCs w:val="0"/>
          <w:lang w:val="en-US"/>
        </w:rPr>
      </w:pPr>
      <w:r w:rsidRPr="00B637C5">
        <w:rPr>
          <w:rFonts w:asciiTheme="majorHAnsi" w:hAnsiTheme="majorHAnsi" w:cstheme="majorHAnsi"/>
          <w:bCs w:val="0"/>
          <w:i w:val="0"/>
          <w:iCs w:val="0"/>
          <w:lang w:val="en-US"/>
        </w:rPr>
        <w:t>Mục tiêu</w:t>
      </w:r>
      <w:r w:rsidRPr="00B637C5">
        <w:rPr>
          <w:rFonts w:asciiTheme="majorHAnsi" w:hAnsiTheme="majorHAnsi" w:cstheme="majorHAnsi"/>
          <w:bCs w:val="0"/>
          <w:i w:val="0"/>
          <w:iCs w:val="0"/>
          <w:lang w:val="nl-NL"/>
        </w:rPr>
        <w:t xml:space="preserve"> an toàn hàng không Việt Nam</w:t>
      </w:r>
    </w:p>
    <w:p w14:paraId="30DBB9EF" w14:textId="6F93427A" w:rsidR="00F924BE" w:rsidRPr="00B637C5" w:rsidRDefault="00F924BE" w:rsidP="00B637C5">
      <w:pPr>
        <w:widowControl w:val="0"/>
        <w:autoSpaceDE w:val="0"/>
        <w:autoSpaceDN w:val="0"/>
        <w:spacing w:before="120" w:after="120"/>
        <w:ind w:right="-8" w:firstLine="709"/>
        <w:jc w:val="both"/>
        <w:rPr>
          <w:rFonts w:asciiTheme="majorHAnsi" w:hAnsiTheme="majorHAnsi" w:cstheme="majorHAnsi"/>
          <w:bCs/>
        </w:rPr>
      </w:pPr>
      <w:bookmarkStart w:id="21" w:name="_Toc56105069"/>
      <w:bookmarkEnd w:id="20"/>
      <w:r w:rsidRPr="00B637C5">
        <w:rPr>
          <w:rFonts w:asciiTheme="majorHAnsi" w:hAnsiTheme="majorHAnsi" w:cstheme="majorHAnsi"/>
          <w:bCs/>
        </w:rPr>
        <w:t>1. Cục Hàng không Việt Nam có trách nhiệm công bố mục tiêu an toàn hàng không</w:t>
      </w:r>
      <w:r w:rsidR="00966590" w:rsidRPr="00B637C5">
        <w:rPr>
          <w:rFonts w:asciiTheme="majorHAnsi" w:hAnsiTheme="majorHAnsi" w:cstheme="majorHAnsi"/>
          <w:bCs/>
        </w:rPr>
        <w:t>, các chỉ số thực hiện an toàn và chỉ tiêu thực hiện an toàn</w:t>
      </w:r>
      <w:r w:rsidRPr="00B637C5">
        <w:rPr>
          <w:rFonts w:asciiTheme="majorHAnsi" w:hAnsiTheme="majorHAnsi" w:cstheme="majorHAnsi"/>
          <w:bCs/>
        </w:rPr>
        <w:t xml:space="preserve"> </w:t>
      </w:r>
      <w:r w:rsidR="00FF67D3" w:rsidRPr="00B637C5">
        <w:rPr>
          <w:rFonts w:asciiTheme="majorHAnsi" w:hAnsiTheme="majorHAnsi" w:cstheme="majorHAnsi"/>
          <w:bCs/>
        </w:rPr>
        <w:t xml:space="preserve">cho từng giai đoạn </w:t>
      </w:r>
      <w:r w:rsidRPr="00B637C5">
        <w:rPr>
          <w:rFonts w:asciiTheme="majorHAnsi" w:hAnsiTheme="majorHAnsi" w:cstheme="majorHAnsi"/>
          <w:bCs/>
        </w:rPr>
        <w:t xml:space="preserve">nhằm duy trì, liên tục cải thiện và nâng cao mức độ thực hiện an toàn.  </w:t>
      </w:r>
    </w:p>
    <w:p w14:paraId="7878DF10" w14:textId="77777777" w:rsidR="00F924BE" w:rsidRPr="00B637C5" w:rsidRDefault="00F924BE"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2. Việc thiết lập mục tiêu an toàn hàng không Việt Nam phải căn cứ vào dữ liệu an toàn, kết quả giám sát an toàn, các mối nguy và rủi ro an toàn, mục tiêu an toàn hàng không toàn cầu và điều kiện thực tiễn của Việt Nam; đồng thời bảo đảm tính định lượng, khả thi.</w:t>
      </w:r>
    </w:p>
    <w:p w14:paraId="329A128D" w14:textId="50124F77" w:rsidR="000F5881" w:rsidRPr="00B637C5" w:rsidRDefault="00F924BE"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3. Cục Hàng không Việt Nam có trách nhiệm theo dõi, giám sát, đánh giá định kỳ mức độ đạt được các mục tiêu an toàn hàng không và điều chỉnh khi cần thiết.</w:t>
      </w:r>
    </w:p>
    <w:p w14:paraId="4D415066" w14:textId="5E393C96" w:rsidR="000F5881" w:rsidRPr="00B637C5" w:rsidRDefault="00C211B2" w:rsidP="00B637C5">
      <w:pPr>
        <w:widowControl w:val="0"/>
        <w:autoSpaceDE w:val="0"/>
        <w:autoSpaceDN w:val="0"/>
        <w:spacing w:before="120" w:after="120"/>
        <w:ind w:right="-8" w:firstLine="709"/>
        <w:jc w:val="both"/>
        <w:rPr>
          <w:rFonts w:asciiTheme="majorHAnsi" w:hAnsiTheme="majorHAnsi" w:cstheme="majorHAnsi"/>
          <w:bCs/>
        </w:rPr>
      </w:pPr>
      <w:r w:rsidRPr="00B637C5">
        <w:rPr>
          <w:rFonts w:asciiTheme="majorHAnsi" w:hAnsiTheme="majorHAnsi" w:cstheme="majorHAnsi"/>
          <w:bCs/>
        </w:rPr>
        <w:t>4. Cục Hàng không Việt Nam có trách nhiệm xây dựng, công bố và tổ chức thực hiện Kế hoạch an toàn hàng không Việt Nam cho từng giai đoạn phù hợp với mục tiêu an toàn hàng không, các chỉ số thực hiện an toàn, chỉ tiêu thực hiện an toàn, dữ liệu an toàn, kết quả giám sát an toàn, các mối nguy và rủi ro an toàn, mục tiêu an toàn hàng không toàn cầu và điều kiện thực tiễn của Việt Nam.</w:t>
      </w:r>
    </w:p>
    <w:p w14:paraId="58AA97A2" w14:textId="46585C70" w:rsidR="008446C8" w:rsidRPr="00B637C5" w:rsidRDefault="00E549E0" w:rsidP="000870B9">
      <w:pPr>
        <w:pStyle w:val="Heading2"/>
        <w:keepNext w:val="0"/>
        <w:numPr>
          <w:ilvl w:val="0"/>
          <w:numId w:val="70"/>
        </w:numPr>
        <w:tabs>
          <w:tab w:val="left" w:pos="1701"/>
        </w:tabs>
        <w:autoSpaceDE w:val="0"/>
        <w:autoSpaceDN w:val="0"/>
        <w:adjustRightInd w:val="0"/>
        <w:spacing w:before="120" w:after="120"/>
        <w:ind w:left="0" w:firstLine="709"/>
        <w:jc w:val="both"/>
        <w:rPr>
          <w:rFonts w:asciiTheme="majorHAnsi" w:hAnsiTheme="majorHAnsi" w:cstheme="majorHAnsi"/>
          <w:bCs w:val="0"/>
          <w:i w:val="0"/>
          <w:iCs w:val="0"/>
          <w:lang w:val="nl-NL"/>
        </w:rPr>
      </w:pPr>
      <w:r w:rsidRPr="00B637C5">
        <w:rPr>
          <w:rFonts w:asciiTheme="majorHAnsi" w:hAnsiTheme="majorHAnsi" w:cstheme="majorHAnsi"/>
          <w:bCs w:val="0"/>
          <w:i w:val="0"/>
          <w:iCs w:val="0"/>
          <w:lang w:val="nl-NL"/>
        </w:rPr>
        <w:t xml:space="preserve">Nguồn lực </w:t>
      </w:r>
      <w:r w:rsidR="00A6587A" w:rsidRPr="00B637C5">
        <w:rPr>
          <w:rFonts w:asciiTheme="majorHAnsi" w:hAnsiTheme="majorHAnsi" w:cstheme="majorHAnsi"/>
          <w:bCs w:val="0"/>
          <w:i w:val="0"/>
          <w:iCs w:val="0"/>
          <w:lang w:val="nl-NL"/>
        </w:rPr>
        <w:t xml:space="preserve">thực hiện quản lý nhà nước </w:t>
      </w:r>
      <w:r w:rsidR="00920315" w:rsidRPr="00B637C5">
        <w:rPr>
          <w:rFonts w:asciiTheme="majorHAnsi" w:hAnsiTheme="majorHAnsi" w:cstheme="majorHAnsi"/>
          <w:bCs w:val="0"/>
          <w:i w:val="0"/>
          <w:iCs w:val="0"/>
          <w:lang w:val="nl-NL"/>
        </w:rPr>
        <w:t xml:space="preserve">theo chương trình </w:t>
      </w:r>
      <w:r w:rsidR="00A6587A" w:rsidRPr="00B637C5">
        <w:rPr>
          <w:rFonts w:asciiTheme="majorHAnsi" w:hAnsiTheme="majorHAnsi" w:cstheme="majorHAnsi"/>
          <w:bCs w:val="0"/>
          <w:i w:val="0"/>
          <w:iCs w:val="0"/>
          <w:lang w:val="nl-NL"/>
        </w:rPr>
        <w:t>an toàn hàng không</w:t>
      </w:r>
      <w:r w:rsidR="00920315" w:rsidRPr="00B637C5">
        <w:rPr>
          <w:rFonts w:asciiTheme="majorHAnsi" w:hAnsiTheme="majorHAnsi" w:cstheme="majorHAnsi"/>
          <w:bCs w:val="0"/>
          <w:i w:val="0"/>
          <w:iCs w:val="0"/>
          <w:lang w:val="nl-NL"/>
        </w:rPr>
        <w:t xml:space="preserve"> </w:t>
      </w:r>
      <w:r w:rsidR="001950A6">
        <w:rPr>
          <w:rFonts w:asciiTheme="majorHAnsi" w:hAnsiTheme="majorHAnsi" w:cstheme="majorHAnsi"/>
          <w:bCs w:val="0"/>
          <w:i w:val="0"/>
          <w:iCs w:val="0"/>
          <w:lang w:val="nl-NL"/>
        </w:rPr>
        <w:t xml:space="preserve">dân dụng </w:t>
      </w:r>
      <w:r w:rsidR="00920315" w:rsidRPr="00B637C5">
        <w:rPr>
          <w:rFonts w:asciiTheme="majorHAnsi" w:hAnsiTheme="majorHAnsi" w:cstheme="majorHAnsi"/>
          <w:bCs w:val="0"/>
          <w:i w:val="0"/>
          <w:iCs w:val="0"/>
          <w:lang w:val="nl-NL"/>
        </w:rPr>
        <w:t>Việt Nam</w:t>
      </w:r>
    </w:p>
    <w:p w14:paraId="2991DF6A" w14:textId="3173FAF9" w:rsidR="00A8683A" w:rsidRPr="00B637C5" w:rsidRDefault="00A8683A"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 xml:space="preserve">1. Nguồn lực thực hiện </w:t>
      </w:r>
      <w:r w:rsidR="001950A6" w:rsidRPr="00B637C5">
        <w:rPr>
          <w:rFonts w:asciiTheme="majorHAnsi" w:hAnsiTheme="majorHAnsi" w:cstheme="majorHAnsi"/>
          <w:bCs/>
        </w:rPr>
        <w:t>Chương trình an toàn hàng không dân dụng Việ</w:t>
      </w:r>
      <w:r w:rsidR="001950A6">
        <w:rPr>
          <w:rFonts w:asciiTheme="majorHAnsi" w:hAnsiTheme="majorHAnsi" w:cstheme="majorHAnsi"/>
          <w:bCs/>
        </w:rPr>
        <w:t>t Nam</w:t>
      </w:r>
      <w:r w:rsidR="001950A6" w:rsidRPr="00B637C5">
        <w:rPr>
          <w:rFonts w:asciiTheme="majorHAnsi" w:hAnsiTheme="majorHAnsi" w:cstheme="majorHAnsi"/>
          <w:lang w:eastAsia="x-none"/>
        </w:rPr>
        <w:t xml:space="preserve"> </w:t>
      </w:r>
      <w:r w:rsidRPr="00B637C5">
        <w:rPr>
          <w:rFonts w:asciiTheme="majorHAnsi" w:hAnsiTheme="majorHAnsi" w:cstheme="majorHAnsi"/>
          <w:lang w:eastAsia="x-none"/>
        </w:rPr>
        <w:t>bao gồm các nguồn lực và điều kiện cần thiết để thực hiện các hoạt động:</w:t>
      </w:r>
    </w:p>
    <w:p w14:paraId="5A231CE4" w14:textId="77777777" w:rsidR="00A8683A" w:rsidRPr="00B637C5" w:rsidRDefault="00A8683A"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a) Thu thập, tiếp nhận, tổng hợp, mã hóa, xử lý, phân tích, lưu trữ và chia sẻ dữ liệu, thông tin an toàn;</w:t>
      </w:r>
    </w:p>
    <w:p w14:paraId="1D26F9EB" w14:textId="77777777" w:rsidR="00A8683A" w:rsidRPr="00B637C5" w:rsidRDefault="00A8683A"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b) Nhận diện mối nguy, đánh giá, quản lý và giảm thiểu rủi ro an toàn;</w:t>
      </w:r>
    </w:p>
    <w:p w14:paraId="03F5DC85" w14:textId="77777777" w:rsidR="00A8683A" w:rsidRPr="00B637C5" w:rsidRDefault="00A8683A"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c) Xây dựng, rà soát, cập nhật chỉ số thực hiện an toàn, chỉ tiêu thực hiện an toàn, mục tiêu an toàn và các biện pháp giám sát mức độ thực hiện an toàn;</w:t>
      </w:r>
    </w:p>
    <w:p w14:paraId="089DAFE8" w14:textId="77777777" w:rsidR="00A8683A" w:rsidRPr="00B637C5" w:rsidRDefault="00A8683A"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d) Tiêu chuẩn hóa, hướng dẫn, kiểm tra, giám sát và đánh giá việc thực hiện các yêu cầu về an toàn hàng không;</w:t>
      </w:r>
    </w:p>
    <w:p w14:paraId="039EA304" w14:textId="77777777" w:rsidR="00A8683A" w:rsidRPr="00B637C5" w:rsidRDefault="00A8683A"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đ) Thúc đẩy báo cáo an toàn, chia sẻ thông tin an toàn và áp dụng văn hóa công bằng;</w:t>
      </w:r>
    </w:p>
    <w:p w14:paraId="2C829B2E" w14:textId="54B05505" w:rsidR="00A8683A" w:rsidRPr="00B637C5" w:rsidRDefault="00A8683A" w:rsidP="00B637C5">
      <w:pPr>
        <w:spacing w:before="120" w:after="120"/>
        <w:ind w:firstLine="720"/>
        <w:jc w:val="both"/>
        <w:rPr>
          <w:rFonts w:asciiTheme="majorHAnsi" w:hAnsiTheme="majorHAnsi" w:cstheme="majorHAnsi"/>
          <w:lang w:val="nl-NL" w:eastAsia="x-none"/>
        </w:rPr>
      </w:pPr>
      <w:r w:rsidRPr="00B637C5">
        <w:rPr>
          <w:rFonts w:asciiTheme="majorHAnsi" w:hAnsiTheme="majorHAnsi" w:cstheme="majorHAnsi"/>
          <w:lang w:eastAsia="x-none"/>
        </w:rPr>
        <w:t xml:space="preserve">e) Duy trì năng lực chuyên môn, hạ tầng kỹ thuật, hệ thống thông tin và các điều kiện cần thiết khác để thực hiện </w:t>
      </w:r>
      <w:r w:rsidR="001950A6" w:rsidRPr="00B637C5">
        <w:rPr>
          <w:rFonts w:asciiTheme="majorHAnsi" w:hAnsiTheme="majorHAnsi" w:cstheme="majorHAnsi"/>
          <w:bCs/>
        </w:rPr>
        <w:t>Chương trình an toàn hàng không dân dụng Việ</w:t>
      </w:r>
      <w:r w:rsidR="001950A6">
        <w:rPr>
          <w:rFonts w:asciiTheme="majorHAnsi" w:hAnsiTheme="majorHAnsi" w:cstheme="majorHAnsi"/>
          <w:bCs/>
        </w:rPr>
        <w:t>t Nam</w:t>
      </w:r>
      <w:r w:rsidRPr="00B637C5">
        <w:rPr>
          <w:rFonts w:asciiTheme="majorHAnsi" w:hAnsiTheme="majorHAnsi" w:cstheme="majorHAnsi"/>
          <w:lang w:eastAsia="x-none"/>
        </w:rPr>
        <w:t>.</w:t>
      </w:r>
    </w:p>
    <w:p w14:paraId="4EEFA967" w14:textId="71182D50" w:rsidR="00A8683A" w:rsidRPr="00B637C5" w:rsidRDefault="00A8683A" w:rsidP="00B637C5">
      <w:pPr>
        <w:spacing w:before="120" w:after="120"/>
        <w:ind w:firstLine="720"/>
        <w:rPr>
          <w:rFonts w:asciiTheme="majorHAnsi" w:hAnsiTheme="majorHAnsi" w:cstheme="majorHAnsi"/>
          <w:lang w:val="nl-NL"/>
        </w:rPr>
      </w:pPr>
      <w:r w:rsidRPr="00B637C5">
        <w:rPr>
          <w:rFonts w:asciiTheme="majorHAnsi" w:hAnsiTheme="majorHAnsi" w:cstheme="majorHAnsi"/>
          <w:lang w:val="nl-NL" w:eastAsia="x-none"/>
        </w:rPr>
        <w:t>g) P</w:t>
      </w:r>
      <w:r w:rsidRPr="00B637C5">
        <w:rPr>
          <w:rFonts w:asciiTheme="majorHAnsi" w:hAnsiTheme="majorHAnsi" w:cstheme="majorHAnsi"/>
        </w:rPr>
        <w:t xml:space="preserve">hối hợp giữa các cơ quan, tổ chức liên quan nhằm bảo đảm thực hiện hiệu quả </w:t>
      </w:r>
      <w:r w:rsidR="001950A6" w:rsidRPr="00B637C5">
        <w:rPr>
          <w:rFonts w:asciiTheme="majorHAnsi" w:hAnsiTheme="majorHAnsi" w:cstheme="majorHAnsi"/>
          <w:bCs/>
        </w:rPr>
        <w:t>Chương trình an toàn hàng không dân dụng Việ</w:t>
      </w:r>
      <w:r w:rsidR="001950A6">
        <w:rPr>
          <w:rFonts w:asciiTheme="majorHAnsi" w:hAnsiTheme="majorHAnsi" w:cstheme="majorHAnsi"/>
          <w:bCs/>
        </w:rPr>
        <w:t>t Nam</w:t>
      </w:r>
      <w:r w:rsidRPr="00B637C5">
        <w:rPr>
          <w:rFonts w:asciiTheme="majorHAnsi" w:hAnsiTheme="majorHAnsi" w:cstheme="majorHAnsi"/>
        </w:rPr>
        <w:t>.</w:t>
      </w:r>
    </w:p>
    <w:p w14:paraId="0657EAFB" w14:textId="156DF740" w:rsidR="00A8683A" w:rsidRPr="00B637C5" w:rsidRDefault="00A8683A" w:rsidP="000870B9">
      <w:pPr>
        <w:spacing w:before="120" w:after="120"/>
        <w:ind w:firstLine="720"/>
        <w:jc w:val="both"/>
        <w:rPr>
          <w:rFonts w:asciiTheme="majorHAnsi" w:hAnsiTheme="majorHAnsi" w:cstheme="majorHAnsi"/>
          <w:lang w:val="nl-NL" w:eastAsia="x-none"/>
        </w:rPr>
      </w:pPr>
      <w:r w:rsidRPr="00B637C5">
        <w:rPr>
          <w:rFonts w:asciiTheme="majorHAnsi" w:hAnsiTheme="majorHAnsi" w:cstheme="majorHAnsi"/>
          <w:lang w:eastAsia="x-none"/>
        </w:rPr>
        <w:t xml:space="preserve">2. Cục Hàng không Việt Nam </w:t>
      </w:r>
      <w:r w:rsidR="00002063" w:rsidRPr="00B637C5">
        <w:rPr>
          <w:rFonts w:asciiTheme="majorHAnsi" w:hAnsiTheme="majorHAnsi" w:cstheme="majorHAnsi"/>
          <w:lang w:eastAsia="x-none"/>
        </w:rPr>
        <w:t>xây dựng, duy trì, cập nhật quy trình, hướng dẫn, công cụ, tài liệu nghiệp vụ và hệ thống thông tin cần thiế</w:t>
      </w:r>
      <w:r w:rsidR="001950A6">
        <w:rPr>
          <w:rFonts w:asciiTheme="majorHAnsi" w:hAnsiTheme="majorHAnsi" w:cstheme="majorHAnsi"/>
          <w:lang w:eastAsia="x-none"/>
        </w:rPr>
        <w:t>t</w:t>
      </w:r>
      <w:r w:rsidR="00002063" w:rsidRPr="00B637C5">
        <w:rPr>
          <w:rFonts w:asciiTheme="majorHAnsi" w:hAnsiTheme="majorHAnsi" w:cstheme="majorHAnsi"/>
          <w:lang w:val="nl-NL" w:eastAsia="x-none"/>
        </w:rPr>
        <w:t xml:space="preserve">, </w:t>
      </w:r>
      <w:r w:rsidRPr="00B637C5">
        <w:rPr>
          <w:rFonts w:asciiTheme="majorHAnsi" w:hAnsiTheme="majorHAnsi" w:cstheme="majorHAnsi"/>
          <w:lang w:eastAsia="x-none"/>
        </w:rPr>
        <w:t xml:space="preserve">bảo đảm hoặc đề xuất cấp có thẩm quyền bảo đảm nguồn lực, </w:t>
      </w:r>
      <w:r w:rsidRPr="000870B9">
        <w:rPr>
          <w:rFonts w:asciiTheme="majorHAnsi" w:hAnsiTheme="majorHAnsi" w:cstheme="majorHAnsi"/>
          <w:lang w:eastAsia="x-none"/>
        </w:rPr>
        <w:t>nhân lực</w:t>
      </w:r>
      <w:r w:rsidR="00C10E20" w:rsidRPr="000870B9">
        <w:rPr>
          <w:rFonts w:asciiTheme="majorHAnsi" w:hAnsiTheme="majorHAnsi" w:cstheme="majorHAnsi"/>
          <w:lang w:val="nl-NL" w:eastAsia="x-none"/>
        </w:rPr>
        <w:t xml:space="preserve"> được huấn luyện, đào tạo, bồi dưỡng</w:t>
      </w:r>
      <w:r w:rsidRPr="000870B9">
        <w:rPr>
          <w:rFonts w:asciiTheme="majorHAnsi" w:hAnsiTheme="majorHAnsi" w:cstheme="majorHAnsi"/>
          <w:lang w:eastAsia="x-none"/>
        </w:rPr>
        <w:t xml:space="preserve">, </w:t>
      </w:r>
      <w:r w:rsidR="00002063" w:rsidRPr="000870B9">
        <w:rPr>
          <w:rFonts w:asciiTheme="majorHAnsi" w:hAnsiTheme="majorHAnsi" w:cstheme="majorHAnsi"/>
          <w:lang w:val="nl-NL" w:eastAsia="x-none"/>
        </w:rPr>
        <w:t xml:space="preserve">bảo đảm </w:t>
      </w:r>
      <w:r w:rsidRPr="000870B9">
        <w:rPr>
          <w:rFonts w:asciiTheme="majorHAnsi" w:hAnsiTheme="majorHAnsi" w:cstheme="majorHAnsi"/>
          <w:lang w:eastAsia="x-none"/>
        </w:rPr>
        <w:t>hạ tầng kỹ thuật, hệ thống thông</w:t>
      </w:r>
      <w:r w:rsidRPr="00B637C5">
        <w:rPr>
          <w:rFonts w:asciiTheme="majorHAnsi" w:hAnsiTheme="majorHAnsi" w:cstheme="majorHAnsi"/>
          <w:lang w:eastAsia="x-none"/>
        </w:rPr>
        <w:t xml:space="preserve"> tin, dữ liệu an toàn và các </w:t>
      </w:r>
      <w:r w:rsidRPr="00B637C5">
        <w:rPr>
          <w:rFonts w:asciiTheme="majorHAnsi" w:hAnsiTheme="majorHAnsi" w:cstheme="majorHAnsi"/>
          <w:lang w:eastAsia="x-none"/>
        </w:rPr>
        <w:lastRenderedPageBreak/>
        <w:t xml:space="preserve">điều kiện cần thiết để tổ chức thực hiện </w:t>
      </w:r>
      <w:r w:rsidR="00002063" w:rsidRPr="00B637C5">
        <w:rPr>
          <w:rFonts w:asciiTheme="majorHAnsi" w:hAnsiTheme="majorHAnsi" w:cstheme="majorHAnsi"/>
          <w:lang w:val="nl-NL" w:eastAsia="x-none"/>
        </w:rPr>
        <w:t xml:space="preserve">hiệu quả </w:t>
      </w:r>
      <w:r w:rsidR="001950A6" w:rsidRPr="00B637C5">
        <w:rPr>
          <w:rFonts w:asciiTheme="majorHAnsi" w:hAnsiTheme="majorHAnsi" w:cstheme="majorHAnsi"/>
          <w:bCs/>
        </w:rPr>
        <w:t>Chương trình an toàn hàng không dân dụng Việ</w:t>
      </w:r>
      <w:r w:rsidR="001950A6">
        <w:rPr>
          <w:rFonts w:asciiTheme="majorHAnsi" w:hAnsiTheme="majorHAnsi" w:cstheme="majorHAnsi"/>
          <w:bCs/>
        </w:rPr>
        <w:t>t Nam</w:t>
      </w:r>
      <w:r w:rsidRPr="00B637C5">
        <w:rPr>
          <w:rFonts w:asciiTheme="majorHAnsi" w:hAnsiTheme="majorHAnsi" w:cstheme="majorHAnsi"/>
          <w:lang w:eastAsia="x-none"/>
        </w:rPr>
        <w:t>.</w:t>
      </w:r>
    </w:p>
    <w:p w14:paraId="75DE6098" w14:textId="319962A6" w:rsidR="00A8683A" w:rsidRPr="00B637C5" w:rsidRDefault="00A8683A" w:rsidP="000870B9">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 xml:space="preserve">3. Việc thực hiện </w:t>
      </w:r>
      <w:r w:rsidR="001950A6" w:rsidRPr="00B637C5">
        <w:rPr>
          <w:rFonts w:asciiTheme="majorHAnsi" w:hAnsiTheme="majorHAnsi" w:cstheme="majorHAnsi"/>
          <w:bCs/>
        </w:rPr>
        <w:t>Chương trình an toàn hàng không dân dụng Việ</w:t>
      </w:r>
      <w:r w:rsidR="001950A6">
        <w:rPr>
          <w:rFonts w:asciiTheme="majorHAnsi" w:hAnsiTheme="majorHAnsi" w:cstheme="majorHAnsi"/>
          <w:bCs/>
        </w:rPr>
        <w:t>t Nam</w:t>
      </w:r>
      <w:r w:rsidR="001950A6" w:rsidRPr="00B637C5">
        <w:rPr>
          <w:rFonts w:asciiTheme="majorHAnsi" w:hAnsiTheme="majorHAnsi" w:cstheme="majorHAnsi"/>
          <w:lang w:eastAsia="x-none"/>
        </w:rPr>
        <w:t xml:space="preserve"> </w:t>
      </w:r>
      <w:r w:rsidRPr="00B637C5">
        <w:rPr>
          <w:rFonts w:asciiTheme="majorHAnsi" w:hAnsiTheme="majorHAnsi" w:cstheme="majorHAnsi"/>
          <w:lang w:eastAsia="x-none"/>
        </w:rPr>
        <w:t>phải bảo đảm có cơ chế thu thập, xử lý, phân tích, lưu trữ và chia sẻ dữ liệu, thông tin an toàn phục vụ nhận diện mối nguy, quản lý rủi ro an toàn, theo dõi mức độ thực hiện an toàn và hỗ trợ ra quyết định trong quản lý, giám sát an toàn hàng không.</w:t>
      </w:r>
    </w:p>
    <w:p w14:paraId="4910485E" w14:textId="21A84A29" w:rsidR="00A8683A" w:rsidRPr="00B637C5" w:rsidRDefault="00A8683A" w:rsidP="000870B9">
      <w:pPr>
        <w:spacing w:before="120" w:after="120"/>
        <w:ind w:firstLine="720"/>
        <w:jc w:val="both"/>
        <w:rPr>
          <w:rFonts w:asciiTheme="majorHAnsi" w:hAnsiTheme="majorHAnsi" w:cstheme="majorHAnsi"/>
          <w:bCs/>
        </w:rPr>
      </w:pPr>
      <w:r w:rsidRPr="00B637C5">
        <w:rPr>
          <w:rFonts w:asciiTheme="majorHAnsi" w:hAnsiTheme="majorHAnsi" w:cstheme="majorHAnsi"/>
          <w:lang w:eastAsia="x-none"/>
        </w:rPr>
        <w:t xml:space="preserve">4. Cơ quan, tổ chức, cá nhân có liên quan có trách nhiệm phối hợp trong việc cung cấp, chia sẻ dữ liệu, thông tin an toàn và thực hiện các điều kiện cần thiết để triển khai </w:t>
      </w:r>
      <w:r w:rsidR="001950A6" w:rsidRPr="00B637C5">
        <w:rPr>
          <w:rFonts w:asciiTheme="majorHAnsi" w:hAnsiTheme="majorHAnsi" w:cstheme="majorHAnsi"/>
          <w:bCs/>
        </w:rPr>
        <w:t>Chương trình an toàn hàng không dân dụng Việ</w:t>
      </w:r>
      <w:r w:rsidR="001950A6">
        <w:rPr>
          <w:rFonts w:asciiTheme="majorHAnsi" w:hAnsiTheme="majorHAnsi" w:cstheme="majorHAnsi"/>
          <w:bCs/>
        </w:rPr>
        <w:t>t Nam</w:t>
      </w:r>
      <w:r w:rsidR="001950A6" w:rsidRPr="00B637C5">
        <w:rPr>
          <w:rFonts w:asciiTheme="majorHAnsi" w:hAnsiTheme="majorHAnsi" w:cstheme="majorHAnsi"/>
          <w:lang w:eastAsia="x-none"/>
        </w:rPr>
        <w:t xml:space="preserve"> </w:t>
      </w:r>
      <w:r w:rsidRPr="00B637C5">
        <w:rPr>
          <w:rFonts w:asciiTheme="majorHAnsi" w:hAnsiTheme="majorHAnsi" w:cstheme="majorHAnsi"/>
          <w:lang w:eastAsia="x-none"/>
        </w:rPr>
        <w:t>theo quy định của pháp luật.</w:t>
      </w:r>
    </w:p>
    <w:p w14:paraId="48E7F0FB" w14:textId="6C9EDF8D" w:rsidR="00A8683A" w:rsidRPr="00B637C5" w:rsidRDefault="00A8683A" w:rsidP="000870B9">
      <w:pPr>
        <w:rPr>
          <w:rFonts w:asciiTheme="majorHAnsi" w:hAnsiTheme="majorHAnsi" w:cstheme="majorHAnsi"/>
          <w:bCs/>
          <w:lang w:val="nl-NL"/>
        </w:rPr>
      </w:pPr>
      <w:r w:rsidRPr="00B637C5">
        <w:rPr>
          <w:rFonts w:asciiTheme="majorHAnsi" w:hAnsiTheme="majorHAnsi" w:cstheme="majorHAnsi"/>
          <w:lang w:eastAsia="x-none"/>
        </w:rPr>
        <w:t xml:space="preserve"> </w:t>
      </w:r>
    </w:p>
    <w:p w14:paraId="681C998B" w14:textId="2FD7DE7E" w:rsidR="00532E68" w:rsidRPr="00B637C5" w:rsidRDefault="00532E68" w:rsidP="000870B9">
      <w:pPr>
        <w:pStyle w:val="Heading1"/>
        <w:spacing w:before="0" w:after="0"/>
        <w:jc w:val="center"/>
        <w:rPr>
          <w:rFonts w:asciiTheme="majorHAnsi" w:hAnsiTheme="majorHAnsi" w:cstheme="majorHAnsi"/>
          <w:bCs w:val="0"/>
          <w:sz w:val="28"/>
          <w:szCs w:val="28"/>
          <w:lang w:val="nl-NL"/>
        </w:rPr>
      </w:pPr>
      <w:r w:rsidRPr="00B637C5">
        <w:rPr>
          <w:rFonts w:asciiTheme="majorHAnsi" w:hAnsiTheme="majorHAnsi" w:cstheme="majorHAnsi"/>
          <w:bCs w:val="0"/>
          <w:sz w:val="28"/>
          <w:szCs w:val="28"/>
          <w:lang w:val="nl-NL"/>
        </w:rPr>
        <w:t>CHƯƠNG III</w:t>
      </w:r>
    </w:p>
    <w:p w14:paraId="2C3B6AAD" w14:textId="48E4A91F" w:rsidR="00532E68" w:rsidRPr="00B637C5" w:rsidRDefault="00532E68" w:rsidP="000870B9">
      <w:pPr>
        <w:pStyle w:val="Heading1"/>
        <w:spacing w:before="0" w:after="0"/>
        <w:jc w:val="center"/>
        <w:rPr>
          <w:rFonts w:asciiTheme="majorHAnsi" w:hAnsiTheme="majorHAnsi" w:cstheme="majorHAnsi"/>
          <w:bCs w:val="0"/>
          <w:sz w:val="28"/>
          <w:szCs w:val="28"/>
          <w:lang w:val="nl-NL"/>
        </w:rPr>
      </w:pPr>
      <w:r w:rsidRPr="00B637C5">
        <w:rPr>
          <w:rFonts w:asciiTheme="majorHAnsi" w:hAnsiTheme="majorHAnsi" w:cstheme="majorHAnsi"/>
          <w:bCs w:val="0"/>
          <w:sz w:val="28"/>
          <w:szCs w:val="28"/>
          <w:lang w:val="nl-NL"/>
        </w:rPr>
        <w:t>QUẢN LÝ RỦI RO AN TOÀN HÀNG KHÔNG</w:t>
      </w:r>
    </w:p>
    <w:p w14:paraId="6AC4CD5C" w14:textId="21C52E99" w:rsidR="003F0235" w:rsidRPr="00B637C5" w:rsidRDefault="00137BFF" w:rsidP="000870B9">
      <w:pPr>
        <w:pStyle w:val="Heading2"/>
        <w:keepNext w:val="0"/>
        <w:numPr>
          <w:ilvl w:val="0"/>
          <w:numId w:val="70"/>
        </w:numPr>
        <w:tabs>
          <w:tab w:val="left" w:pos="1843"/>
        </w:tabs>
        <w:autoSpaceDE w:val="0"/>
        <w:autoSpaceDN w:val="0"/>
        <w:adjustRightInd w:val="0"/>
        <w:spacing w:before="120" w:after="120"/>
        <w:ind w:left="709" w:firstLine="65"/>
        <w:jc w:val="both"/>
        <w:rPr>
          <w:rFonts w:asciiTheme="majorHAnsi" w:hAnsiTheme="majorHAnsi" w:cstheme="majorHAnsi"/>
          <w:i w:val="0"/>
          <w:iCs w:val="0"/>
          <w:lang w:val="nl-NL"/>
        </w:rPr>
      </w:pPr>
      <w:r w:rsidRPr="00B637C5">
        <w:rPr>
          <w:rFonts w:asciiTheme="majorHAnsi" w:hAnsiTheme="majorHAnsi" w:cstheme="majorHAnsi"/>
          <w:i w:val="0"/>
          <w:iCs w:val="0"/>
          <w:lang w:val="nl-NL"/>
        </w:rPr>
        <w:t xml:space="preserve">Yêu cầu về hệ thống quản lý an toàn hàng không </w:t>
      </w:r>
    </w:p>
    <w:p w14:paraId="4DB045B5" w14:textId="25CE9480" w:rsidR="00B978C1" w:rsidRPr="00B637C5" w:rsidRDefault="00B978C1"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1. Các tổ chức, cá nhân </w:t>
      </w:r>
      <w:r w:rsidR="0008679E" w:rsidRPr="00B637C5">
        <w:rPr>
          <w:rFonts w:asciiTheme="majorHAnsi" w:hAnsiTheme="majorHAnsi" w:cstheme="majorHAnsi"/>
          <w:lang w:val="nl-NL"/>
        </w:rPr>
        <w:t>sau</w:t>
      </w:r>
      <w:r w:rsidRPr="00B637C5">
        <w:rPr>
          <w:rFonts w:asciiTheme="majorHAnsi" w:hAnsiTheme="majorHAnsi" w:cstheme="majorHAnsi"/>
          <w:lang w:val="nl-NL"/>
        </w:rPr>
        <w:t xml:space="preserve"> có trách nhiệm xây dựng và triển khai hệ thống quản lý an toàn phù hợp với loại hình hoạt động, phạm vi cung cấp dịch vụ, quy mô tổ chức, tính chất và mức độ phức tạp của sản phẩm, dịch vụ hàng không, mức độ rủi ro an toàn và các điều kiện khai thác có liên quan:</w:t>
      </w:r>
    </w:p>
    <w:p w14:paraId="28D54C98" w14:textId="77777777" w:rsidR="00A51481" w:rsidRPr="00B637C5" w:rsidRDefault="00A51481" w:rsidP="00B637C5">
      <w:pPr>
        <w:numPr>
          <w:ilvl w:val="0"/>
          <w:numId w:val="56"/>
        </w:numPr>
        <w:tabs>
          <w:tab w:val="left" w:pos="0"/>
          <w:tab w:val="left" w:pos="76"/>
          <w:tab w:val="left" w:pos="181"/>
          <w:tab w:val="left" w:pos="993"/>
        </w:tabs>
        <w:spacing w:before="120" w:after="120"/>
        <w:ind w:left="0" w:firstLine="709"/>
        <w:jc w:val="both"/>
        <w:rPr>
          <w:rFonts w:asciiTheme="majorHAnsi" w:hAnsiTheme="majorHAnsi" w:cstheme="majorHAnsi"/>
          <w:bCs/>
        </w:rPr>
      </w:pPr>
      <w:r w:rsidRPr="00B637C5">
        <w:rPr>
          <w:rFonts w:asciiTheme="majorHAnsi" w:hAnsiTheme="majorHAnsi" w:cstheme="majorHAnsi"/>
        </w:rPr>
        <w:t>Người khai thác tàu bay;</w:t>
      </w:r>
    </w:p>
    <w:p w14:paraId="19E81D84" w14:textId="704DA78A" w:rsidR="00A51481" w:rsidRPr="00B637C5" w:rsidRDefault="00A51481" w:rsidP="00B637C5">
      <w:pPr>
        <w:numPr>
          <w:ilvl w:val="0"/>
          <w:numId w:val="56"/>
        </w:numPr>
        <w:tabs>
          <w:tab w:val="left" w:pos="76"/>
          <w:tab w:val="left" w:pos="181"/>
          <w:tab w:val="left" w:pos="993"/>
        </w:tabs>
        <w:spacing w:before="120" w:after="120"/>
        <w:ind w:left="0" w:firstLine="709"/>
        <w:jc w:val="both"/>
        <w:rPr>
          <w:rFonts w:asciiTheme="majorHAnsi" w:hAnsiTheme="majorHAnsi" w:cstheme="majorHAnsi"/>
          <w:bCs/>
        </w:rPr>
      </w:pPr>
      <w:r w:rsidRPr="00B637C5">
        <w:rPr>
          <w:rFonts w:asciiTheme="majorHAnsi" w:hAnsiTheme="majorHAnsi" w:cstheme="majorHAnsi"/>
        </w:rPr>
        <w:t xml:space="preserve">Người khai thác </w:t>
      </w:r>
      <w:r w:rsidR="005629EA" w:rsidRPr="00B637C5">
        <w:rPr>
          <w:rFonts w:asciiTheme="majorHAnsi" w:hAnsiTheme="majorHAnsi" w:cstheme="majorHAnsi"/>
        </w:rPr>
        <w:t>cảng hàng không</w:t>
      </w:r>
      <w:r w:rsidRPr="00B637C5">
        <w:rPr>
          <w:rFonts w:asciiTheme="majorHAnsi" w:hAnsiTheme="majorHAnsi" w:cstheme="majorHAnsi"/>
        </w:rPr>
        <w:t>;</w:t>
      </w:r>
    </w:p>
    <w:p w14:paraId="78C11090" w14:textId="15E86B9A" w:rsidR="00A51481" w:rsidRPr="00B637C5" w:rsidRDefault="00A51481" w:rsidP="00B637C5">
      <w:pPr>
        <w:numPr>
          <w:ilvl w:val="0"/>
          <w:numId w:val="56"/>
        </w:numPr>
        <w:tabs>
          <w:tab w:val="left" w:pos="76"/>
          <w:tab w:val="left" w:pos="181"/>
          <w:tab w:val="left" w:pos="993"/>
        </w:tabs>
        <w:spacing w:before="120" w:after="120"/>
        <w:ind w:left="0" w:firstLine="709"/>
        <w:jc w:val="both"/>
        <w:rPr>
          <w:rFonts w:asciiTheme="majorHAnsi" w:hAnsiTheme="majorHAnsi" w:cstheme="majorHAnsi"/>
          <w:bCs/>
        </w:rPr>
      </w:pPr>
      <w:r w:rsidRPr="00B637C5">
        <w:rPr>
          <w:rFonts w:asciiTheme="majorHAnsi" w:hAnsiTheme="majorHAnsi" w:cstheme="majorHAnsi"/>
        </w:rPr>
        <w:t>Tổ chức bảo dưỡng tàu bay,</w:t>
      </w:r>
      <w:r w:rsidR="001950A6">
        <w:rPr>
          <w:rFonts w:asciiTheme="majorHAnsi" w:hAnsiTheme="majorHAnsi" w:cstheme="majorHAnsi"/>
          <w:lang w:val="en-US"/>
        </w:rPr>
        <w:t xml:space="preserve"> động cơ tàu bay, cánh quạt tàu bay và</w:t>
      </w:r>
      <w:r w:rsidRPr="00B637C5">
        <w:rPr>
          <w:rFonts w:asciiTheme="majorHAnsi" w:hAnsiTheme="majorHAnsi" w:cstheme="majorHAnsi"/>
        </w:rPr>
        <w:t xml:space="preserve"> trang thiết bị tàu bay;</w:t>
      </w:r>
    </w:p>
    <w:p w14:paraId="21A56CAF" w14:textId="5D60652E" w:rsidR="00A51481" w:rsidRPr="00B637C5" w:rsidRDefault="00A51481" w:rsidP="00B637C5">
      <w:pPr>
        <w:numPr>
          <w:ilvl w:val="0"/>
          <w:numId w:val="56"/>
        </w:numPr>
        <w:tabs>
          <w:tab w:val="left" w:pos="76"/>
          <w:tab w:val="left" w:pos="181"/>
          <w:tab w:val="left" w:pos="993"/>
        </w:tabs>
        <w:spacing w:before="120" w:after="120"/>
        <w:ind w:left="0" w:firstLine="709"/>
        <w:jc w:val="both"/>
        <w:rPr>
          <w:rFonts w:asciiTheme="majorHAnsi" w:hAnsiTheme="majorHAnsi" w:cstheme="majorHAnsi"/>
          <w:bCs/>
        </w:rPr>
      </w:pPr>
      <w:r w:rsidRPr="00B637C5">
        <w:rPr>
          <w:rFonts w:asciiTheme="majorHAnsi" w:hAnsiTheme="majorHAnsi" w:cstheme="majorHAnsi"/>
        </w:rPr>
        <w:t>Tổ chức thiết kế</w:t>
      </w:r>
      <w:r w:rsidR="001950A6">
        <w:rPr>
          <w:rFonts w:asciiTheme="majorHAnsi" w:hAnsiTheme="majorHAnsi" w:cstheme="majorHAnsi"/>
        </w:rPr>
        <w:t>, sản xuất, thử nghiệm</w:t>
      </w:r>
      <w:r w:rsidRPr="00B637C5">
        <w:rPr>
          <w:rFonts w:asciiTheme="majorHAnsi" w:hAnsiTheme="majorHAnsi" w:cstheme="majorHAnsi"/>
        </w:rPr>
        <w:t>;</w:t>
      </w:r>
    </w:p>
    <w:p w14:paraId="62473F87" w14:textId="77777777" w:rsidR="00A51481" w:rsidRPr="00B637C5" w:rsidRDefault="00A51481" w:rsidP="00B637C5">
      <w:pPr>
        <w:numPr>
          <w:ilvl w:val="0"/>
          <w:numId w:val="56"/>
        </w:numPr>
        <w:tabs>
          <w:tab w:val="left" w:pos="76"/>
          <w:tab w:val="left" w:pos="181"/>
          <w:tab w:val="left" w:pos="993"/>
        </w:tabs>
        <w:spacing w:before="120" w:after="120"/>
        <w:ind w:left="0" w:firstLine="709"/>
        <w:jc w:val="both"/>
        <w:rPr>
          <w:rFonts w:asciiTheme="majorHAnsi" w:hAnsiTheme="majorHAnsi" w:cstheme="majorHAnsi"/>
          <w:bCs/>
        </w:rPr>
      </w:pPr>
      <w:r w:rsidRPr="00B637C5">
        <w:rPr>
          <w:rFonts w:asciiTheme="majorHAnsi" w:hAnsiTheme="majorHAnsi" w:cstheme="majorHAnsi"/>
        </w:rPr>
        <w:t>Cơ sở đào tạo, huấn luyện nghiệp vụ nhân viên hàng không có khai thác tàu bay hoặc trang thiết bị mô phỏng phục công tác huấn luyện bay;</w:t>
      </w:r>
    </w:p>
    <w:p w14:paraId="625D0298" w14:textId="2E719203" w:rsidR="00A51481" w:rsidRPr="00B637C5" w:rsidRDefault="001950A6" w:rsidP="00B637C5">
      <w:pPr>
        <w:numPr>
          <w:ilvl w:val="0"/>
          <w:numId w:val="57"/>
        </w:numPr>
        <w:tabs>
          <w:tab w:val="left" w:pos="76"/>
          <w:tab w:val="left" w:pos="181"/>
          <w:tab w:val="left" w:pos="993"/>
        </w:tabs>
        <w:spacing w:before="120" w:after="120"/>
        <w:ind w:left="0" w:firstLine="709"/>
        <w:jc w:val="both"/>
        <w:rPr>
          <w:rFonts w:asciiTheme="majorHAnsi" w:hAnsiTheme="majorHAnsi" w:cstheme="majorHAnsi"/>
          <w:bCs/>
        </w:rPr>
      </w:pPr>
      <w:r>
        <w:rPr>
          <w:rFonts w:asciiTheme="majorHAnsi" w:hAnsiTheme="majorHAnsi" w:cstheme="majorHAnsi"/>
          <w:lang w:val="en-US"/>
        </w:rPr>
        <w:t>Doanh nghiệp</w:t>
      </w:r>
      <w:r w:rsidR="00A51481" w:rsidRPr="00B637C5">
        <w:rPr>
          <w:rFonts w:asciiTheme="majorHAnsi" w:hAnsiTheme="majorHAnsi" w:cstheme="majorHAnsi"/>
        </w:rPr>
        <w:t xml:space="preserve"> cung cấp dịch vụ đảm bảo hoạt động bay;</w:t>
      </w:r>
    </w:p>
    <w:p w14:paraId="25397848" w14:textId="77777777" w:rsidR="00A51481" w:rsidRPr="00B637C5" w:rsidRDefault="00A51481" w:rsidP="00B637C5">
      <w:pPr>
        <w:pStyle w:val="ListParagraph"/>
        <w:numPr>
          <w:ilvl w:val="0"/>
          <w:numId w:val="57"/>
        </w:numPr>
        <w:tabs>
          <w:tab w:val="left" w:pos="-14"/>
          <w:tab w:val="left" w:pos="76"/>
          <w:tab w:val="left" w:pos="993"/>
        </w:tabs>
        <w:suppressAutoHyphens w:val="0"/>
        <w:spacing w:before="120" w:after="120"/>
        <w:ind w:left="0" w:firstLine="709"/>
        <w:contextualSpacing w:val="0"/>
        <w:jc w:val="both"/>
        <w:rPr>
          <w:rFonts w:asciiTheme="majorHAnsi" w:hAnsiTheme="majorHAnsi" w:cstheme="majorHAnsi"/>
          <w:sz w:val="28"/>
          <w:szCs w:val="28"/>
          <w:lang w:val="vi-VN"/>
        </w:rPr>
      </w:pPr>
      <w:r w:rsidRPr="00B637C5">
        <w:rPr>
          <w:rFonts w:asciiTheme="majorHAnsi" w:hAnsiTheme="majorHAnsi" w:cstheme="majorHAnsi"/>
          <w:sz w:val="28"/>
          <w:szCs w:val="28"/>
          <w:lang w:val="vi-VN"/>
        </w:rPr>
        <w:t>Doanh nghiệp cung cấp dịch vụ thương mại kỹ thuật mặt đất tại sân bay, tra nạp nhiên liệu hàng không, cung cấp dịch vụ suất ăn, hàng hoá tại sân bay.</w:t>
      </w:r>
    </w:p>
    <w:p w14:paraId="28C82DB0" w14:textId="77777777" w:rsidR="00A51481" w:rsidRPr="00B637C5" w:rsidRDefault="00A51481" w:rsidP="00B637C5">
      <w:pPr>
        <w:pStyle w:val="ListParagraph"/>
        <w:numPr>
          <w:ilvl w:val="0"/>
          <w:numId w:val="57"/>
        </w:numPr>
        <w:tabs>
          <w:tab w:val="left" w:pos="-14"/>
          <w:tab w:val="left" w:pos="76"/>
          <w:tab w:val="left" w:pos="993"/>
        </w:tabs>
        <w:suppressAutoHyphens w:val="0"/>
        <w:spacing w:before="120" w:after="120"/>
        <w:ind w:left="0" w:firstLine="709"/>
        <w:contextualSpacing w:val="0"/>
        <w:jc w:val="both"/>
        <w:rPr>
          <w:rFonts w:asciiTheme="majorHAnsi" w:hAnsiTheme="majorHAnsi" w:cstheme="majorHAnsi"/>
          <w:sz w:val="28"/>
          <w:szCs w:val="28"/>
          <w:lang w:val="vi-VN"/>
        </w:rPr>
      </w:pPr>
      <w:r w:rsidRPr="00B637C5">
        <w:rPr>
          <w:rFonts w:asciiTheme="majorHAnsi" w:hAnsiTheme="majorHAnsi" w:cstheme="majorHAnsi"/>
          <w:sz w:val="28"/>
          <w:szCs w:val="28"/>
          <w:lang w:val="vi-VN"/>
        </w:rPr>
        <w:t>Các tổ chức khác theo quy định của Phụ ước 19 của Công ước Chicago.</w:t>
      </w:r>
    </w:p>
    <w:p w14:paraId="5EF1A514" w14:textId="087275AC" w:rsidR="005F660F" w:rsidRPr="00B637C5" w:rsidRDefault="00B636DF"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2. </w:t>
      </w:r>
      <w:r w:rsidR="00ED19D8" w:rsidRPr="00B637C5">
        <w:rPr>
          <w:rFonts w:asciiTheme="majorHAnsi" w:hAnsiTheme="majorHAnsi" w:cstheme="majorHAnsi"/>
        </w:rPr>
        <w:t>Cấu trúc</w:t>
      </w:r>
      <w:r w:rsidRPr="00B637C5">
        <w:rPr>
          <w:rFonts w:asciiTheme="majorHAnsi" w:hAnsiTheme="majorHAnsi" w:cstheme="majorHAnsi"/>
        </w:rPr>
        <w:t xml:space="preserve"> của hệ thống quản lý an toàn hàng không phải bao gồm</w:t>
      </w:r>
      <w:r w:rsidR="00ED19D8" w:rsidRPr="00B637C5">
        <w:rPr>
          <w:rFonts w:asciiTheme="majorHAnsi" w:hAnsiTheme="majorHAnsi" w:cstheme="majorHAnsi"/>
        </w:rPr>
        <w:t xml:space="preserve"> tối thiểu </w:t>
      </w:r>
      <w:r w:rsidR="00342304" w:rsidRPr="00B637C5">
        <w:rPr>
          <w:rFonts w:asciiTheme="majorHAnsi" w:hAnsiTheme="majorHAnsi" w:cstheme="majorHAnsi"/>
        </w:rPr>
        <w:t>các nội dung</w:t>
      </w:r>
      <w:r w:rsidR="00ED19D8" w:rsidRPr="00B637C5">
        <w:rPr>
          <w:rFonts w:asciiTheme="majorHAnsi" w:hAnsiTheme="majorHAnsi" w:cstheme="majorHAnsi"/>
        </w:rPr>
        <w:t xml:space="preserve"> như sau:</w:t>
      </w:r>
    </w:p>
    <w:p w14:paraId="13479956" w14:textId="4716E247" w:rsidR="001A494A" w:rsidRPr="00B637C5" w:rsidRDefault="00847C06"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a) </w:t>
      </w:r>
      <w:r w:rsidR="00B645D0" w:rsidRPr="00B637C5">
        <w:rPr>
          <w:rFonts w:asciiTheme="majorHAnsi" w:hAnsiTheme="majorHAnsi" w:cstheme="majorHAnsi"/>
        </w:rPr>
        <w:t>Chính sách và mục tiêu an toàn</w:t>
      </w:r>
      <w:r w:rsidR="00620803" w:rsidRPr="00B637C5">
        <w:rPr>
          <w:rFonts w:asciiTheme="majorHAnsi" w:hAnsiTheme="majorHAnsi" w:cstheme="majorHAnsi"/>
        </w:rPr>
        <w:t xml:space="preserve"> bao gồm các yếu tố chính:</w:t>
      </w:r>
    </w:p>
    <w:p w14:paraId="6FD61A93" w14:textId="17A2E3EB" w:rsidR="00B645D0" w:rsidRPr="00B637C5" w:rsidRDefault="001E44EA" w:rsidP="00B637C5">
      <w:pPr>
        <w:spacing w:before="120" w:after="120"/>
        <w:ind w:firstLine="720"/>
        <w:jc w:val="both"/>
        <w:rPr>
          <w:rFonts w:asciiTheme="majorHAnsi" w:hAnsiTheme="majorHAnsi" w:cstheme="majorHAnsi"/>
        </w:rPr>
      </w:pPr>
      <w:r>
        <w:rPr>
          <w:rFonts w:asciiTheme="majorHAnsi" w:hAnsiTheme="majorHAnsi" w:cstheme="majorHAnsi"/>
        </w:rPr>
        <w:t>a1)</w:t>
      </w:r>
      <w:r w:rsidR="000A0817">
        <w:rPr>
          <w:rFonts w:asciiTheme="majorHAnsi" w:hAnsiTheme="majorHAnsi" w:cstheme="majorHAnsi"/>
          <w:lang w:val="en-US"/>
        </w:rPr>
        <w:t xml:space="preserve">  </w:t>
      </w:r>
      <w:r w:rsidR="0034050E" w:rsidRPr="00B637C5">
        <w:rPr>
          <w:rFonts w:asciiTheme="majorHAnsi" w:hAnsiTheme="majorHAnsi" w:cstheme="majorHAnsi"/>
        </w:rPr>
        <w:t xml:space="preserve"> </w:t>
      </w:r>
      <w:r w:rsidR="00B645D0" w:rsidRPr="00B637C5">
        <w:rPr>
          <w:rFonts w:asciiTheme="majorHAnsi" w:hAnsiTheme="majorHAnsi" w:cstheme="majorHAnsi"/>
        </w:rPr>
        <w:t>Trách nhiệm và cam kết quản lý;</w:t>
      </w:r>
    </w:p>
    <w:p w14:paraId="03C66348" w14:textId="1944195B" w:rsidR="00B645D0" w:rsidRPr="00B637C5" w:rsidRDefault="00342304" w:rsidP="00B637C5">
      <w:pPr>
        <w:spacing w:before="120" w:after="120"/>
        <w:ind w:firstLine="720"/>
        <w:jc w:val="both"/>
        <w:rPr>
          <w:rFonts w:asciiTheme="majorHAnsi" w:hAnsiTheme="majorHAnsi" w:cstheme="majorHAnsi"/>
        </w:rPr>
      </w:pPr>
      <w:r w:rsidRPr="00B637C5">
        <w:rPr>
          <w:rFonts w:asciiTheme="majorHAnsi" w:hAnsiTheme="majorHAnsi" w:cstheme="majorHAnsi"/>
          <w:lang w:val="en-US"/>
        </w:rPr>
        <w:t>a2)</w:t>
      </w:r>
      <w:r w:rsidR="0034050E" w:rsidRPr="00B637C5">
        <w:rPr>
          <w:rFonts w:asciiTheme="majorHAnsi" w:hAnsiTheme="majorHAnsi" w:cstheme="majorHAnsi"/>
        </w:rPr>
        <w:t xml:space="preserve"> </w:t>
      </w:r>
      <w:r w:rsidR="00B645D0" w:rsidRPr="00B637C5">
        <w:rPr>
          <w:rFonts w:asciiTheme="majorHAnsi" w:hAnsiTheme="majorHAnsi" w:cstheme="majorHAnsi"/>
        </w:rPr>
        <w:t>Trách nhiệm giải trình an toàn;</w:t>
      </w:r>
    </w:p>
    <w:p w14:paraId="6CDB6798" w14:textId="648D7293" w:rsidR="00B645D0" w:rsidRPr="00B637C5" w:rsidRDefault="00342304" w:rsidP="00B637C5">
      <w:pPr>
        <w:spacing w:before="120" w:after="120"/>
        <w:ind w:firstLine="720"/>
        <w:jc w:val="both"/>
        <w:rPr>
          <w:rFonts w:asciiTheme="majorHAnsi" w:hAnsiTheme="majorHAnsi" w:cstheme="majorHAnsi"/>
        </w:rPr>
      </w:pPr>
      <w:r w:rsidRPr="00B637C5">
        <w:rPr>
          <w:rFonts w:asciiTheme="majorHAnsi" w:hAnsiTheme="majorHAnsi" w:cstheme="majorHAnsi"/>
          <w:lang w:val="en-US"/>
        </w:rPr>
        <w:t>a3)</w:t>
      </w:r>
      <w:r w:rsidR="0034050E" w:rsidRPr="00B637C5">
        <w:rPr>
          <w:rFonts w:asciiTheme="majorHAnsi" w:hAnsiTheme="majorHAnsi" w:cstheme="majorHAnsi"/>
        </w:rPr>
        <w:t xml:space="preserve"> </w:t>
      </w:r>
      <w:r w:rsidR="00B645D0" w:rsidRPr="00B637C5">
        <w:rPr>
          <w:rFonts w:asciiTheme="majorHAnsi" w:hAnsiTheme="majorHAnsi" w:cstheme="majorHAnsi"/>
        </w:rPr>
        <w:t>Bổ nhiệm nhân sự an toàn chủ chốt;</w:t>
      </w:r>
    </w:p>
    <w:p w14:paraId="38221307" w14:textId="21716C49" w:rsidR="00B645D0" w:rsidRPr="00B637C5" w:rsidRDefault="00342304" w:rsidP="00B637C5">
      <w:pPr>
        <w:spacing w:before="120" w:after="120"/>
        <w:ind w:firstLine="720"/>
        <w:jc w:val="both"/>
        <w:rPr>
          <w:rFonts w:asciiTheme="majorHAnsi" w:hAnsiTheme="majorHAnsi" w:cstheme="majorHAnsi"/>
        </w:rPr>
      </w:pPr>
      <w:r w:rsidRPr="00B637C5">
        <w:rPr>
          <w:rFonts w:asciiTheme="majorHAnsi" w:hAnsiTheme="majorHAnsi" w:cstheme="majorHAnsi"/>
          <w:lang w:val="en-US"/>
        </w:rPr>
        <w:t>a4)</w:t>
      </w:r>
      <w:r w:rsidR="0034050E" w:rsidRPr="00B637C5">
        <w:rPr>
          <w:rFonts w:asciiTheme="majorHAnsi" w:hAnsiTheme="majorHAnsi" w:cstheme="majorHAnsi"/>
        </w:rPr>
        <w:t xml:space="preserve"> </w:t>
      </w:r>
      <w:r w:rsidR="005A2971" w:rsidRPr="00B637C5">
        <w:rPr>
          <w:rFonts w:asciiTheme="majorHAnsi" w:hAnsiTheme="majorHAnsi" w:cstheme="majorHAnsi"/>
        </w:rPr>
        <w:t>K</w:t>
      </w:r>
      <w:r w:rsidR="00B645D0" w:rsidRPr="00B637C5">
        <w:rPr>
          <w:rFonts w:asciiTheme="majorHAnsi" w:hAnsiTheme="majorHAnsi" w:cstheme="majorHAnsi"/>
        </w:rPr>
        <w:t>ế hoạch ứng phó khẩn nguy;</w:t>
      </w:r>
    </w:p>
    <w:p w14:paraId="0E40C119" w14:textId="0CE3D057" w:rsidR="00B645D0" w:rsidRPr="00B637C5" w:rsidRDefault="00342304" w:rsidP="00B637C5">
      <w:pPr>
        <w:spacing w:before="120" w:after="120"/>
        <w:ind w:firstLine="720"/>
        <w:jc w:val="both"/>
        <w:rPr>
          <w:rFonts w:asciiTheme="majorHAnsi" w:hAnsiTheme="majorHAnsi" w:cstheme="majorHAnsi"/>
        </w:rPr>
      </w:pPr>
      <w:r w:rsidRPr="00B637C5">
        <w:rPr>
          <w:rFonts w:asciiTheme="majorHAnsi" w:hAnsiTheme="majorHAnsi" w:cstheme="majorHAnsi"/>
          <w:lang w:val="en-US"/>
        </w:rPr>
        <w:t xml:space="preserve">a5) </w:t>
      </w:r>
      <w:r w:rsidR="00B645D0" w:rsidRPr="00B637C5">
        <w:rPr>
          <w:rFonts w:asciiTheme="majorHAnsi" w:hAnsiTheme="majorHAnsi" w:cstheme="majorHAnsi"/>
        </w:rPr>
        <w:t>Tài liệu Hệ thống Quản lý an toàn.</w:t>
      </w:r>
    </w:p>
    <w:p w14:paraId="3C094FCD" w14:textId="77777777" w:rsidR="00C577A7" w:rsidRPr="00B637C5" w:rsidRDefault="00B645D0" w:rsidP="00B637C5">
      <w:pPr>
        <w:spacing w:before="120" w:after="120"/>
        <w:ind w:firstLine="720"/>
        <w:jc w:val="both"/>
        <w:rPr>
          <w:rFonts w:asciiTheme="majorHAnsi" w:hAnsiTheme="majorHAnsi" w:cstheme="majorHAnsi"/>
        </w:rPr>
      </w:pPr>
      <w:r w:rsidRPr="00B637C5">
        <w:rPr>
          <w:rFonts w:asciiTheme="majorHAnsi" w:hAnsiTheme="majorHAnsi" w:cstheme="majorHAnsi"/>
        </w:rPr>
        <w:lastRenderedPageBreak/>
        <w:t>b) Quản lý rủi ro an toàn</w:t>
      </w:r>
      <w:r w:rsidR="00620803" w:rsidRPr="00B637C5">
        <w:rPr>
          <w:rFonts w:asciiTheme="majorHAnsi" w:hAnsiTheme="majorHAnsi" w:cstheme="majorHAnsi"/>
        </w:rPr>
        <w:t xml:space="preserve"> bao gồm các yếu tố chính:</w:t>
      </w:r>
    </w:p>
    <w:p w14:paraId="7B14337D" w14:textId="1ABC4D3C" w:rsidR="00C577A7" w:rsidRPr="00B637C5" w:rsidRDefault="00342304" w:rsidP="00B637C5">
      <w:pPr>
        <w:spacing w:before="120" w:after="120"/>
        <w:ind w:firstLine="720"/>
        <w:jc w:val="both"/>
        <w:rPr>
          <w:rFonts w:asciiTheme="majorHAnsi" w:hAnsiTheme="majorHAnsi" w:cstheme="majorHAnsi"/>
        </w:rPr>
      </w:pPr>
      <w:r w:rsidRPr="00B637C5">
        <w:rPr>
          <w:rFonts w:asciiTheme="majorHAnsi" w:hAnsiTheme="majorHAnsi" w:cstheme="majorHAnsi"/>
        </w:rPr>
        <w:t>b1)</w:t>
      </w:r>
      <w:r w:rsidR="00C577A7" w:rsidRPr="00B637C5">
        <w:rPr>
          <w:rFonts w:asciiTheme="majorHAnsi" w:hAnsiTheme="majorHAnsi" w:cstheme="majorHAnsi"/>
        </w:rPr>
        <w:t xml:space="preserve"> </w:t>
      </w:r>
      <w:r w:rsidR="00B645D0" w:rsidRPr="00B637C5">
        <w:rPr>
          <w:rFonts w:asciiTheme="majorHAnsi" w:hAnsiTheme="majorHAnsi" w:cstheme="majorHAnsi"/>
        </w:rPr>
        <w:t>Nhận dạng mối nguy hiểm;</w:t>
      </w:r>
    </w:p>
    <w:p w14:paraId="2DD655A3" w14:textId="20CD6725" w:rsidR="00B645D0" w:rsidRPr="00B637C5" w:rsidRDefault="00342304" w:rsidP="00B637C5">
      <w:pPr>
        <w:spacing w:before="120" w:after="120"/>
        <w:ind w:firstLine="720"/>
        <w:jc w:val="both"/>
        <w:rPr>
          <w:rFonts w:asciiTheme="majorHAnsi" w:hAnsiTheme="majorHAnsi" w:cstheme="majorHAnsi"/>
        </w:rPr>
      </w:pPr>
      <w:r w:rsidRPr="00B637C5">
        <w:rPr>
          <w:rFonts w:asciiTheme="majorHAnsi" w:hAnsiTheme="majorHAnsi" w:cstheme="majorHAnsi"/>
          <w:lang w:val="en-US"/>
        </w:rPr>
        <w:t>b2</w:t>
      </w:r>
      <w:r w:rsidR="00C577A7" w:rsidRPr="00B637C5">
        <w:rPr>
          <w:rFonts w:asciiTheme="majorHAnsi" w:hAnsiTheme="majorHAnsi" w:cstheme="majorHAnsi"/>
        </w:rPr>
        <w:t xml:space="preserve">) </w:t>
      </w:r>
      <w:r w:rsidR="00B645D0" w:rsidRPr="00B637C5">
        <w:rPr>
          <w:rFonts w:asciiTheme="majorHAnsi" w:hAnsiTheme="majorHAnsi" w:cstheme="majorHAnsi"/>
        </w:rPr>
        <w:t>Giảm thiểu và đánh giá rủi ro an toàn.</w:t>
      </w:r>
    </w:p>
    <w:p w14:paraId="7D37A171" w14:textId="77777777" w:rsidR="00C577A7" w:rsidRPr="00B637C5" w:rsidRDefault="00EF443B" w:rsidP="00B637C5">
      <w:pPr>
        <w:spacing w:before="120" w:after="120"/>
        <w:ind w:firstLine="720"/>
        <w:jc w:val="both"/>
        <w:rPr>
          <w:rFonts w:asciiTheme="majorHAnsi" w:hAnsiTheme="majorHAnsi" w:cstheme="majorHAnsi"/>
        </w:rPr>
      </w:pPr>
      <w:r w:rsidRPr="00B637C5">
        <w:rPr>
          <w:rFonts w:asciiTheme="majorHAnsi" w:hAnsiTheme="majorHAnsi" w:cstheme="majorHAnsi"/>
        </w:rPr>
        <w:t>c) Đảm bảo an toàn</w:t>
      </w:r>
      <w:r w:rsidR="00620803" w:rsidRPr="00B637C5">
        <w:rPr>
          <w:rFonts w:asciiTheme="majorHAnsi" w:hAnsiTheme="majorHAnsi" w:cstheme="majorHAnsi"/>
        </w:rPr>
        <w:t xml:space="preserve"> bao gồm các yếu tố chính:</w:t>
      </w:r>
    </w:p>
    <w:p w14:paraId="3959032E" w14:textId="02FAC56B" w:rsidR="00C577A7" w:rsidRPr="00B637C5" w:rsidRDefault="00342304" w:rsidP="00B637C5">
      <w:pPr>
        <w:spacing w:before="120" w:after="120"/>
        <w:ind w:firstLine="720"/>
        <w:jc w:val="both"/>
        <w:rPr>
          <w:rFonts w:asciiTheme="majorHAnsi" w:hAnsiTheme="majorHAnsi" w:cstheme="majorHAnsi"/>
        </w:rPr>
      </w:pPr>
      <w:r w:rsidRPr="00B637C5">
        <w:rPr>
          <w:rFonts w:asciiTheme="majorHAnsi" w:hAnsiTheme="majorHAnsi" w:cstheme="majorHAnsi"/>
        </w:rPr>
        <w:t>c1)</w:t>
      </w:r>
      <w:r w:rsidR="00C577A7" w:rsidRPr="00B637C5">
        <w:rPr>
          <w:rFonts w:asciiTheme="majorHAnsi" w:hAnsiTheme="majorHAnsi" w:cstheme="majorHAnsi"/>
        </w:rPr>
        <w:t xml:space="preserve"> </w:t>
      </w:r>
      <w:r w:rsidR="00EF443B" w:rsidRPr="00B637C5">
        <w:rPr>
          <w:rFonts w:asciiTheme="majorHAnsi" w:hAnsiTheme="majorHAnsi" w:cstheme="majorHAnsi"/>
        </w:rPr>
        <w:t>Đo lường và giám sát thực hiện an toàn;</w:t>
      </w:r>
    </w:p>
    <w:p w14:paraId="7A15B9E3" w14:textId="69745E94" w:rsidR="00C577A7" w:rsidRPr="00B637C5" w:rsidRDefault="00342304" w:rsidP="00B637C5">
      <w:pPr>
        <w:spacing w:before="120" w:after="120"/>
        <w:ind w:firstLine="720"/>
        <w:jc w:val="both"/>
        <w:rPr>
          <w:rFonts w:asciiTheme="majorHAnsi" w:hAnsiTheme="majorHAnsi" w:cstheme="majorHAnsi"/>
        </w:rPr>
      </w:pPr>
      <w:r w:rsidRPr="00B637C5">
        <w:rPr>
          <w:rFonts w:asciiTheme="majorHAnsi" w:hAnsiTheme="majorHAnsi" w:cstheme="majorHAnsi"/>
        </w:rPr>
        <w:t>c2)</w:t>
      </w:r>
      <w:r w:rsidR="00C577A7" w:rsidRPr="00B637C5">
        <w:rPr>
          <w:rFonts w:asciiTheme="majorHAnsi" w:hAnsiTheme="majorHAnsi" w:cstheme="majorHAnsi"/>
        </w:rPr>
        <w:t xml:space="preserve"> </w:t>
      </w:r>
      <w:r w:rsidR="00EF443B" w:rsidRPr="00B637C5">
        <w:rPr>
          <w:rFonts w:asciiTheme="majorHAnsi" w:hAnsiTheme="majorHAnsi" w:cstheme="majorHAnsi"/>
        </w:rPr>
        <w:t>Quản lý sự thay đổi;</w:t>
      </w:r>
    </w:p>
    <w:p w14:paraId="3EC1BF3C" w14:textId="305D4343" w:rsidR="00EF443B" w:rsidRPr="00B637C5" w:rsidRDefault="00342304" w:rsidP="00B637C5">
      <w:pPr>
        <w:spacing w:before="120" w:after="120"/>
        <w:ind w:firstLine="720"/>
        <w:jc w:val="both"/>
        <w:rPr>
          <w:rFonts w:asciiTheme="majorHAnsi" w:hAnsiTheme="majorHAnsi" w:cstheme="majorHAnsi"/>
        </w:rPr>
      </w:pPr>
      <w:r w:rsidRPr="00B637C5">
        <w:rPr>
          <w:rFonts w:asciiTheme="majorHAnsi" w:hAnsiTheme="majorHAnsi" w:cstheme="majorHAnsi"/>
        </w:rPr>
        <w:t>c3</w:t>
      </w:r>
      <w:r w:rsidR="00C577A7" w:rsidRPr="00B637C5">
        <w:rPr>
          <w:rFonts w:asciiTheme="majorHAnsi" w:hAnsiTheme="majorHAnsi" w:cstheme="majorHAnsi"/>
        </w:rPr>
        <w:t xml:space="preserve">) </w:t>
      </w:r>
      <w:r w:rsidR="00EF443B" w:rsidRPr="00B637C5">
        <w:rPr>
          <w:rFonts w:asciiTheme="majorHAnsi" w:hAnsiTheme="majorHAnsi" w:cstheme="majorHAnsi"/>
        </w:rPr>
        <w:t>Cải tiến liên tục Hệ thống Quản lý an toàn.</w:t>
      </w:r>
    </w:p>
    <w:p w14:paraId="3612EDAF" w14:textId="77777777" w:rsidR="00AE227E" w:rsidRPr="00B637C5" w:rsidRDefault="00EF443B" w:rsidP="00B637C5">
      <w:pPr>
        <w:spacing w:before="120" w:after="120"/>
        <w:ind w:firstLine="720"/>
        <w:jc w:val="both"/>
        <w:rPr>
          <w:rFonts w:asciiTheme="majorHAnsi" w:hAnsiTheme="majorHAnsi" w:cstheme="majorHAnsi"/>
        </w:rPr>
      </w:pPr>
      <w:r w:rsidRPr="00B637C5">
        <w:rPr>
          <w:rFonts w:asciiTheme="majorHAnsi" w:hAnsiTheme="majorHAnsi" w:cstheme="majorHAnsi"/>
        </w:rPr>
        <w:t>d) Thúc đẩy an toàn</w:t>
      </w:r>
      <w:r w:rsidR="00142C36" w:rsidRPr="00B637C5">
        <w:rPr>
          <w:rFonts w:asciiTheme="majorHAnsi" w:hAnsiTheme="majorHAnsi" w:cstheme="majorHAnsi"/>
        </w:rPr>
        <w:t xml:space="preserve"> bao gồm các yếu tố chính:</w:t>
      </w:r>
    </w:p>
    <w:p w14:paraId="4ACCB26A" w14:textId="04EA369D" w:rsidR="00AE227E" w:rsidRPr="00B637C5" w:rsidRDefault="00342304" w:rsidP="00B637C5">
      <w:pPr>
        <w:spacing w:before="120" w:after="120"/>
        <w:ind w:firstLine="720"/>
        <w:jc w:val="both"/>
        <w:rPr>
          <w:rFonts w:asciiTheme="majorHAnsi" w:hAnsiTheme="majorHAnsi" w:cstheme="majorHAnsi"/>
        </w:rPr>
      </w:pPr>
      <w:r w:rsidRPr="00B637C5">
        <w:rPr>
          <w:rFonts w:asciiTheme="majorHAnsi" w:hAnsiTheme="majorHAnsi" w:cstheme="majorHAnsi"/>
        </w:rPr>
        <w:t>d1)</w:t>
      </w:r>
      <w:r w:rsidR="00AE227E" w:rsidRPr="00B637C5">
        <w:rPr>
          <w:rFonts w:asciiTheme="majorHAnsi" w:hAnsiTheme="majorHAnsi" w:cstheme="majorHAnsi"/>
        </w:rPr>
        <w:t xml:space="preserve"> </w:t>
      </w:r>
      <w:r w:rsidR="007C00C3" w:rsidRPr="00B637C5">
        <w:rPr>
          <w:rFonts w:asciiTheme="majorHAnsi" w:hAnsiTheme="majorHAnsi" w:cstheme="majorHAnsi"/>
        </w:rPr>
        <w:t>Huẩn luyện</w:t>
      </w:r>
      <w:r w:rsidR="00EF443B" w:rsidRPr="00B637C5">
        <w:rPr>
          <w:rFonts w:asciiTheme="majorHAnsi" w:hAnsiTheme="majorHAnsi" w:cstheme="majorHAnsi"/>
        </w:rPr>
        <w:t xml:space="preserve"> và đào tạo</w:t>
      </w:r>
      <w:r w:rsidR="00362D35" w:rsidRPr="00B637C5">
        <w:rPr>
          <w:rFonts w:asciiTheme="majorHAnsi" w:hAnsiTheme="majorHAnsi" w:cstheme="majorHAnsi"/>
        </w:rPr>
        <w:t xml:space="preserve"> về an toàn hàng không</w:t>
      </w:r>
      <w:r w:rsidR="00EF443B" w:rsidRPr="00B637C5">
        <w:rPr>
          <w:rFonts w:asciiTheme="majorHAnsi" w:hAnsiTheme="majorHAnsi" w:cstheme="majorHAnsi"/>
        </w:rPr>
        <w:t>;</w:t>
      </w:r>
      <w:r w:rsidR="00142C36" w:rsidRPr="00B637C5">
        <w:rPr>
          <w:rFonts w:asciiTheme="majorHAnsi" w:hAnsiTheme="majorHAnsi" w:cstheme="majorHAnsi"/>
        </w:rPr>
        <w:t xml:space="preserve"> </w:t>
      </w:r>
    </w:p>
    <w:p w14:paraId="5FAB4F38" w14:textId="283DCD46" w:rsidR="00EF443B" w:rsidRPr="00B637C5" w:rsidRDefault="00342304" w:rsidP="00B637C5">
      <w:pPr>
        <w:spacing w:before="120" w:after="120"/>
        <w:ind w:firstLine="720"/>
        <w:jc w:val="both"/>
        <w:rPr>
          <w:rFonts w:asciiTheme="majorHAnsi" w:hAnsiTheme="majorHAnsi" w:cstheme="majorHAnsi"/>
        </w:rPr>
      </w:pPr>
      <w:r w:rsidRPr="00B637C5">
        <w:rPr>
          <w:rFonts w:asciiTheme="majorHAnsi" w:hAnsiTheme="majorHAnsi" w:cstheme="majorHAnsi"/>
          <w:lang w:val="en-US"/>
        </w:rPr>
        <w:t>d2)</w:t>
      </w:r>
      <w:r w:rsidR="00AE227E" w:rsidRPr="00B637C5">
        <w:rPr>
          <w:rFonts w:asciiTheme="majorHAnsi" w:hAnsiTheme="majorHAnsi" w:cstheme="majorHAnsi"/>
        </w:rPr>
        <w:t xml:space="preserve"> </w:t>
      </w:r>
      <w:r w:rsidR="00EF443B" w:rsidRPr="00B637C5">
        <w:rPr>
          <w:rFonts w:asciiTheme="majorHAnsi" w:hAnsiTheme="majorHAnsi" w:cstheme="majorHAnsi"/>
        </w:rPr>
        <w:t>Truyền đạt</w:t>
      </w:r>
      <w:r w:rsidR="00115647" w:rsidRPr="00B637C5">
        <w:rPr>
          <w:rFonts w:asciiTheme="majorHAnsi" w:hAnsiTheme="majorHAnsi" w:cstheme="majorHAnsi"/>
          <w:lang w:val="en-US"/>
        </w:rPr>
        <w:t>, phổ biến</w:t>
      </w:r>
      <w:r w:rsidR="00EF443B" w:rsidRPr="00B637C5">
        <w:rPr>
          <w:rFonts w:asciiTheme="majorHAnsi" w:hAnsiTheme="majorHAnsi" w:cstheme="majorHAnsi"/>
        </w:rPr>
        <w:t xml:space="preserve"> thông tin an toàn.</w:t>
      </w:r>
    </w:p>
    <w:p w14:paraId="65ED65C7" w14:textId="65F8BEA9" w:rsidR="00B645D0" w:rsidRPr="00B637C5" w:rsidRDefault="00052AAB"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3. Chi tiết các nội dung của hệ thống quản </w:t>
      </w:r>
      <w:r w:rsidR="00F11F89" w:rsidRPr="00B637C5">
        <w:rPr>
          <w:rFonts w:asciiTheme="majorHAnsi" w:hAnsiTheme="majorHAnsi" w:cstheme="majorHAnsi"/>
        </w:rPr>
        <w:t>lý an toàn</w:t>
      </w:r>
      <w:r w:rsidR="0015683A" w:rsidRPr="00B637C5">
        <w:rPr>
          <w:rFonts w:asciiTheme="majorHAnsi" w:hAnsiTheme="majorHAnsi" w:cstheme="majorHAnsi"/>
        </w:rPr>
        <w:t xml:space="preserve"> của các tổ chức, cá nhân theo</w:t>
      </w:r>
      <w:r w:rsidR="00F11F89" w:rsidRPr="00B637C5">
        <w:rPr>
          <w:rFonts w:asciiTheme="majorHAnsi" w:hAnsiTheme="majorHAnsi" w:cstheme="majorHAnsi"/>
        </w:rPr>
        <w:t xml:space="preserve"> </w:t>
      </w:r>
      <w:r w:rsidR="002404FB" w:rsidRPr="00B637C5">
        <w:rPr>
          <w:rFonts w:asciiTheme="majorHAnsi" w:hAnsiTheme="majorHAnsi" w:cstheme="majorHAnsi"/>
        </w:rPr>
        <w:t xml:space="preserve">quy định tại Phụ lục </w:t>
      </w:r>
      <w:r w:rsidR="00D82F7B" w:rsidRPr="00B637C5">
        <w:rPr>
          <w:rFonts w:asciiTheme="majorHAnsi" w:hAnsiTheme="majorHAnsi" w:cstheme="majorHAnsi"/>
        </w:rPr>
        <w:t>1</w:t>
      </w:r>
      <w:r w:rsidR="002404FB" w:rsidRPr="00B637C5">
        <w:rPr>
          <w:rFonts w:asciiTheme="majorHAnsi" w:hAnsiTheme="majorHAnsi" w:cstheme="majorHAnsi"/>
        </w:rPr>
        <w:t xml:space="preserve"> của Thông tư này.</w:t>
      </w:r>
    </w:p>
    <w:p w14:paraId="49CAE65F" w14:textId="226470EB" w:rsidR="00801F15" w:rsidRPr="00B637C5" w:rsidRDefault="00801F15" w:rsidP="000870B9">
      <w:pPr>
        <w:pStyle w:val="Heading2"/>
        <w:keepNext w:val="0"/>
        <w:numPr>
          <w:ilvl w:val="0"/>
          <w:numId w:val="70"/>
        </w:numPr>
        <w:tabs>
          <w:tab w:val="left" w:pos="1701"/>
        </w:tabs>
        <w:autoSpaceDE w:val="0"/>
        <w:autoSpaceDN w:val="0"/>
        <w:adjustRightInd w:val="0"/>
        <w:spacing w:before="120" w:after="120"/>
        <w:ind w:left="0" w:firstLine="774"/>
        <w:jc w:val="both"/>
        <w:rPr>
          <w:rFonts w:asciiTheme="majorHAnsi" w:hAnsiTheme="majorHAnsi" w:cstheme="majorHAnsi"/>
          <w:i w:val="0"/>
          <w:iCs w:val="0"/>
          <w:lang w:val="nl-NL"/>
        </w:rPr>
      </w:pPr>
      <w:r w:rsidRPr="00B637C5">
        <w:rPr>
          <w:rFonts w:asciiTheme="majorHAnsi" w:hAnsiTheme="majorHAnsi" w:cstheme="majorHAnsi"/>
          <w:i w:val="0"/>
          <w:iCs w:val="0"/>
          <w:lang w:val="nl-NL"/>
        </w:rPr>
        <w:t>Thiết lập Bộ chỉ số thực hiện an toàn và chỉ tiêu thực hiện an toàn</w:t>
      </w:r>
    </w:p>
    <w:p w14:paraId="4E5AAD7D" w14:textId="16F650FD" w:rsidR="00801F15" w:rsidRPr="00B637C5" w:rsidRDefault="00801F15" w:rsidP="00B637C5">
      <w:pPr>
        <w:spacing w:before="120" w:after="120"/>
        <w:ind w:firstLine="720"/>
        <w:jc w:val="both"/>
        <w:rPr>
          <w:rFonts w:asciiTheme="majorHAnsi" w:hAnsiTheme="majorHAnsi" w:cstheme="majorHAnsi"/>
        </w:rPr>
      </w:pPr>
      <w:r w:rsidRPr="00B637C5">
        <w:rPr>
          <w:rFonts w:asciiTheme="majorHAnsi" w:hAnsiTheme="majorHAnsi" w:cstheme="majorHAnsi"/>
        </w:rPr>
        <w:t>1. Cục Hàng không Việt Nam có trách nhiệm công bố Bộ chỉ số thực hiện an toàn hàng không dân dụng Việt Nam theo Phụ lục 2 ban hành kèm theo Thông tư này.</w:t>
      </w:r>
    </w:p>
    <w:p w14:paraId="07BE76F2" w14:textId="7D5B1482" w:rsidR="00801F15" w:rsidRPr="00B637C5" w:rsidRDefault="00801F15" w:rsidP="00B637C5">
      <w:pPr>
        <w:spacing w:before="120" w:after="120"/>
        <w:ind w:firstLine="720"/>
        <w:jc w:val="both"/>
        <w:rPr>
          <w:rFonts w:asciiTheme="majorHAnsi" w:hAnsiTheme="majorHAnsi" w:cstheme="majorHAnsi"/>
        </w:rPr>
      </w:pPr>
      <w:r w:rsidRPr="00B637C5">
        <w:rPr>
          <w:rFonts w:asciiTheme="majorHAnsi" w:hAnsiTheme="majorHAnsi" w:cstheme="majorHAnsi"/>
        </w:rPr>
        <w:t>2. Bộ chỉ số thực hiện an toàn hàng không dân dụng Việt Nam phải bảo đảm:</w:t>
      </w:r>
    </w:p>
    <w:p w14:paraId="30E5CFEC" w14:textId="77777777" w:rsidR="00801F15" w:rsidRPr="00B637C5" w:rsidRDefault="00801F15" w:rsidP="00B637C5">
      <w:pPr>
        <w:spacing w:before="120" w:after="120"/>
        <w:ind w:firstLine="720"/>
        <w:jc w:val="both"/>
        <w:rPr>
          <w:rFonts w:asciiTheme="majorHAnsi" w:hAnsiTheme="majorHAnsi" w:cstheme="majorHAnsi"/>
        </w:rPr>
      </w:pPr>
      <w:r w:rsidRPr="00B637C5">
        <w:rPr>
          <w:rFonts w:asciiTheme="majorHAnsi" w:hAnsiTheme="majorHAnsi" w:cstheme="majorHAnsi"/>
        </w:rPr>
        <w:t>a) Phù hợp với mục tiêu an toàn hàng không Việt Nam và Kế hoạch an toàn hàng không Việt Nam trong từng giai đoạn;</w:t>
      </w:r>
    </w:p>
    <w:p w14:paraId="7B665870" w14:textId="73860E90" w:rsidR="00801F15" w:rsidRPr="00B637C5" w:rsidRDefault="00801F15"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b) </w:t>
      </w:r>
      <w:r w:rsidR="00321853" w:rsidRPr="00B637C5">
        <w:rPr>
          <w:rFonts w:asciiTheme="majorHAnsi" w:hAnsiTheme="majorHAnsi" w:cstheme="majorHAnsi"/>
        </w:rPr>
        <w:t>Mỗi chỉ số thực hiện an toàn phải được xác định tối thiểu các nội dung: mã chỉ số; tên chỉ số; loại chỉ số; phương pháp hoặc cách tính; nguồn dữ liệu; kỳ báo cáo; nguyên tắc xác lập chỉ tiêu thực hiện an toàn.</w:t>
      </w:r>
    </w:p>
    <w:p w14:paraId="205BBA60" w14:textId="0620978B" w:rsidR="00801F15" w:rsidRPr="00B637C5" w:rsidRDefault="00801F15"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c) </w:t>
      </w:r>
      <w:r w:rsidR="00207C04" w:rsidRPr="00B637C5">
        <w:rPr>
          <w:rFonts w:asciiTheme="majorHAnsi" w:hAnsiTheme="majorHAnsi" w:cstheme="majorHAnsi"/>
        </w:rPr>
        <w:t>Chỉ số thực hiện an toàn được phân thành ba nhóm: b</w:t>
      </w:r>
      <w:r w:rsidRPr="00B637C5">
        <w:rPr>
          <w:rFonts w:asciiTheme="majorHAnsi" w:hAnsiTheme="majorHAnsi" w:cstheme="majorHAnsi"/>
        </w:rPr>
        <w:t>ao gồm các chỉ số kết quả an toàn</w:t>
      </w:r>
      <w:r w:rsidR="00D510FB" w:rsidRPr="00B637C5">
        <w:rPr>
          <w:rFonts w:asciiTheme="majorHAnsi" w:hAnsiTheme="majorHAnsi" w:cstheme="majorHAnsi"/>
        </w:rPr>
        <w:t>,</w:t>
      </w:r>
      <w:r w:rsidRPr="00B637C5">
        <w:rPr>
          <w:rFonts w:asciiTheme="majorHAnsi" w:hAnsiTheme="majorHAnsi" w:cstheme="majorHAnsi"/>
        </w:rPr>
        <w:t xml:space="preserve"> chỉ số sự kiện, rủi ro an toàn và chỉ số năng lực, hiệu quả thực hiện hệ thống quản lý an toàn;</w:t>
      </w:r>
    </w:p>
    <w:p w14:paraId="1D8F8FFF" w14:textId="428F04F2" w:rsidR="00D47762" w:rsidRPr="00B637C5" w:rsidRDefault="00D47762" w:rsidP="00B637C5">
      <w:pPr>
        <w:spacing w:before="120" w:after="120"/>
        <w:ind w:firstLine="720"/>
        <w:jc w:val="both"/>
        <w:rPr>
          <w:rFonts w:asciiTheme="majorHAnsi" w:hAnsiTheme="majorHAnsi" w:cstheme="majorHAnsi"/>
        </w:rPr>
      </w:pPr>
      <w:r w:rsidRPr="00B637C5">
        <w:rPr>
          <w:rFonts w:asciiTheme="majorHAnsi" w:hAnsiTheme="majorHAnsi" w:cstheme="majorHAnsi"/>
        </w:rPr>
        <w:t>d)</w:t>
      </w:r>
      <w:r w:rsidR="000F51BC" w:rsidRPr="00B637C5">
        <w:rPr>
          <w:rFonts w:asciiTheme="majorHAnsi" w:hAnsiTheme="majorHAnsi" w:cstheme="majorHAnsi"/>
        </w:rPr>
        <w:t xml:space="preserve"> Giá trị tham chiếu (</w:t>
      </w:r>
      <w:r w:rsidRPr="00B637C5">
        <w:rPr>
          <w:rFonts w:asciiTheme="majorHAnsi" w:hAnsiTheme="majorHAnsi" w:cstheme="majorHAnsi"/>
        </w:rPr>
        <w:t>Baseline</w:t>
      </w:r>
      <w:r w:rsidR="000F51BC" w:rsidRPr="00B637C5">
        <w:rPr>
          <w:rFonts w:asciiTheme="majorHAnsi" w:hAnsiTheme="majorHAnsi" w:cstheme="majorHAnsi"/>
        </w:rPr>
        <w:t>)</w:t>
      </w:r>
      <w:r w:rsidRPr="00B637C5">
        <w:rPr>
          <w:rFonts w:asciiTheme="majorHAnsi" w:hAnsiTheme="majorHAnsi" w:cstheme="majorHAnsi"/>
        </w:rPr>
        <w:t xml:space="preserve"> của từng chỉ số thực hiện an toàn là giá trị được xác định trên cơ sở dữ liệu lịch sử của chính chỉ số đó trong điều kiện hoạt động bình thường. Cục Hàng không Việt Nam xác định và công bố baseline của từng chỉ số thực hiện an toàn trên cơ sở dữ liệu tối thiểu 03 năm gần nhất; trường hợp chỉ số mới hoặc chưa đủ dữ liệu 03 năm thì sử dụng dữ liệu của giai đoạn gần nhất đủ để đánh giá xu hướng và mức độ biến động của chỉ số.</w:t>
      </w:r>
    </w:p>
    <w:p w14:paraId="1236DA0E" w14:textId="35C0261B" w:rsidR="00781EE4" w:rsidRPr="00B637C5" w:rsidRDefault="00781EE4" w:rsidP="00B637C5">
      <w:pPr>
        <w:spacing w:before="120" w:after="120"/>
        <w:ind w:firstLine="720"/>
        <w:jc w:val="both"/>
        <w:rPr>
          <w:rFonts w:asciiTheme="majorHAnsi" w:hAnsiTheme="majorHAnsi" w:cstheme="majorHAnsi"/>
        </w:rPr>
      </w:pPr>
      <w:r w:rsidRPr="00B637C5">
        <w:rPr>
          <w:rFonts w:asciiTheme="majorHAnsi" w:hAnsiTheme="majorHAnsi" w:cstheme="majorHAnsi"/>
        </w:rPr>
        <w:t>đ). Đối với các chỉ số kết quả an toàn có hậu quả đặc biệt nghiêm trọng, chỉ tiêu thực hiện an toàn có thể được xác định trực tiếp mà không phụ thuộc vào baseline.</w:t>
      </w:r>
    </w:p>
    <w:p w14:paraId="657341D7" w14:textId="4133FE0B" w:rsidR="00781EE4" w:rsidRPr="00B637C5" w:rsidRDefault="00781EE4"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e) Đối với các chỉ số liên quan đến hiệu quả hệ thống quản lý an toàn, chỉ tiêu thực hiện an toàn được xác định trên cơ sở </w:t>
      </w:r>
      <w:r w:rsidR="00F54E8E" w:rsidRPr="00B637C5">
        <w:rPr>
          <w:rFonts w:asciiTheme="majorHAnsi" w:hAnsiTheme="majorHAnsi" w:cstheme="majorHAnsi"/>
        </w:rPr>
        <w:t xml:space="preserve">các tiêu chí: mức độ </w:t>
      </w:r>
      <w:r w:rsidR="00F54E8E" w:rsidRPr="00B637C5">
        <w:rPr>
          <w:rFonts w:asciiTheme="majorHAnsi" w:hAnsiTheme="majorHAnsi" w:cstheme="majorHAnsi"/>
          <w:i/>
          <w:iCs/>
        </w:rPr>
        <w:t>hiện diện</w:t>
      </w:r>
      <w:r w:rsidR="00F54E8E" w:rsidRPr="00B637C5">
        <w:rPr>
          <w:rFonts w:asciiTheme="majorHAnsi" w:hAnsiTheme="majorHAnsi" w:cstheme="majorHAnsi"/>
        </w:rPr>
        <w:t xml:space="preserve"> và </w:t>
      </w:r>
      <w:r w:rsidR="00F54E8E" w:rsidRPr="00B637C5">
        <w:rPr>
          <w:rFonts w:asciiTheme="majorHAnsi" w:hAnsiTheme="majorHAnsi" w:cstheme="majorHAnsi"/>
        </w:rPr>
        <w:lastRenderedPageBreak/>
        <w:t xml:space="preserve">đầy đủ của chính sách, mục tiêu an toàn, cơ cấu tổ chức, trách nhiệm giải trình và tài liệu SMS; mức độ </w:t>
      </w:r>
      <w:r w:rsidR="00F54E8E" w:rsidRPr="00B637C5">
        <w:rPr>
          <w:rFonts w:asciiTheme="majorHAnsi" w:hAnsiTheme="majorHAnsi" w:cstheme="majorHAnsi"/>
          <w:i/>
          <w:iCs/>
        </w:rPr>
        <w:t>phù hợp</w:t>
      </w:r>
      <w:r w:rsidR="00F54E8E" w:rsidRPr="00B637C5">
        <w:rPr>
          <w:rFonts w:asciiTheme="majorHAnsi" w:hAnsiTheme="majorHAnsi" w:cstheme="majorHAnsi"/>
        </w:rPr>
        <w:t xml:space="preserve"> của SMS với loại hình hoạt động, quy mô tổ chức và mức độ phức tạp của hoạt động; mức độ </w:t>
      </w:r>
      <w:r w:rsidR="00F54E8E" w:rsidRPr="00B637C5">
        <w:rPr>
          <w:rFonts w:asciiTheme="majorHAnsi" w:hAnsiTheme="majorHAnsi" w:cstheme="majorHAnsi"/>
          <w:i/>
          <w:iCs/>
        </w:rPr>
        <w:t>triển khai</w:t>
      </w:r>
      <w:r w:rsidR="00F54E8E" w:rsidRPr="00B637C5">
        <w:rPr>
          <w:rFonts w:asciiTheme="majorHAnsi" w:hAnsiTheme="majorHAnsi" w:cstheme="majorHAnsi"/>
        </w:rPr>
        <w:t xml:space="preserve"> thực tế việc nhận diện mối nguy, đánh giá, kiểm soát và giảm thiểu rủi ro an toàn; mức độ theo dõi, đo lường, giám sát thực hiện an toàn, quản lý thay đổi và cải tiến liên tục; mức độ thực hiện huấn luyện, truyền đạt thông tin an toàn và thúc đẩy văn hóa an toàn; mức độ vận hành thực tế và </w:t>
      </w:r>
      <w:r w:rsidR="00F54E8E" w:rsidRPr="00B637C5">
        <w:rPr>
          <w:rFonts w:asciiTheme="majorHAnsi" w:hAnsiTheme="majorHAnsi" w:cstheme="majorHAnsi"/>
          <w:i/>
          <w:iCs/>
        </w:rPr>
        <w:t>hiệu lực</w:t>
      </w:r>
      <w:r w:rsidR="00F54E8E" w:rsidRPr="00B637C5">
        <w:rPr>
          <w:rFonts w:asciiTheme="majorHAnsi" w:hAnsiTheme="majorHAnsi" w:cstheme="majorHAnsi"/>
        </w:rPr>
        <w:t xml:space="preserve"> của các biện pháp an toàn trong hoạt động của tổ chức</w:t>
      </w:r>
    </w:p>
    <w:p w14:paraId="5F755766" w14:textId="6A78AD9C" w:rsidR="00801F15" w:rsidRPr="00B637C5" w:rsidRDefault="00801F15" w:rsidP="00B637C5">
      <w:pPr>
        <w:spacing w:before="120" w:after="120"/>
        <w:ind w:firstLine="720"/>
        <w:jc w:val="both"/>
        <w:rPr>
          <w:rFonts w:asciiTheme="majorHAnsi" w:hAnsiTheme="majorHAnsi" w:cstheme="majorHAnsi"/>
        </w:rPr>
      </w:pPr>
      <w:r w:rsidRPr="00B637C5">
        <w:rPr>
          <w:rFonts w:asciiTheme="majorHAnsi" w:hAnsiTheme="majorHAnsi" w:cstheme="majorHAnsi"/>
        </w:rPr>
        <w:t>3. Chỉ tiêu thực hiện an toàn đối với từng chỉ số thực hiện an toàn được Cục Hàng không Việt Nam xác định, công bố và rà soát theo từng giai đoạn trên cơ sở:</w:t>
      </w:r>
    </w:p>
    <w:p w14:paraId="33A6DE90" w14:textId="5402712B" w:rsidR="00801F15" w:rsidRPr="00B637C5" w:rsidRDefault="00801F15"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a) </w:t>
      </w:r>
      <w:r w:rsidR="0019755E" w:rsidRPr="00B637C5">
        <w:rPr>
          <w:rFonts w:asciiTheme="majorHAnsi" w:hAnsiTheme="majorHAnsi" w:cstheme="majorHAnsi"/>
          <w:lang w:val="en-US"/>
        </w:rPr>
        <w:t>Giá trị tham chiếu (</w:t>
      </w:r>
      <w:r w:rsidRPr="00B637C5">
        <w:rPr>
          <w:rFonts w:asciiTheme="majorHAnsi" w:hAnsiTheme="majorHAnsi" w:cstheme="majorHAnsi"/>
        </w:rPr>
        <w:t>Baseline</w:t>
      </w:r>
      <w:r w:rsidR="0019755E" w:rsidRPr="00B637C5">
        <w:rPr>
          <w:rFonts w:asciiTheme="majorHAnsi" w:hAnsiTheme="majorHAnsi" w:cstheme="majorHAnsi"/>
          <w:lang w:val="en-US"/>
        </w:rPr>
        <w:t>)</w:t>
      </w:r>
      <w:r w:rsidRPr="00B637C5">
        <w:rPr>
          <w:rFonts w:asciiTheme="majorHAnsi" w:hAnsiTheme="majorHAnsi" w:cstheme="majorHAnsi"/>
        </w:rPr>
        <w:t xml:space="preserve"> của từng chỉ số thực hiện an toàn;</w:t>
      </w:r>
    </w:p>
    <w:p w14:paraId="23B5137B" w14:textId="77777777" w:rsidR="00801F15" w:rsidRPr="00B637C5" w:rsidRDefault="00801F15" w:rsidP="00B637C5">
      <w:pPr>
        <w:spacing w:before="120" w:after="120"/>
        <w:ind w:firstLine="720"/>
        <w:jc w:val="both"/>
        <w:rPr>
          <w:rFonts w:asciiTheme="majorHAnsi" w:hAnsiTheme="majorHAnsi" w:cstheme="majorHAnsi"/>
        </w:rPr>
      </w:pPr>
      <w:r w:rsidRPr="00B637C5">
        <w:rPr>
          <w:rFonts w:asciiTheme="majorHAnsi" w:hAnsiTheme="majorHAnsi" w:cstheme="majorHAnsi"/>
        </w:rPr>
        <w:t>b) Mức độ hoạt động, xu hướng an toàn, dữ liệu an toàn;</w:t>
      </w:r>
    </w:p>
    <w:p w14:paraId="74B90F00" w14:textId="77777777" w:rsidR="00801F15" w:rsidRPr="00B637C5" w:rsidRDefault="00801F15" w:rsidP="00B637C5">
      <w:pPr>
        <w:spacing w:before="120" w:after="120"/>
        <w:ind w:firstLine="720"/>
        <w:jc w:val="both"/>
        <w:rPr>
          <w:rFonts w:asciiTheme="majorHAnsi" w:hAnsiTheme="majorHAnsi" w:cstheme="majorHAnsi"/>
        </w:rPr>
      </w:pPr>
      <w:r w:rsidRPr="00B637C5">
        <w:rPr>
          <w:rFonts w:asciiTheme="majorHAnsi" w:hAnsiTheme="majorHAnsi" w:cstheme="majorHAnsi"/>
        </w:rPr>
        <w:t>c) Mối nguy, rủi ro an toàn trọng yếu;</w:t>
      </w:r>
    </w:p>
    <w:p w14:paraId="7A81717A" w14:textId="77777777" w:rsidR="00801F15" w:rsidRPr="00B637C5" w:rsidRDefault="00801F15" w:rsidP="00B637C5">
      <w:pPr>
        <w:spacing w:before="120" w:after="120"/>
        <w:ind w:firstLine="720"/>
        <w:jc w:val="both"/>
        <w:rPr>
          <w:rFonts w:asciiTheme="majorHAnsi" w:hAnsiTheme="majorHAnsi" w:cstheme="majorHAnsi"/>
        </w:rPr>
      </w:pPr>
      <w:r w:rsidRPr="00B637C5">
        <w:rPr>
          <w:rFonts w:asciiTheme="majorHAnsi" w:hAnsiTheme="majorHAnsi" w:cstheme="majorHAnsi"/>
        </w:rPr>
        <w:t>d) Mục tiêu an toàn hàng không Việt Nam và Kế hoạch an toàn hàng không Việt Nam;</w:t>
      </w:r>
    </w:p>
    <w:p w14:paraId="52EB4689" w14:textId="77777777" w:rsidR="00801F15" w:rsidRPr="00B637C5" w:rsidRDefault="00801F15" w:rsidP="00B637C5">
      <w:pPr>
        <w:spacing w:before="120" w:after="120"/>
        <w:ind w:firstLine="720"/>
        <w:jc w:val="both"/>
        <w:rPr>
          <w:rFonts w:asciiTheme="majorHAnsi" w:hAnsiTheme="majorHAnsi" w:cstheme="majorHAnsi"/>
        </w:rPr>
      </w:pPr>
      <w:r w:rsidRPr="00B637C5">
        <w:rPr>
          <w:rFonts w:asciiTheme="majorHAnsi" w:hAnsiTheme="majorHAnsi" w:cstheme="majorHAnsi"/>
        </w:rPr>
        <w:t>đ) Yêu cầu quản lý nhà nước về an toàn hàng không trong từng thời kỳ.</w:t>
      </w:r>
    </w:p>
    <w:p w14:paraId="5B421993" w14:textId="665F7DCB" w:rsidR="00801F15" w:rsidRPr="00B637C5" w:rsidRDefault="00860765" w:rsidP="00B637C5">
      <w:pPr>
        <w:spacing w:before="120" w:after="120"/>
        <w:ind w:firstLine="720"/>
        <w:jc w:val="both"/>
        <w:rPr>
          <w:rFonts w:asciiTheme="majorHAnsi" w:hAnsiTheme="majorHAnsi" w:cstheme="majorHAnsi"/>
        </w:rPr>
      </w:pPr>
      <w:r w:rsidRPr="00B637C5">
        <w:rPr>
          <w:rFonts w:asciiTheme="majorHAnsi" w:hAnsiTheme="majorHAnsi" w:cstheme="majorHAnsi"/>
        </w:rPr>
        <w:t>4</w:t>
      </w:r>
      <w:r w:rsidR="00801F15" w:rsidRPr="00B637C5">
        <w:rPr>
          <w:rFonts w:asciiTheme="majorHAnsi" w:hAnsiTheme="majorHAnsi" w:cstheme="majorHAnsi"/>
        </w:rPr>
        <w:t>. Trên cơ sở Bộ chỉ số thực hiện an toàn hàng không dân dụng Việt Nam, người khai thác tàu bay, tổ chức cung cấp dịch vụ hàng không và các tổ chức có liên quan có trách nhiệm:</w:t>
      </w:r>
    </w:p>
    <w:p w14:paraId="11DBFC17" w14:textId="77777777" w:rsidR="00801F15" w:rsidRPr="00B637C5" w:rsidRDefault="00801F15" w:rsidP="00B637C5">
      <w:pPr>
        <w:spacing w:before="120" w:after="120"/>
        <w:ind w:firstLine="720"/>
        <w:jc w:val="both"/>
        <w:rPr>
          <w:rFonts w:asciiTheme="majorHAnsi" w:hAnsiTheme="majorHAnsi" w:cstheme="majorHAnsi"/>
        </w:rPr>
      </w:pPr>
      <w:r w:rsidRPr="00B637C5">
        <w:rPr>
          <w:rFonts w:asciiTheme="majorHAnsi" w:hAnsiTheme="majorHAnsi" w:cstheme="majorHAnsi"/>
        </w:rPr>
        <w:t>a) Xây dựng, duy trì Bộ chỉ số thực hiện an toàn và chỉ tiêu thực hiện an toàn của tổ chức mình phù hợp với hệ thống quản lý an toàn, quy mô, tính chất và mức độ phức tạp của hoạt động;</w:t>
      </w:r>
    </w:p>
    <w:p w14:paraId="3F62B01C" w14:textId="77777777" w:rsidR="00801F15" w:rsidRPr="00B637C5" w:rsidRDefault="00801F15" w:rsidP="00B637C5">
      <w:pPr>
        <w:spacing w:before="120" w:after="120"/>
        <w:ind w:firstLine="720"/>
        <w:jc w:val="both"/>
        <w:rPr>
          <w:rFonts w:asciiTheme="majorHAnsi" w:hAnsiTheme="majorHAnsi" w:cstheme="majorHAnsi"/>
        </w:rPr>
      </w:pPr>
      <w:r w:rsidRPr="00B637C5">
        <w:rPr>
          <w:rFonts w:asciiTheme="majorHAnsi" w:hAnsiTheme="majorHAnsi" w:cstheme="majorHAnsi"/>
        </w:rPr>
        <w:t>b) Bảo đảm sự liên kết, tương thích giữa Bộ chỉ số thực hiện an toàn của tổ chức với Bộ chỉ số thực hiện an toàn hàng không dân dụng Việt Nam có liên quan;</w:t>
      </w:r>
    </w:p>
    <w:p w14:paraId="480AED06" w14:textId="77777777" w:rsidR="00801F15" w:rsidRPr="00B637C5" w:rsidRDefault="00801F15" w:rsidP="00B637C5">
      <w:pPr>
        <w:spacing w:before="120" w:after="120"/>
        <w:ind w:firstLine="720"/>
        <w:jc w:val="both"/>
        <w:rPr>
          <w:rFonts w:asciiTheme="majorHAnsi" w:hAnsiTheme="majorHAnsi" w:cstheme="majorHAnsi"/>
        </w:rPr>
      </w:pPr>
      <w:r w:rsidRPr="00B637C5">
        <w:rPr>
          <w:rFonts w:asciiTheme="majorHAnsi" w:hAnsiTheme="majorHAnsi" w:cstheme="majorHAnsi"/>
        </w:rPr>
        <w:t>c) Thu thập, quản lý, báo cáo, chia sẻ dữ liệu an toàn phục vụ việc theo dõi, đánh giá các chỉ số thực hiện an toàn và chỉ tiêu thực hiện an toàn theo quy định của pháp luật;</w:t>
      </w:r>
    </w:p>
    <w:p w14:paraId="6633EAA0" w14:textId="77777777" w:rsidR="00801F15" w:rsidRPr="00B637C5" w:rsidRDefault="00801F15" w:rsidP="00B637C5">
      <w:pPr>
        <w:spacing w:before="120" w:after="120"/>
        <w:ind w:firstLine="720"/>
        <w:jc w:val="both"/>
        <w:rPr>
          <w:rFonts w:asciiTheme="majorHAnsi" w:hAnsiTheme="majorHAnsi" w:cstheme="majorHAnsi"/>
        </w:rPr>
      </w:pPr>
      <w:r w:rsidRPr="00B637C5">
        <w:rPr>
          <w:rFonts w:asciiTheme="majorHAnsi" w:hAnsiTheme="majorHAnsi" w:cstheme="majorHAnsi"/>
        </w:rPr>
        <w:t>d) Rà soát, cập nhật chỉ số thực hiện an toàn và chỉ tiêu thực hiện an toàn của tổ chức trên cơ sở dữ liệu an toàn, mức độ hoạt động, mối nguy, rủi ro an toàn và yêu cầu của Cục Hàng không Việt Nam.</w:t>
      </w:r>
    </w:p>
    <w:p w14:paraId="70BCE818" w14:textId="06F7F897" w:rsidR="00801F15" w:rsidRPr="00B637C5" w:rsidRDefault="00860765" w:rsidP="00B637C5">
      <w:pPr>
        <w:spacing w:before="120" w:after="120"/>
        <w:ind w:firstLine="720"/>
        <w:jc w:val="both"/>
        <w:rPr>
          <w:rFonts w:asciiTheme="majorHAnsi" w:hAnsiTheme="majorHAnsi" w:cstheme="majorHAnsi"/>
        </w:rPr>
      </w:pPr>
      <w:r w:rsidRPr="00B637C5">
        <w:rPr>
          <w:rFonts w:asciiTheme="majorHAnsi" w:hAnsiTheme="majorHAnsi" w:cstheme="majorHAnsi"/>
        </w:rPr>
        <w:t>5</w:t>
      </w:r>
      <w:r w:rsidR="00801F15" w:rsidRPr="00B637C5">
        <w:rPr>
          <w:rFonts w:asciiTheme="majorHAnsi" w:hAnsiTheme="majorHAnsi" w:cstheme="majorHAnsi"/>
        </w:rPr>
        <w:t>. Cục Hàng không Việt Nam tổ chức theo dõi, giám sát, đánh giá mức độ thực hiện an toàn hàng không dân dụng Việt Nam và việc thực hiện Bộ chỉ số thực hiện an toàn, chỉ tiêu thực hiện an toàn của các lĩnh vực, tổ chức cung cấp dịch vụ hàng không.</w:t>
      </w:r>
    </w:p>
    <w:p w14:paraId="2BA1ED31" w14:textId="6FD7A6B0" w:rsidR="00801F15" w:rsidRPr="00B637C5" w:rsidRDefault="00860765" w:rsidP="00B637C5">
      <w:pPr>
        <w:spacing w:before="120" w:after="120"/>
        <w:ind w:firstLine="720"/>
        <w:jc w:val="both"/>
        <w:rPr>
          <w:rFonts w:asciiTheme="majorHAnsi" w:hAnsiTheme="majorHAnsi" w:cstheme="majorHAnsi"/>
        </w:rPr>
      </w:pPr>
      <w:r w:rsidRPr="00B637C5">
        <w:rPr>
          <w:rFonts w:asciiTheme="majorHAnsi" w:hAnsiTheme="majorHAnsi" w:cstheme="majorHAnsi"/>
        </w:rPr>
        <w:t>6</w:t>
      </w:r>
      <w:r w:rsidR="00801F15" w:rsidRPr="00B637C5">
        <w:rPr>
          <w:rFonts w:asciiTheme="majorHAnsi" w:hAnsiTheme="majorHAnsi" w:cstheme="majorHAnsi"/>
        </w:rPr>
        <w:t xml:space="preserve">. Bộ chỉ số thực hiện an toàn, </w:t>
      </w:r>
      <w:r w:rsidR="00D25B0B">
        <w:rPr>
          <w:rFonts w:asciiTheme="majorHAnsi" w:hAnsiTheme="majorHAnsi" w:cstheme="majorHAnsi"/>
          <w:lang w:val="en-US"/>
        </w:rPr>
        <w:t>g</w:t>
      </w:r>
      <w:r w:rsidR="000A0817" w:rsidRPr="00B637C5">
        <w:rPr>
          <w:rFonts w:asciiTheme="majorHAnsi" w:hAnsiTheme="majorHAnsi" w:cstheme="majorHAnsi"/>
          <w:lang w:val="en-US"/>
        </w:rPr>
        <w:t xml:space="preserve">iá trị tham chiếu </w:t>
      </w:r>
      <w:r w:rsidR="000A0817">
        <w:rPr>
          <w:rFonts w:asciiTheme="majorHAnsi" w:hAnsiTheme="majorHAnsi" w:cstheme="majorHAnsi"/>
          <w:lang w:val="en-US"/>
        </w:rPr>
        <w:t>(</w:t>
      </w:r>
      <w:r w:rsidR="00801F15" w:rsidRPr="00B637C5">
        <w:rPr>
          <w:rFonts w:asciiTheme="majorHAnsi" w:hAnsiTheme="majorHAnsi" w:cstheme="majorHAnsi"/>
        </w:rPr>
        <w:t>baseline</w:t>
      </w:r>
      <w:r w:rsidR="000A0817">
        <w:rPr>
          <w:rFonts w:asciiTheme="majorHAnsi" w:hAnsiTheme="majorHAnsi" w:cstheme="majorHAnsi"/>
          <w:lang w:val="en-US"/>
        </w:rPr>
        <w:t>)</w:t>
      </w:r>
      <w:r w:rsidR="00801F15" w:rsidRPr="00B637C5">
        <w:rPr>
          <w:rFonts w:asciiTheme="majorHAnsi" w:hAnsiTheme="majorHAnsi" w:cstheme="majorHAnsi"/>
        </w:rPr>
        <w:t xml:space="preserve"> và chỉ tiêu thực hiện an toàn được rà soát, cập nhật định kỳ hoặc khi có biến động đáng kể về dữ liệu an toàn, mức độ hoạt động, mối nguy, rủi ro an toàn hoặc yêu cầu quản lý nhà nước về an toàn hàng không.</w:t>
      </w:r>
    </w:p>
    <w:p w14:paraId="30F1351B" w14:textId="0DB3BC46" w:rsidR="00406457" w:rsidRPr="00B637C5" w:rsidRDefault="00D75A32" w:rsidP="000870B9">
      <w:pPr>
        <w:pStyle w:val="Heading2"/>
        <w:keepNext w:val="0"/>
        <w:numPr>
          <w:ilvl w:val="0"/>
          <w:numId w:val="70"/>
        </w:numPr>
        <w:tabs>
          <w:tab w:val="left" w:pos="1701"/>
        </w:tabs>
        <w:autoSpaceDE w:val="0"/>
        <w:autoSpaceDN w:val="0"/>
        <w:adjustRightInd w:val="0"/>
        <w:spacing w:before="120" w:after="120"/>
        <w:ind w:left="0" w:firstLine="632"/>
        <w:jc w:val="both"/>
        <w:rPr>
          <w:rFonts w:asciiTheme="majorHAnsi" w:hAnsiTheme="majorHAnsi" w:cstheme="majorHAnsi"/>
          <w:i w:val="0"/>
          <w:iCs w:val="0"/>
          <w:lang w:val="nl-NL"/>
        </w:rPr>
      </w:pPr>
      <w:r w:rsidRPr="00B637C5">
        <w:rPr>
          <w:rFonts w:asciiTheme="majorHAnsi" w:hAnsiTheme="majorHAnsi" w:cstheme="majorHAnsi"/>
          <w:i w:val="0"/>
          <w:iCs w:val="0"/>
          <w:lang w:val="nl-NL"/>
        </w:rPr>
        <w:t>Tổ chức quản lý rủi ro và thực hiện điều tra an toàn hàng không</w:t>
      </w:r>
    </w:p>
    <w:p w14:paraId="6B176DF2" w14:textId="7B45AA08" w:rsidR="0096734F" w:rsidRPr="00B637C5" w:rsidRDefault="0096734F"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lastRenderedPageBreak/>
        <w:t xml:space="preserve">1. Cục Hàng không Việt Nam tổ chức thực hiện quản lý rủi ro an toàn hàng không trong khuôn khổ </w:t>
      </w:r>
      <w:r w:rsidR="00D25B0B" w:rsidRPr="00B637C5">
        <w:rPr>
          <w:rFonts w:asciiTheme="majorHAnsi" w:hAnsiTheme="majorHAnsi" w:cstheme="majorHAnsi"/>
          <w:bCs/>
        </w:rPr>
        <w:t>Chương trình an toàn hàng không dân dụng Việ</w:t>
      </w:r>
      <w:r w:rsidR="00D25B0B">
        <w:rPr>
          <w:rFonts w:asciiTheme="majorHAnsi" w:hAnsiTheme="majorHAnsi" w:cstheme="majorHAnsi"/>
          <w:bCs/>
        </w:rPr>
        <w:t>t Nam</w:t>
      </w:r>
      <w:r w:rsidRPr="00B637C5">
        <w:rPr>
          <w:rFonts w:asciiTheme="majorHAnsi" w:hAnsiTheme="majorHAnsi" w:cstheme="majorHAnsi"/>
          <w:lang w:val="nl-NL"/>
        </w:rPr>
        <w:t xml:space="preserve"> </w:t>
      </w:r>
      <w:r w:rsidRPr="00B637C5">
        <w:rPr>
          <w:rFonts w:asciiTheme="majorHAnsi" w:hAnsiTheme="majorHAnsi" w:cstheme="majorHAnsi"/>
          <w:lang w:val="nl-NL"/>
        </w:rPr>
        <w:t xml:space="preserve">trên cơ sở dữ liệu, thông tin an toàn thu thập từ hệ thống báo cáo an toàn, hoạt động giám sát an toàn, điều tra sự cố, tai nạn </w:t>
      </w:r>
      <w:r w:rsidR="007132FC" w:rsidRPr="00B637C5">
        <w:rPr>
          <w:rFonts w:asciiTheme="majorHAnsi" w:hAnsiTheme="majorHAnsi" w:cstheme="majorHAnsi"/>
          <w:lang w:val="nl-NL"/>
        </w:rPr>
        <w:t>tàu bay</w:t>
      </w:r>
      <w:r w:rsidRPr="00B637C5">
        <w:rPr>
          <w:rFonts w:asciiTheme="majorHAnsi" w:hAnsiTheme="majorHAnsi" w:cstheme="majorHAnsi"/>
          <w:lang w:val="nl-NL"/>
        </w:rPr>
        <w:t xml:space="preserve"> và các nguồn thông tin an toàn khác theo quy định của pháp luật.</w:t>
      </w:r>
    </w:p>
    <w:p w14:paraId="7CE1CCC7" w14:textId="77777777" w:rsidR="0096734F" w:rsidRPr="00B637C5" w:rsidRDefault="0096734F"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2. Việc quản lý rủi ro an toàn hàng không bao gồm nhận diện mối nguy, đánh giá rủi ro an toàn, xác định và triển khai biện pháp kiểm soát rủi ro, theo dõi hiệu quả của các biện pháp kiểm soát rủi ro và đề xuất các giải pháp, kế hoạch an toàn hàng không phù hợp.</w:t>
      </w:r>
    </w:p>
    <w:p w14:paraId="7D79F5D6" w14:textId="77777777" w:rsidR="0096734F" w:rsidRPr="00B637C5" w:rsidRDefault="0096734F"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3. Cục Hàng không Việt Nam tổ chức theo dõi, đánh giá mức độ thực hiện an toàn thông qua các chỉ số thực hiện an toàn, chỉ tiêu thực hiện an toàn và các công cụ phân tích an toàn để phục vụ hoạch định chính sách, xác định ưu tiên giám sát và ra quyết định trong quản lý an toàn hàng không.</w:t>
      </w:r>
    </w:p>
    <w:p w14:paraId="48C7E70F" w14:textId="5D1FC9E7" w:rsidR="0096734F" w:rsidRPr="00B637C5" w:rsidRDefault="0096734F"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4. Việc điều tra sự cố, tai nạn </w:t>
      </w:r>
      <w:r w:rsidR="007132FC" w:rsidRPr="00B637C5">
        <w:rPr>
          <w:rFonts w:asciiTheme="majorHAnsi" w:hAnsiTheme="majorHAnsi" w:cstheme="majorHAnsi"/>
          <w:lang w:val="nl-NL"/>
        </w:rPr>
        <w:t>tàu bay</w:t>
      </w:r>
      <w:r w:rsidRPr="00B637C5">
        <w:rPr>
          <w:rFonts w:asciiTheme="majorHAnsi" w:hAnsiTheme="majorHAnsi" w:cstheme="majorHAnsi"/>
          <w:lang w:val="nl-NL"/>
        </w:rPr>
        <w:t xml:space="preserve"> được thực hiện theo quy định của pháp luật chuyên ngành và nguyên tắc của Phụ ước 13 của Tổ chức Hàng không dân dụng quốc tế, bảo đảm tính độc lập, khách quan của hoạt động điều tra. Dữ liệu, thông tin an toàn từ hoạt động điều tra được sử dụng để phục vụ quản lý an toàn hàng không theo quy định của pháp luật</w:t>
      </w:r>
      <w:r w:rsidR="000904C6" w:rsidRPr="00B637C5">
        <w:rPr>
          <w:rFonts w:asciiTheme="majorHAnsi" w:hAnsiTheme="majorHAnsi" w:cstheme="majorHAnsi"/>
          <w:lang w:val="nl-NL"/>
        </w:rPr>
        <w:t>.</w:t>
      </w:r>
    </w:p>
    <w:p w14:paraId="1C5B508E" w14:textId="77777777" w:rsidR="0096734F" w:rsidRPr="00B637C5" w:rsidRDefault="0096734F" w:rsidP="00B637C5">
      <w:pPr>
        <w:spacing w:before="120" w:after="120"/>
        <w:ind w:firstLine="720"/>
        <w:rPr>
          <w:rFonts w:asciiTheme="majorHAnsi" w:hAnsiTheme="majorHAnsi" w:cstheme="majorHAnsi"/>
          <w:lang w:val="nl-NL"/>
        </w:rPr>
      </w:pPr>
    </w:p>
    <w:p w14:paraId="1A9C40A9" w14:textId="4758E885" w:rsidR="00A47FA0" w:rsidRPr="00B637C5" w:rsidRDefault="00A47FA0" w:rsidP="00B637C5">
      <w:pPr>
        <w:pStyle w:val="Heading1"/>
        <w:spacing w:before="120" w:after="120"/>
        <w:jc w:val="center"/>
        <w:rPr>
          <w:rFonts w:asciiTheme="majorHAnsi" w:hAnsiTheme="majorHAnsi" w:cstheme="majorHAnsi"/>
          <w:bCs w:val="0"/>
          <w:sz w:val="28"/>
          <w:szCs w:val="28"/>
          <w:lang w:val="nl-NL"/>
        </w:rPr>
      </w:pPr>
      <w:r w:rsidRPr="00B637C5">
        <w:rPr>
          <w:rFonts w:asciiTheme="majorHAnsi" w:hAnsiTheme="majorHAnsi" w:cstheme="majorHAnsi"/>
          <w:bCs w:val="0"/>
          <w:sz w:val="28"/>
          <w:szCs w:val="28"/>
          <w:lang w:val="nl-NL"/>
        </w:rPr>
        <w:t>CHƯƠNG IV</w:t>
      </w:r>
    </w:p>
    <w:p w14:paraId="776964C3" w14:textId="14EC6725" w:rsidR="00A47FA0" w:rsidRPr="00B637C5" w:rsidRDefault="00A47FA0" w:rsidP="00B637C5">
      <w:pPr>
        <w:pStyle w:val="Heading1"/>
        <w:spacing w:before="120" w:after="120"/>
        <w:jc w:val="center"/>
        <w:rPr>
          <w:rFonts w:asciiTheme="majorHAnsi" w:hAnsiTheme="majorHAnsi" w:cstheme="majorHAnsi"/>
          <w:bCs w:val="0"/>
          <w:sz w:val="28"/>
          <w:szCs w:val="28"/>
          <w:lang w:val="nl-NL"/>
        </w:rPr>
      </w:pPr>
      <w:r w:rsidRPr="00B637C5">
        <w:rPr>
          <w:rFonts w:asciiTheme="majorHAnsi" w:hAnsiTheme="majorHAnsi" w:cstheme="majorHAnsi"/>
          <w:bCs w:val="0"/>
          <w:sz w:val="28"/>
          <w:szCs w:val="28"/>
          <w:lang w:val="nl-NL"/>
        </w:rPr>
        <w:t>ĐẢM BẢO AN TOÀN HÀNG KHÔNG</w:t>
      </w:r>
    </w:p>
    <w:p w14:paraId="46691174" w14:textId="1907B6C0" w:rsidR="000116C7" w:rsidRPr="00B637C5" w:rsidRDefault="005E69FF"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 xml:space="preserve">Tổ chức </w:t>
      </w:r>
      <w:r w:rsidR="00DA793E" w:rsidRPr="00B637C5">
        <w:rPr>
          <w:rFonts w:asciiTheme="majorHAnsi" w:hAnsiTheme="majorHAnsi" w:cstheme="majorHAnsi"/>
          <w:i w:val="0"/>
          <w:iCs w:val="0"/>
          <w:lang w:val="nl-NL"/>
        </w:rPr>
        <w:t>hệ thống</w:t>
      </w:r>
      <w:r w:rsidR="00D65873" w:rsidRPr="00B637C5">
        <w:rPr>
          <w:rFonts w:asciiTheme="majorHAnsi" w:hAnsiTheme="majorHAnsi" w:cstheme="majorHAnsi"/>
          <w:i w:val="0"/>
          <w:iCs w:val="0"/>
          <w:lang w:val="nl-NL"/>
        </w:rPr>
        <w:t xml:space="preserve"> thực hiện</w:t>
      </w:r>
      <w:r w:rsidR="00DA793E" w:rsidRPr="00B637C5">
        <w:rPr>
          <w:rFonts w:asciiTheme="majorHAnsi" w:hAnsiTheme="majorHAnsi" w:cstheme="majorHAnsi"/>
          <w:i w:val="0"/>
          <w:iCs w:val="0"/>
          <w:lang w:val="nl-NL"/>
        </w:rPr>
        <w:t xml:space="preserve"> </w:t>
      </w:r>
      <w:r w:rsidRPr="00B637C5">
        <w:rPr>
          <w:rFonts w:asciiTheme="majorHAnsi" w:hAnsiTheme="majorHAnsi" w:cstheme="majorHAnsi"/>
          <w:i w:val="0"/>
          <w:iCs w:val="0"/>
          <w:lang w:val="nl-NL"/>
        </w:rPr>
        <w:t>giám sát an toàn hàng không</w:t>
      </w:r>
    </w:p>
    <w:p w14:paraId="008B1E71" w14:textId="3EACCDA7" w:rsidR="00DF4CFB" w:rsidRPr="00B637C5" w:rsidRDefault="00DF4CFB"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1. Cục Hàng không Việt Nam tổ chức thực hiện giám sát an toàn hàng không trong các lĩnh vực hàng không dân dụng theo quy định của pháp luật Việt Nam, phù hợp với tiêu chuẩn của Tổ chức Hàng không dân dụng quốc tế và </w:t>
      </w:r>
      <w:bookmarkStart w:id="22" w:name="_GoBack"/>
      <w:r w:rsidR="00D25B0B" w:rsidRPr="00B637C5">
        <w:rPr>
          <w:rFonts w:asciiTheme="majorHAnsi" w:hAnsiTheme="majorHAnsi" w:cstheme="majorHAnsi"/>
          <w:bCs/>
        </w:rPr>
        <w:t>Chương trình an toàn</w:t>
      </w:r>
      <w:bookmarkEnd w:id="22"/>
      <w:r w:rsidR="00D25B0B" w:rsidRPr="00B637C5">
        <w:rPr>
          <w:rFonts w:asciiTheme="majorHAnsi" w:hAnsiTheme="majorHAnsi" w:cstheme="majorHAnsi"/>
          <w:bCs/>
        </w:rPr>
        <w:t xml:space="preserve"> hàng không dân dụng Việ</w:t>
      </w:r>
      <w:r w:rsidR="00D25B0B">
        <w:rPr>
          <w:rFonts w:asciiTheme="majorHAnsi" w:hAnsiTheme="majorHAnsi" w:cstheme="majorHAnsi"/>
          <w:bCs/>
        </w:rPr>
        <w:t>t Nam</w:t>
      </w:r>
      <w:r w:rsidRPr="00B637C5">
        <w:rPr>
          <w:rFonts w:asciiTheme="majorHAnsi" w:hAnsiTheme="majorHAnsi" w:cstheme="majorHAnsi"/>
          <w:lang w:val="nl-NL"/>
        </w:rPr>
        <w:t>.</w:t>
      </w:r>
    </w:p>
    <w:p w14:paraId="741B84B4" w14:textId="77777777" w:rsidR="00DF4CFB" w:rsidRPr="00B637C5" w:rsidRDefault="00DF4CFB"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2. Việc giám sát an toàn hàng không được thực hiện trên cơ sở kết hợp giữa giám sát tuân thủ với giám sát dựa trên rủi ro và kết quả thực hiện an toàn, bảo đảm tập trung nguồn lực vào các lĩnh vực, hoạt động, tổ chức có mức độ rủi ro cao hoặc mức độ thực hiện an toàn thấp.</w:t>
      </w:r>
    </w:p>
    <w:p w14:paraId="5EBEE8F7" w14:textId="77777777" w:rsidR="00DF4CFB" w:rsidRPr="00B637C5" w:rsidRDefault="00DF4CFB"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3. Cục Hàng không Việt Nam có trách nhiệm:</w:t>
      </w:r>
    </w:p>
    <w:p w14:paraId="5CFC2C29" w14:textId="77777777" w:rsidR="00DF4CFB" w:rsidRPr="00B637C5" w:rsidRDefault="00DF4CFB"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a) Giám sát việc tuân thủ các quy định về an toàn hàng không trong hoạt động hàng không dân dụng;</w:t>
      </w:r>
    </w:p>
    <w:p w14:paraId="51371854" w14:textId="77777777" w:rsidR="00DF4CFB" w:rsidRPr="00B637C5" w:rsidRDefault="00DF4CFB"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b) Giám sát việc thiết lập, duy trì và cải tiến hệ thống quản lý an toàn của các tổ chức cung cấp dịch vụ hàng không theo quy định của pháp luật;</w:t>
      </w:r>
    </w:p>
    <w:p w14:paraId="49AD3CE2" w14:textId="77777777" w:rsidR="00DF4CFB" w:rsidRPr="00B637C5" w:rsidRDefault="00DF4CFB"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c) Theo dõi các thay đổi có ảnh hưởng đến an toàn hàng không để kịp thời áp dụng biện pháp quản lý, giám sát phù hợp;</w:t>
      </w:r>
    </w:p>
    <w:p w14:paraId="1605994C" w14:textId="77777777" w:rsidR="00DF4CFB" w:rsidRPr="00B637C5" w:rsidRDefault="00DF4CFB"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d) Yêu cầu tổ chức, cá nhân có liên quan thực hiện biện pháp khắc phục, phòng ngừa và cải tiến nhằm bảo đảm an toàn hàng không.</w:t>
      </w:r>
    </w:p>
    <w:p w14:paraId="552E3AB3" w14:textId="6FD6C15D" w:rsidR="001A3CA4" w:rsidRPr="00B637C5" w:rsidRDefault="00DF4CFB"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lastRenderedPageBreak/>
        <w:t>4. Cơ quan, tổ chức, cá nhân tham gia hoạt động hàng không dân dụng có trách nhiệm chấp hành hoạt động giám sát an toàn hàng không và thực hiện các yêu cầu, kiến nghị, biện pháp khắc phục về an toàn hàng không theo quy định của pháp luật.</w:t>
      </w:r>
    </w:p>
    <w:p w14:paraId="68FB0F9E" w14:textId="3827FA43" w:rsidR="00C402B9" w:rsidRPr="00B637C5" w:rsidRDefault="00C402B9"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5. </w:t>
      </w:r>
      <w:r w:rsidR="00AA68F7" w:rsidRPr="00B637C5">
        <w:rPr>
          <w:rFonts w:asciiTheme="majorHAnsi" w:hAnsiTheme="majorHAnsi" w:cstheme="majorHAnsi"/>
          <w:lang w:val="nl-NL"/>
        </w:rPr>
        <w:t>Cục Hàng không Việt Nam</w:t>
      </w:r>
      <w:r w:rsidR="003D5044" w:rsidRPr="00B637C5">
        <w:rPr>
          <w:rFonts w:asciiTheme="majorHAnsi" w:hAnsiTheme="majorHAnsi" w:cstheme="majorHAnsi"/>
          <w:lang w:val="nl-NL"/>
        </w:rPr>
        <w:t xml:space="preserve"> Việt Nam</w:t>
      </w:r>
      <w:r w:rsidRPr="00B637C5">
        <w:rPr>
          <w:rFonts w:asciiTheme="majorHAnsi" w:hAnsiTheme="majorHAnsi" w:cstheme="majorHAnsi"/>
        </w:rPr>
        <w:t xml:space="preserve"> chủ trì điều phối việc thực hiện </w:t>
      </w:r>
      <w:r w:rsidR="00C04D93" w:rsidRPr="00B637C5">
        <w:rPr>
          <w:rFonts w:asciiTheme="majorHAnsi" w:hAnsiTheme="majorHAnsi" w:cstheme="majorHAnsi"/>
        </w:rPr>
        <w:t xml:space="preserve">của Chương trình an toàn hàng không </w:t>
      </w:r>
      <w:r w:rsidR="00C04D93" w:rsidRPr="00B637C5">
        <w:rPr>
          <w:rFonts w:asciiTheme="majorHAnsi" w:hAnsiTheme="majorHAnsi" w:cstheme="majorHAnsi"/>
          <w:lang w:val="nl-NL"/>
        </w:rPr>
        <w:t>dân dụng Việt Nam</w:t>
      </w:r>
      <w:r w:rsidRPr="00B637C5">
        <w:rPr>
          <w:rFonts w:asciiTheme="majorHAnsi" w:hAnsiTheme="majorHAnsi" w:cstheme="majorHAnsi"/>
        </w:rPr>
        <w:t>,</w:t>
      </w:r>
      <w:r w:rsidRPr="00B637C5">
        <w:rPr>
          <w:rFonts w:asciiTheme="majorHAnsi" w:hAnsiTheme="majorHAnsi" w:cstheme="majorHAnsi"/>
        </w:rPr>
        <w:t xml:space="preserve"> bảo đảm sự phối hợp giữa các cơ quan, tổ chức, đơn vị có liên quan trong việc thu thập, chia sẻ, phân tích dữ liệu, thông tin an toàn; đánh giá rủi ro an toàn; xác định ưu tiên an toàn và tổ chức thực hiện các biện pháp bảo đảm an toàn trong toàn ngành hàng không dân dụng.</w:t>
      </w:r>
    </w:p>
    <w:p w14:paraId="5522FC08" w14:textId="1F662F3C" w:rsidR="003363FD" w:rsidRPr="00B637C5" w:rsidRDefault="003363FD"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Giám sát an toàn dự</w:t>
      </w:r>
      <w:r w:rsidR="004257C6" w:rsidRPr="00B637C5">
        <w:rPr>
          <w:rFonts w:asciiTheme="majorHAnsi" w:hAnsiTheme="majorHAnsi" w:cstheme="majorHAnsi"/>
          <w:i w:val="0"/>
          <w:iCs w:val="0"/>
          <w:lang w:val="nl-NL"/>
        </w:rPr>
        <w:t>a</w:t>
      </w:r>
      <w:r w:rsidRPr="00B637C5">
        <w:rPr>
          <w:rFonts w:asciiTheme="majorHAnsi" w:hAnsiTheme="majorHAnsi" w:cstheme="majorHAnsi"/>
          <w:i w:val="0"/>
          <w:iCs w:val="0"/>
          <w:lang w:val="nl-NL"/>
        </w:rPr>
        <w:t xml:space="preserve"> trên rủi ro</w:t>
      </w:r>
      <w:r w:rsidR="00DD4541" w:rsidRPr="00B637C5">
        <w:rPr>
          <w:rFonts w:asciiTheme="majorHAnsi" w:hAnsiTheme="majorHAnsi" w:cstheme="majorHAnsi"/>
          <w:i w:val="0"/>
          <w:iCs w:val="0"/>
          <w:lang w:val="nl-NL"/>
        </w:rPr>
        <w:t xml:space="preserve"> và </w:t>
      </w:r>
      <w:r w:rsidR="00694838" w:rsidRPr="00B637C5">
        <w:rPr>
          <w:rFonts w:asciiTheme="majorHAnsi" w:hAnsiTheme="majorHAnsi" w:cstheme="majorHAnsi"/>
          <w:i w:val="0"/>
          <w:iCs w:val="0"/>
          <w:lang w:val="nl-NL"/>
        </w:rPr>
        <w:t>mức độ thực hiện</w:t>
      </w:r>
      <w:r w:rsidR="00DD4541" w:rsidRPr="00B637C5">
        <w:rPr>
          <w:rFonts w:asciiTheme="majorHAnsi" w:hAnsiTheme="majorHAnsi" w:cstheme="majorHAnsi"/>
          <w:i w:val="0"/>
          <w:iCs w:val="0"/>
          <w:lang w:val="nl-NL"/>
        </w:rPr>
        <w:t xml:space="preserve"> an toàn hàng không </w:t>
      </w:r>
      <w:r w:rsidR="000C654B" w:rsidRPr="00B637C5">
        <w:rPr>
          <w:rFonts w:asciiTheme="majorHAnsi" w:hAnsiTheme="majorHAnsi" w:cstheme="majorHAnsi"/>
          <w:i w:val="0"/>
          <w:iCs w:val="0"/>
          <w:lang w:val="nl-NL"/>
        </w:rPr>
        <w:t xml:space="preserve"> </w:t>
      </w:r>
    </w:p>
    <w:p w14:paraId="4587B07A" w14:textId="6E09DA8B" w:rsidR="004419E4" w:rsidRPr="00B637C5" w:rsidRDefault="004419E4"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 1. Cục Hàng không Việt Nam thực hiện giám sát an toàn hàng không đối với tổ chức, cá nhân hoạt động trong hàng không dân dụng trên cơ sở rủi ro an toàn và mức độ thực hiện an toàn.</w:t>
      </w:r>
    </w:p>
    <w:p w14:paraId="269FFAD2" w14:textId="77777777" w:rsidR="004419E4" w:rsidRPr="00B637C5" w:rsidRDefault="004419E4"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2. Việc giám sát quy định tại khoản 1 Điều này bao gồm:</w:t>
      </w:r>
    </w:p>
    <w:p w14:paraId="62661C43" w14:textId="77777777" w:rsidR="004419E4" w:rsidRPr="00B637C5" w:rsidRDefault="004419E4"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a) Theo dõi, đánh giá việc đạt được mục tiêu an toàn, chỉ số thực hiện an toàn và chỉ tiêu thực hiện an toàn;</w:t>
      </w:r>
    </w:p>
    <w:p w14:paraId="025710BF" w14:textId="77777777" w:rsidR="004419E4" w:rsidRPr="00B637C5" w:rsidRDefault="004419E4"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b) Phân tích dữ liệu, thông tin an toàn để nhận diện mối nguy, đánh giá rủi ro an toàn và xác định ưu tiên giám sát;</w:t>
      </w:r>
    </w:p>
    <w:p w14:paraId="49E6C880" w14:textId="2C1E2766" w:rsidR="004419E4" w:rsidRPr="00B637C5" w:rsidRDefault="004419E4"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c) Kiến nghị, khuyến cáo các biện pháp khắc phục, phòng ngừa và giảm thiểu rủi ro an toàn hàng không;</w:t>
      </w:r>
    </w:p>
    <w:p w14:paraId="612A1573" w14:textId="5B7ECC42" w:rsidR="004419E4" w:rsidRPr="00B637C5" w:rsidRDefault="004419E4"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d) Áp dụng, theo dõi và đánh giá hiệu quả các biện pháp kiểm soát, giảm thiểu rủi ro an toàn của tổ chức cá nhân.</w:t>
      </w:r>
    </w:p>
    <w:p w14:paraId="4049D2D1" w14:textId="744E21F7" w:rsidR="002726A8" w:rsidRPr="00B637C5" w:rsidRDefault="004419E4"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3. Cục Hàng không Việt Nam xây dựng chương trình kiểm tra, giám sát liên tục phù hợp với mức độ rủi ro an toàn và mức độ thực hiện an toàn của đối tượng được giám sát.</w:t>
      </w:r>
    </w:p>
    <w:p w14:paraId="0E59CBD0" w14:textId="63E22A93" w:rsidR="00557FE0" w:rsidRPr="00B637C5" w:rsidRDefault="008D7EFC"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4. </w:t>
      </w:r>
      <w:r w:rsidRPr="00B637C5">
        <w:rPr>
          <w:rFonts w:asciiTheme="majorHAnsi" w:hAnsiTheme="majorHAnsi" w:cstheme="majorHAnsi"/>
        </w:rPr>
        <w:t>Cục Hàng không Việt Nam có trách nhiệm theo dõi, đôn đốc, kiểm tra và đánh giá việc thực hiện các biện pháp khắc phục, phòng ngừa, khuyến cáo an toàn, kiến nghị an toàn và biện pháp kiểm soát rủi ro an toàn của tổ chức, cá nhân có liên quan; trường hợp cần thiết áp dụng biện pháp quản lý phù hợp theo quy định của pháp luật cho đến khi vấn đề an toàn được xử lý đầy đủ</w:t>
      </w:r>
      <w:r w:rsidR="00340F67" w:rsidRPr="00B637C5">
        <w:rPr>
          <w:rFonts w:asciiTheme="majorHAnsi" w:hAnsiTheme="majorHAnsi" w:cstheme="majorHAnsi"/>
          <w:lang w:val="nl-NL"/>
        </w:rPr>
        <w:t>.</w:t>
      </w:r>
      <w:r w:rsidR="00026319" w:rsidRPr="00B637C5">
        <w:rPr>
          <w:rFonts w:asciiTheme="majorHAnsi" w:hAnsiTheme="majorHAnsi" w:cstheme="majorHAnsi"/>
          <w:lang w:val="nl-NL"/>
        </w:rPr>
        <w:t xml:space="preserve"> </w:t>
      </w:r>
    </w:p>
    <w:p w14:paraId="5F5E84D8" w14:textId="240E9866" w:rsidR="00E62545" w:rsidRPr="00B637C5" w:rsidRDefault="00E62545"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Miễn trừ</w:t>
      </w:r>
    </w:p>
    <w:p w14:paraId="3B869D11" w14:textId="6230DE1A" w:rsidR="002C5DC5" w:rsidRPr="00B637C5" w:rsidRDefault="002C5DC5"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1.</w:t>
      </w:r>
      <w:r w:rsidR="000870B9">
        <w:rPr>
          <w:rFonts w:asciiTheme="majorHAnsi" w:hAnsiTheme="majorHAnsi" w:cstheme="majorHAnsi"/>
          <w:lang w:val="nl-NL"/>
        </w:rPr>
        <w:t xml:space="preserve"> </w:t>
      </w:r>
      <w:r w:rsidRPr="00B637C5">
        <w:rPr>
          <w:rFonts w:asciiTheme="majorHAnsi" w:hAnsiTheme="majorHAnsi" w:cstheme="majorHAnsi"/>
          <w:lang w:val="nl-NL"/>
        </w:rPr>
        <w:t xml:space="preserve">Miễn trừ là văn bản do </w:t>
      </w:r>
      <w:r w:rsidR="00AA68F7" w:rsidRPr="00B637C5">
        <w:rPr>
          <w:rFonts w:asciiTheme="majorHAnsi" w:hAnsiTheme="majorHAnsi" w:cstheme="majorHAnsi"/>
          <w:lang w:val="nl-NL"/>
        </w:rPr>
        <w:t>Cục Hàng không Việt Nam</w:t>
      </w:r>
      <w:r w:rsidRPr="00B637C5">
        <w:rPr>
          <w:rFonts w:asciiTheme="majorHAnsi" w:hAnsiTheme="majorHAnsi" w:cstheme="majorHAnsi"/>
          <w:lang w:val="nl-NL"/>
        </w:rPr>
        <w:t xml:space="preserve"> cấp cho tổ chức, cá nhân trong các lĩnh vự</w:t>
      </w:r>
      <w:r w:rsidR="000870B9">
        <w:rPr>
          <w:rFonts w:asciiTheme="majorHAnsi" w:hAnsiTheme="majorHAnsi" w:cstheme="majorHAnsi"/>
          <w:lang w:val="nl-NL"/>
        </w:rPr>
        <w:t>c tàu bay, khai thác tàu bay,</w:t>
      </w:r>
      <w:r w:rsidRPr="00B637C5">
        <w:rPr>
          <w:rFonts w:asciiTheme="majorHAnsi" w:hAnsiTheme="majorHAnsi" w:cstheme="majorHAnsi"/>
          <w:lang w:val="nl-NL"/>
        </w:rPr>
        <w:t xml:space="preserve"> cả</w:t>
      </w:r>
      <w:r w:rsidR="000870B9">
        <w:rPr>
          <w:rFonts w:asciiTheme="majorHAnsi" w:hAnsiTheme="majorHAnsi" w:cstheme="majorHAnsi"/>
          <w:lang w:val="nl-NL"/>
        </w:rPr>
        <w:t>ng hàng không,</w:t>
      </w:r>
      <w:r w:rsidRPr="00B637C5">
        <w:rPr>
          <w:rFonts w:asciiTheme="majorHAnsi" w:hAnsiTheme="majorHAnsi" w:cstheme="majorHAnsi"/>
          <w:lang w:val="nl-NL"/>
        </w:rPr>
        <w:t xml:space="preserve"> bảo đảm hoạt động bay, cho phép không áp dụng hoặc áp dụng khác một số quy định, kỹ thuật, tiêu chuẩn hoặc yêu cầu bắt buộc trên cơ sở đánh giá rủi ro và áp dụng các biện pháp bảo đảm mức độ an toàn hàng không theo quy định của pháp luật. </w:t>
      </w:r>
    </w:p>
    <w:p w14:paraId="7270CD80" w14:textId="7D25C3DD" w:rsidR="00A50796" w:rsidRPr="00B637C5" w:rsidRDefault="00A50796"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2. Việc miễn trừ chỉ được xem xét </w:t>
      </w:r>
      <w:r w:rsidR="005B265A" w:rsidRPr="00B637C5">
        <w:rPr>
          <w:rFonts w:asciiTheme="majorHAnsi" w:hAnsiTheme="majorHAnsi" w:cstheme="majorHAnsi"/>
          <w:lang w:val="nl-NL"/>
        </w:rPr>
        <w:t>trong các trường hợp</w:t>
      </w:r>
      <w:r w:rsidRPr="00B637C5">
        <w:rPr>
          <w:rFonts w:asciiTheme="majorHAnsi" w:hAnsiTheme="majorHAnsi" w:cstheme="majorHAnsi"/>
          <w:lang w:val="nl-NL"/>
        </w:rPr>
        <w:t xml:space="preserve"> sau: </w:t>
      </w:r>
    </w:p>
    <w:p w14:paraId="6C889ABD" w14:textId="77777777" w:rsidR="00A50796" w:rsidRPr="00B637C5" w:rsidRDefault="00A50796"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lastRenderedPageBreak/>
        <w:t>a) Do tình huống khẩn cấp, thiên tai, dịch bệnh hoặc vì lợi ích công cộng cấp thiết mà nếu không áp dụng miễn trừ có thể làm gián đoạn hoạt động vận tải hàng không hoặc tại thời điểm đó không thể tuân thủ đầy đủ các quy định.</w:t>
      </w:r>
    </w:p>
    <w:p w14:paraId="4FA52C96" w14:textId="77777777" w:rsidR="00A50796" w:rsidRPr="00B637C5" w:rsidRDefault="00A50796"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b) Do đặc thù của thiết kế mới, công nghệ mới hoặc phương thức khai thác mới dẫn đến việc tuân thủ các quy định hiện hành không còn phù hợp; </w:t>
      </w:r>
    </w:p>
    <w:p w14:paraId="1AA95D66" w14:textId="4104C417" w:rsidR="00F627A7" w:rsidRPr="00B637C5" w:rsidRDefault="00F627A7"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3. Nguyên tắc áp dụng miễn trừ trên cơ sở sau:</w:t>
      </w:r>
    </w:p>
    <w:p w14:paraId="0EAC4DF0" w14:textId="2D0EFFBB" w:rsidR="00A50796" w:rsidRPr="00B637C5" w:rsidRDefault="0085348A"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a</w:t>
      </w:r>
      <w:r w:rsidR="00A50796" w:rsidRPr="00B637C5">
        <w:rPr>
          <w:rFonts w:asciiTheme="majorHAnsi" w:hAnsiTheme="majorHAnsi" w:cstheme="majorHAnsi"/>
          <w:lang w:val="nl-NL"/>
        </w:rPr>
        <w:t xml:space="preserve">) </w:t>
      </w:r>
      <w:r w:rsidR="00F009D6" w:rsidRPr="00B637C5">
        <w:rPr>
          <w:rFonts w:asciiTheme="majorHAnsi" w:hAnsiTheme="majorHAnsi" w:cstheme="majorHAnsi"/>
        </w:rPr>
        <w:t>Việc miễn trừ chỉ được xem xét, quyết định trên cơ sở kết quả đánh giá nghiêm ngặt về rủi ro an toàn hàng không, bảo đảm việc miễn trừ không làm suy giảm mức độ an toàn hàng không và phải kèm theo các điều kiện, giới hạn hoặc biện pháp giảm thiểu rủi ro tương ứng, nếu cần thiế</w:t>
      </w:r>
      <w:r w:rsidR="00F009D6" w:rsidRPr="00B637C5">
        <w:rPr>
          <w:rFonts w:asciiTheme="majorHAnsi" w:hAnsiTheme="majorHAnsi" w:cstheme="majorHAnsi"/>
          <w:lang w:val="nl-NL"/>
        </w:rPr>
        <w:t>t.</w:t>
      </w:r>
    </w:p>
    <w:p w14:paraId="0336A2B1" w14:textId="337579B5" w:rsidR="00A50796" w:rsidRPr="00B637C5" w:rsidRDefault="0085348A"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b</w:t>
      </w:r>
      <w:r w:rsidR="00A50796" w:rsidRPr="00B637C5">
        <w:rPr>
          <w:rFonts w:asciiTheme="majorHAnsi" w:hAnsiTheme="majorHAnsi" w:cstheme="majorHAnsi"/>
          <w:lang w:val="nl-NL"/>
        </w:rPr>
        <w:t>) Việc sử dụng các cơ chế miễn trừ chỉ được xem xét là trường hợp cá biệt và tổ chức, cá nhân được cấp miễn trừ không được phép lạm dụng việc miễn trừ khi có đủ điều kiện, yếu tố để đáp ứng các quy định.</w:t>
      </w:r>
    </w:p>
    <w:p w14:paraId="620C241C" w14:textId="3CCAE740" w:rsidR="00A50796" w:rsidRPr="00B637C5" w:rsidRDefault="00540619"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4</w:t>
      </w:r>
      <w:r w:rsidR="00A50796" w:rsidRPr="00B637C5">
        <w:rPr>
          <w:rFonts w:asciiTheme="majorHAnsi" w:hAnsiTheme="majorHAnsi" w:cstheme="majorHAnsi"/>
          <w:lang w:val="nl-NL"/>
        </w:rPr>
        <w:t>. Tổ chức, cá nhân đề nghị áp dụng miễn trừ phải nộp hồ sơ bao gồm:</w:t>
      </w:r>
    </w:p>
    <w:p w14:paraId="06D22EC7" w14:textId="5D390A08" w:rsidR="00A50796" w:rsidRPr="00B637C5" w:rsidRDefault="00A50796" w:rsidP="00B637C5">
      <w:pPr>
        <w:spacing w:before="120" w:after="120"/>
        <w:jc w:val="both"/>
        <w:rPr>
          <w:rFonts w:asciiTheme="majorHAnsi" w:hAnsiTheme="majorHAnsi" w:cstheme="majorHAnsi"/>
          <w:lang w:val="nl-NL"/>
        </w:rPr>
      </w:pPr>
      <w:r w:rsidRPr="00B637C5">
        <w:rPr>
          <w:rFonts w:asciiTheme="majorHAnsi" w:hAnsiTheme="majorHAnsi" w:cstheme="majorHAnsi"/>
          <w:lang w:val="nl-NL"/>
        </w:rPr>
        <w:t xml:space="preserve"> </w:t>
      </w:r>
      <w:r w:rsidRPr="00B637C5">
        <w:rPr>
          <w:rFonts w:asciiTheme="majorHAnsi" w:hAnsiTheme="majorHAnsi" w:cstheme="majorHAnsi"/>
          <w:lang w:val="nl-NL"/>
        </w:rPr>
        <w:tab/>
        <w:t>a) Nội dung cụ thể đề nghị miễn trừ</w:t>
      </w:r>
      <w:r w:rsidR="00112F12" w:rsidRPr="00B637C5">
        <w:rPr>
          <w:rFonts w:asciiTheme="majorHAnsi" w:hAnsiTheme="majorHAnsi" w:cstheme="majorHAnsi"/>
          <w:lang w:val="nl-NL"/>
        </w:rPr>
        <w:t xml:space="preserve"> theo mẫu số 1 đính kèm thông tư này</w:t>
      </w:r>
      <w:r w:rsidRPr="00B637C5">
        <w:rPr>
          <w:rFonts w:asciiTheme="majorHAnsi" w:hAnsiTheme="majorHAnsi" w:cstheme="majorHAnsi"/>
          <w:lang w:val="nl-NL"/>
        </w:rPr>
        <w:t>;</w:t>
      </w:r>
    </w:p>
    <w:p w14:paraId="4859424A" w14:textId="635E9C20" w:rsidR="00A50796" w:rsidRPr="00B637C5" w:rsidRDefault="00A50796"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b) Đánh giá rủi ro an toàn;</w:t>
      </w:r>
    </w:p>
    <w:p w14:paraId="236E2F7F" w14:textId="59FBD913" w:rsidR="009E115B" w:rsidRPr="00B637C5" w:rsidRDefault="00A50796"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c) Đề xuất các biện pháp giảm thiểu rủi ro</w:t>
      </w:r>
      <w:r w:rsidR="009E115B" w:rsidRPr="00B637C5">
        <w:rPr>
          <w:rFonts w:asciiTheme="majorHAnsi" w:hAnsiTheme="majorHAnsi" w:cstheme="majorHAnsi"/>
          <w:lang w:val="nl-NL"/>
        </w:rPr>
        <w:t xml:space="preserve">, </w:t>
      </w:r>
      <w:r w:rsidRPr="00B637C5">
        <w:rPr>
          <w:rFonts w:asciiTheme="majorHAnsi" w:hAnsiTheme="majorHAnsi" w:cstheme="majorHAnsi"/>
          <w:lang w:val="nl-NL"/>
        </w:rPr>
        <w:t>các giới hạn bổ sung</w:t>
      </w:r>
      <w:r w:rsidR="009E115B" w:rsidRPr="00B637C5">
        <w:rPr>
          <w:rFonts w:asciiTheme="majorHAnsi" w:hAnsiTheme="majorHAnsi" w:cstheme="majorHAnsi"/>
          <w:lang w:val="nl-NL"/>
        </w:rPr>
        <w:t>, các công việc sẽ phải thực hiện</w:t>
      </w:r>
      <w:r w:rsidR="008B7173" w:rsidRPr="00B637C5">
        <w:rPr>
          <w:rFonts w:asciiTheme="majorHAnsi" w:hAnsiTheme="majorHAnsi" w:cstheme="majorHAnsi"/>
          <w:lang w:val="nl-NL"/>
        </w:rPr>
        <w:t xml:space="preserve"> và dự kiến nguồn lực liên quan</w:t>
      </w:r>
      <w:r w:rsidR="009E115B" w:rsidRPr="00B637C5">
        <w:rPr>
          <w:rFonts w:asciiTheme="majorHAnsi" w:hAnsiTheme="majorHAnsi" w:cstheme="majorHAnsi"/>
          <w:lang w:val="nl-NL"/>
        </w:rPr>
        <w:t xml:space="preserve"> với </w:t>
      </w:r>
      <w:r w:rsidR="00850904" w:rsidRPr="00B637C5">
        <w:rPr>
          <w:rFonts w:asciiTheme="majorHAnsi" w:hAnsiTheme="majorHAnsi" w:cstheme="majorHAnsi"/>
          <w:lang w:val="nl-NL"/>
        </w:rPr>
        <w:t>miễn trừ</w:t>
      </w:r>
      <w:r w:rsidR="009E115B" w:rsidRPr="00B637C5">
        <w:rPr>
          <w:rFonts w:asciiTheme="majorHAnsi" w:hAnsiTheme="majorHAnsi" w:cstheme="majorHAnsi"/>
          <w:lang w:val="nl-NL"/>
        </w:rPr>
        <w:t xml:space="preserve"> đề nghị cấp.</w:t>
      </w:r>
    </w:p>
    <w:p w14:paraId="6FEDE809" w14:textId="02B6D2FD" w:rsidR="00A50796" w:rsidRPr="00B637C5" w:rsidRDefault="00A50796"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d) Các bằng chứng kỹ thuật, dữ liệu thử nghiệm hoặc các hồ sơ xác nhận giải pháp thay thế </w:t>
      </w:r>
      <w:r w:rsidR="00D357E4" w:rsidRPr="00B637C5">
        <w:rPr>
          <w:rFonts w:asciiTheme="majorHAnsi" w:hAnsiTheme="majorHAnsi" w:cstheme="majorHAnsi"/>
          <w:lang w:val="nl-NL"/>
        </w:rPr>
        <w:t>đảm bảo được</w:t>
      </w:r>
      <w:r w:rsidRPr="00B637C5">
        <w:rPr>
          <w:rFonts w:asciiTheme="majorHAnsi" w:hAnsiTheme="majorHAnsi" w:cstheme="majorHAnsi"/>
          <w:lang w:val="nl-NL"/>
        </w:rPr>
        <w:t xml:space="preserve"> an toàn</w:t>
      </w:r>
      <w:r w:rsidR="00D357E4" w:rsidRPr="00B637C5">
        <w:rPr>
          <w:rFonts w:asciiTheme="majorHAnsi" w:hAnsiTheme="majorHAnsi" w:cstheme="majorHAnsi"/>
          <w:lang w:val="nl-NL"/>
        </w:rPr>
        <w:t xml:space="preserve"> hàng không</w:t>
      </w:r>
      <w:r w:rsidRPr="00B637C5">
        <w:rPr>
          <w:rFonts w:asciiTheme="majorHAnsi" w:hAnsiTheme="majorHAnsi" w:cstheme="majorHAnsi"/>
          <w:lang w:val="nl-NL"/>
        </w:rPr>
        <w:t>.</w:t>
      </w:r>
    </w:p>
    <w:p w14:paraId="14EB9017" w14:textId="3922A40D" w:rsidR="00A50796" w:rsidRPr="00B637C5" w:rsidRDefault="00540619"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5</w:t>
      </w:r>
      <w:r w:rsidR="00A50796" w:rsidRPr="00B637C5">
        <w:rPr>
          <w:rFonts w:asciiTheme="majorHAnsi" w:hAnsiTheme="majorHAnsi" w:cstheme="majorHAnsi"/>
          <w:lang w:val="nl-NL"/>
        </w:rPr>
        <w:t xml:space="preserve">. </w:t>
      </w:r>
      <w:r w:rsidR="00AA68F7" w:rsidRPr="00B637C5">
        <w:rPr>
          <w:rFonts w:asciiTheme="majorHAnsi" w:hAnsiTheme="majorHAnsi" w:cstheme="majorHAnsi"/>
          <w:lang w:val="nl-NL"/>
        </w:rPr>
        <w:t>Cục Hàng không Việt Nam</w:t>
      </w:r>
      <w:r w:rsidR="00A50796" w:rsidRPr="00B637C5">
        <w:rPr>
          <w:rFonts w:asciiTheme="majorHAnsi" w:hAnsiTheme="majorHAnsi" w:cstheme="majorHAnsi"/>
          <w:lang w:val="nl-NL"/>
        </w:rPr>
        <w:t xml:space="preserve"> phải đảm bảo:</w:t>
      </w:r>
    </w:p>
    <w:p w14:paraId="2C038EB5" w14:textId="1391FEBC" w:rsidR="00A50796" w:rsidRPr="00B637C5" w:rsidRDefault="00A50796"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a) Việc cấp miễn trừ phải được lập hồ sơ đầy đủ để phục vụ công tác quản lý</w:t>
      </w:r>
      <w:r w:rsidR="00140585" w:rsidRPr="00B637C5">
        <w:rPr>
          <w:rFonts w:asciiTheme="majorHAnsi" w:hAnsiTheme="majorHAnsi" w:cstheme="majorHAnsi"/>
          <w:lang w:val="nl-NL"/>
        </w:rPr>
        <w:t xml:space="preserve"> an toàn hàng không</w:t>
      </w:r>
      <w:r w:rsidRPr="00B637C5">
        <w:rPr>
          <w:rFonts w:asciiTheme="majorHAnsi" w:hAnsiTheme="majorHAnsi" w:cstheme="majorHAnsi"/>
          <w:lang w:val="nl-NL"/>
        </w:rPr>
        <w:t>; không xem xét, quyết định miễn trừ trong trường hợp không có đánh giá rủi ro an toàn hoặc nghiên cứu hàng không.</w:t>
      </w:r>
    </w:p>
    <w:p w14:paraId="1F86931E" w14:textId="70EDA995" w:rsidR="00A50796" w:rsidRPr="00B637C5" w:rsidRDefault="000147CA"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b</w:t>
      </w:r>
      <w:r w:rsidR="00A50796" w:rsidRPr="00B637C5">
        <w:rPr>
          <w:rFonts w:asciiTheme="majorHAnsi" w:hAnsiTheme="majorHAnsi" w:cstheme="majorHAnsi"/>
          <w:lang w:val="nl-NL"/>
        </w:rPr>
        <w:t>) Đánh giá hồ sơ đề nghị</w:t>
      </w:r>
      <w:r w:rsidR="0007768D" w:rsidRPr="00B637C5">
        <w:rPr>
          <w:rFonts w:asciiTheme="majorHAnsi" w:hAnsiTheme="majorHAnsi" w:cstheme="majorHAnsi"/>
          <w:lang w:val="nl-NL"/>
        </w:rPr>
        <w:t xml:space="preserve">; </w:t>
      </w:r>
      <w:r w:rsidR="0007768D" w:rsidRPr="00B637C5">
        <w:rPr>
          <w:rFonts w:asciiTheme="majorHAnsi" w:hAnsiTheme="majorHAnsi" w:cstheme="majorHAnsi"/>
        </w:rPr>
        <w:t>trường hợp hồ sơ, dữ liệu kỹ thuật hoặc kết quả đánh giá rủi ro chưa đủ căn cứ để kết luận việc miễn trừ vẫn bảo đảm an toàn hàng không thì thực hiện hoặc yêu cầu tổ chức, cá nhân đề nghị miễn trừ phối hợp thực hiện kiểm tra, kiểm chứng hoặc thử nghiệm</w:t>
      </w:r>
      <w:r w:rsidR="00A50796" w:rsidRPr="00B637C5">
        <w:rPr>
          <w:rFonts w:asciiTheme="majorHAnsi" w:hAnsiTheme="majorHAnsi" w:cstheme="majorHAnsi"/>
          <w:lang w:val="nl-NL"/>
        </w:rPr>
        <w:t xml:space="preserve">. </w:t>
      </w:r>
    </w:p>
    <w:p w14:paraId="08C6A5D1" w14:textId="77777777" w:rsidR="00A50796" w:rsidRPr="00B637C5" w:rsidRDefault="00A50796"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c) Quyết định miễn trừ phải xác định rõ phạm vi áp dụng, nội dung được miễn trừ, thời hạn hiệu lực, các điều kiện kèm theo và trách nhiệm của tổ chức, cá nhân được miễn trừ; miễn trừ chỉ có hiệu lực trong thời hạn xác định và không có giá trị áp dụng lâu dài.</w:t>
      </w:r>
    </w:p>
    <w:p w14:paraId="47D3F414" w14:textId="77777777" w:rsidR="00A50796" w:rsidRPr="00B637C5" w:rsidRDefault="00A50796"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d) Không cấp miễn trừ hoặc sẽ thu hồi miễn trừ đã ban hành nếu đánh giá tổ chức, cá nhân cố ý sử dụng miễn trừ để khai thác tàu bay trong khi các điều kiện cần thiết để tuân thủ quy định đã được đáp ứng.</w:t>
      </w:r>
    </w:p>
    <w:p w14:paraId="3DE8D690" w14:textId="5CB47B4D" w:rsidR="00110BE7" w:rsidRPr="00B637C5" w:rsidRDefault="00110BE7"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e) </w:t>
      </w:r>
      <w:r w:rsidR="005D0502" w:rsidRPr="00B637C5">
        <w:rPr>
          <w:rFonts w:asciiTheme="majorHAnsi" w:hAnsiTheme="majorHAnsi" w:cstheme="majorHAnsi"/>
          <w:lang w:val="nl-NL"/>
        </w:rPr>
        <w:t xml:space="preserve">Không được cấp </w:t>
      </w:r>
      <w:r w:rsidR="00943511" w:rsidRPr="00B637C5">
        <w:rPr>
          <w:rFonts w:asciiTheme="majorHAnsi" w:hAnsiTheme="majorHAnsi" w:cstheme="majorHAnsi"/>
          <w:lang w:val="nl-NL"/>
        </w:rPr>
        <w:t>miễn trừ</w:t>
      </w:r>
      <w:r w:rsidR="005D0502" w:rsidRPr="00B637C5">
        <w:rPr>
          <w:rFonts w:asciiTheme="majorHAnsi" w:hAnsiTheme="majorHAnsi" w:cstheme="majorHAnsi"/>
          <w:lang w:val="nl-NL"/>
        </w:rPr>
        <w:t xml:space="preserve"> có thể ảnh hưởng đến việc duy trì mức độ an toàn trong khai thác, bảo dưỡng tàu bay, có thể dẫn đến hậu quả uy hiếp an toàn hàng không đối với cộng đồng, hành khách và tài sản tàu bay;</w:t>
      </w:r>
    </w:p>
    <w:p w14:paraId="086FC830" w14:textId="12EB1058" w:rsidR="005D0502" w:rsidRPr="00B637C5" w:rsidRDefault="005D0502" w:rsidP="00B637C5">
      <w:pPr>
        <w:spacing w:before="120" w:after="120"/>
        <w:ind w:firstLine="720"/>
        <w:jc w:val="both"/>
        <w:rPr>
          <w:rFonts w:asciiTheme="majorHAnsi" w:hAnsiTheme="majorHAnsi" w:cstheme="majorHAnsi"/>
        </w:rPr>
      </w:pPr>
      <w:r w:rsidRPr="00B637C5">
        <w:rPr>
          <w:rFonts w:asciiTheme="majorHAnsi" w:hAnsiTheme="majorHAnsi" w:cstheme="majorHAnsi"/>
          <w:lang w:val="nl-NL"/>
        </w:rPr>
        <w:lastRenderedPageBreak/>
        <w:t>g) Không cấp miễn trừ khi không có đủ năng lực kỹ thuật để tiến hành đánh giá sự tác động của miễn trừ đối với mức độ an toàn cho phép.</w:t>
      </w:r>
    </w:p>
    <w:p w14:paraId="0AF2D52C" w14:textId="2FE2979E" w:rsidR="00A50796" w:rsidRPr="00B637C5" w:rsidRDefault="00446AE0"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6</w:t>
      </w:r>
      <w:r w:rsidR="00A50796" w:rsidRPr="00B637C5">
        <w:rPr>
          <w:rFonts w:asciiTheme="majorHAnsi" w:hAnsiTheme="majorHAnsi" w:cstheme="majorHAnsi"/>
          <w:lang w:val="nl-NL"/>
        </w:rPr>
        <w:t xml:space="preserve">. </w:t>
      </w:r>
      <w:r w:rsidR="009403C7" w:rsidRPr="00B637C5">
        <w:rPr>
          <w:rFonts w:asciiTheme="majorHAnsi" w:hAnsiTheme="majorHAnsi" w:cstheme="majorHAnsi"/>
          <w:lang w:val="nl-NL"/>
        </w:rPr>
        <w:t xml:space="preserve">Trong trường hợp việc cấp miễn trừ dẫn đến sự khác biệt so với các Tiêu chuẩn của các Phụ ước của Công ước Chicago, </w:t>
      </w:r>
      <w:r w:rsidR="00185C56" w:rsidRPr="00B637C5">
        <w:rPr>
          <w:rFonts w:asciiTheme="majorHAnsi" w:hAnsiTheme="majorHAnsi" w:cstheme="majorHAnsi"/>
          <w:lang w:val="nl-NL"/>
        </w:rPr>
        <w:t>Cục Hàng không Việt Nam</w:t>
      </w:r>
      <w:r w:rsidR="009403C7" w:rsidRPr="00B637C5">
        <w:rPr>
          <w:rFonts w:asciiTheme="majorHAnsi" w:hAnsiTheme="majorHAnsi" w:cstheme="majorHAnsi"/>
          <w:lang w:val="nl-NL"/>
        </w:rPr>
        <w:t xml:space="preserve"> có trách nhiệm thực hiện thông báo sự khác biệt tới ICAO.</w:t>
      </w:r>
    </w:p>
    <w:p w14:paraId="568D5972" w14:textId="169F3345" w:rsidR="00A50796" w:rsidRPr="00B637C5" w:rsidRDefault="00446AE0"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7</w:t>
      </w:r>
      <w:r w:rsidR="00A50796" w:rsidRPr="00B637C5">
        <w:rPr>
          <w:rFonts w:asciiTheme="majorHAnsi" w:hAnsiTheme="majorHAnsi" w:cstheme="majorHAnsi"/>
          <w:lang w:val="nl-NL"/>
        </w:rPr>
        <w:t>. Trình tự thủ tục xin cấp miễn trừ</w:t>
      </w:r>
    </w:p>
    <w:p w14:paraId="3BB435F6" w14:textId="747EA552" w:rsidR="00A50796" w:rsidRPr="00B637C5" w:rsidRDefault="00A50796"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a) Tổ chức, cá nhân miễn trừ nộp đơn xin đề nghị cấp miễn trừ theo Mẫu số 1 của Thông tư này</w:t>
      </w:r>
      <w:r w:rsidR="002B4A36" w:rsidRPr="00B637C5">
        <w:rPr>
          <w:rFonts w:asciiTheme="majorHAnsi" w:hAnsiTheme="majorHAnsi" w:cstheme="majorHAnsi"/>
          <w:lang w:val="nl-NL"/>
        </w:rPr>
        <w:t xml:space="preserve"> và hồ sơ theo quy định tại khoản </w:t>
      </w:r>
      <w:r w:rsidR="00262244" w:rsidRPr="00B637C5">
        <w:rPr>
          <w:rFonts w:asciiTheme="majorHAnsi" w:hAnsiTheme="majorHAnsi" w:cstheme="majorHAnsi"/>
          <w:lang w:val="nl-NL"/>
        </w:rPr>
        <w:t>4</w:t>
      </w:r>
      <w:r w:rsidR="002B4A36" w:rsidRPr="00B637C5">
        <w:rPr>
          <w:rFonts w:asciiTheme="majorHAnsi" w:hAnsiTheme="majorHAnsi" w:cstheme="majorHAnsi"/>
          <w:lang w:val="nl-NL"/>
        </w:rPr>
        <w:t xml:space="preserve"> Điều này</w:t>
      </w:r>
      <w:r w:rsidR="002F6F56" w:rsidRPr="00B637C5">
        <w:rPr>
          <w:rFonts w:asciiTheme="majorHAnsi" w:hAnsiTheme="majorHAnsi" w:cstheme="majorHAnsi"/>
          <w:lang w:val="nl-NL"/>
        </w:rPr>
        <w:t>;</w:t>
      </w:r>
      <w:r w:rsidR="00B442BE" w:rsidRPr="00B637C5">
        <w:rPr>
          <w:rFonts w:asciiTheme="majorHAnsi" w:hAnsiTheme="majorHAnsi" w:cstheme="majorHAnsi"/>
          <w:lang w:val="nl-NL"/>
        </w:rPr>
        <w:t xml:space="preserve"> Hồ sơ phải được gửi qua cổng dịch vụ công trực tuyến hoặc hoặc qua Dịch vụ bưu chính hoặc trực tiếp tại Bộ phận Một cửa Cục Hàng không Việt Nam.</w:t>
      </w:r>
    </w:p>
    <w:p w14:paraId="2579E296" w14:textId="4D7DFBE3" w:rsidR="00A50796" w:rsidRPr="00B637C5" w:rsidRDefault="00A50796"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b) </w:t>
      </w:r>
      <w:r w:rsidR="001E789A" w:rsidRPr="00B637C5">
        <w:rPr>
          <w:rFonts w:asciiTheme="majorHAnsi" w:hAnsiTheme="majorHAnsi" w:cstheme="majorHAnsi"/>
          <w:lang w:val="nl-NL"/>
        </w:rPr>
        <w:t xml:space="preserve">Trong thời hạn </w:t>
      </w:r>
      <w:r w:rsidR="00110BE7" w:rsidRPr="00B637C5">
        <w:rPr>
          <w:rFonts w:asciiTheme="majorHAnsi" w:hAnsiTheme="majorHAnsi" w:cstheme="majorHAnsi"/>
          <w:lang w:val="nl-NL"/>
        </w:rPr>
        <w:t xml:space="preserve">tối đa </w:t>
      </w:r>
      <w:r w:rsidR="00620018" w:rsidRPr="00B637C5">
        <w:rPr>
          <w:rFonts w:asciiTheme="majorHAnsi" w:hAnsiTheme="majorHAnsi" w:cstheme="majorHAnsi"/>
          <w:lang w:val="nl-NL"/>
        </w:rPr>
        <w:t>2</w:t>
      </w:r>
      <w:r w:rsidR="001E789A" w:rsidRPr="00B637C5">
        <w:rPr>
          <w:rFonts w:asciiTheme="majorHAnsi" w:hAnsiTheme="majorHAnsi" w:cstheme="majorHAnsi"/>
          <w:lang w:val="nl-NL"/>
        </w:rPr>
        <w:t xml:space="preserve"> ngày</w:t>
      </w:r>
      <w:r w:rsidR="00EB5387" w:rsidRPr="00B637C5">
        <w:rPr>
          <w:rFonts w:asciiTheme="majorHAnsi" w:hAnsiTheme="majorHAnsi" w:cstheme="majorHAnsi"/>
          <w:lang w:val="nl-NL"/>
        </w:rPr>
        <w:t xml:space="preserve"> làm việc</w:t>
      </w:r>
      <w:r w:rsidR="001E789A" w:rsidRPr="00B637C5">
        <w:rPr>
          <w:rFonts w:asciiTheme="majorHAnsi" w:hAnsiTheme="majorHAnsi" w:cstheme="majorHAnsi"/>
          <w:lang w:val="nl-NL"/>
        </w:rPr>
        <w:t xml:space="preserve"> kể từ ngày </w:t>
      </w:r>
      <w:r w:rsidR="007E19A8" w:rsidRPr="00B637C5">
        <w:rPr>
          <w:rFonts w:asciiTheme="majorHAnsi" w:hAnsiTheme="majorHAnsi" w:cstheme="majorHAnsi"/>
          <w:lang w:val="nl-NL"/>
        </w:rPr>
        <w:t xml:space="preserve">nhận được hồ sơ đề nghị cấp, Cục Hàng không Việt Nam </w:t>
      </w:r>
      <w:r w:rsidR="00110BE7" w:rsidRPr="00B637C5">
        <w:rPr>
          <w:rFonts w:asciiTheme="majorHAnsi" w:hAnsiTheme="majorHAnsi" w:cstheme="majorHAnsi"/>
          <w:lang w:val="nl-NL"/>
        </w:rPr>
        <w:t>đánh giá hồ sơ đề nghị cấp miễn trừ, Cục HKVN xem xét tính hợp lệ và đầy đủ của hồ sơ và thông báo cho người đề nghị cấp. Trong trường hợp hồ sơ đề nghị cấp miễn trừ chưa hợp lệ hoặc còn thiếu thông tin theo quy định, người đề nghị phải có trách nhiệm cung cấp thông tin bổ sung và quá trình xem xét cấp miễn trừ chỉ được tính từ khi hồ sơ được bổ sung đầy đủ.</w:t>
      </w:r>
    </w:p>
    <w:p w14:paraId="66F5D281" w14:textId="40C26078" w:rsidR="00620018" w:rsidRPr="00B637C5" w:rsidRDefault="00620018"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c) Trong vòng tối đa 3 ngày</w:t>
      </w:r>
      <w:r w:rsidR="00EB5387" w:rsidRPr="00B637C5">
        <w:rPr>
          <w:rFonts w:asciiTheme="majorHAnsi" w:hAnsiTheme="majorHAnsi" w:cstheme="majorHAnsi"/>
          <w:lang w:val="nl-NL"/>
        </w:rPr>
        <w:t xml:space="preserve"> làm việc</w:t>
      </w:r>
      <w:r w:rsidRPr="00B637C5">
        <w:rPr>
          <w:rFonts w:asciiTheme="majorHAnsi" w:hAnsiTheme="majorHAnsi" w:cstheme="majorHAnsi"/>
          <w:lang w:val="nl-NL"/>
        </w:rPr>
        <w:t xml:space="preserve"> kể từ ngày Cục HKVN thông báo hồ sơ hợp lệ, Cục HKVN đánh giá đối với hồ sơ đề nghị cấp. </w:t>
      </w:r>
      <w:r w:rsidR="00E9092E" w:rsidRPr="00B637C5">
        <w:rPr>
          <w:rFonts w:asciiTheme="majorHAnsi" w:hAnsiTheme="majorHAnsi" w:cstheme="majorHAnsi"/>
          <w:lang w:val="nl-NL"/>
        </w:rPr>
        <w:t>Trường hợp các hồ sơ miễn trừ đáp ứng các quy định theo khoản 4 Điều này và việc miễn trừ không đòi hỏi việc</w:t>
      </w:r>
      <w:r w:rsidR="0074741B" w:rsidRPr="00B637C5">
        <w:rPr>
          <w:rFonts w:asciiTheme="majorHAnsi" w:hAnsiTheme="majorHAnsi" w:cstheme="majorHAnsi"/>
        </w:rPr>
        <w:t xml:space="preserve"> kiểm tra, kiểm chứng hoặc thử nghiệm</w:t>
      </w:r>
      <w:r w:rsidR="00E9092E" w:rsidRPr="00B637C5">
        <w:rPr>
          <w:rFonts w:asciiTheme="majorHAnsi" w:hAnsiTheme="majorHAnsi" w:cstheme="majorHAnsi"/>
          <w:lang w:val="nl-NL"/>
        </w:rPr>
        <w:t xml:space="preserve">, Cục Hàng không </w:t>
      </w:r>
      <w:r w:rsidR="00AD5D63" w:rsidRPr="00B637C5">
        <w:rPr>
          <w:rFonts w:asciiTheme="majorHAnsi" w:hAnsiTheme="majorHAnsi" w:cstheme="majorHAnsi"/>
          <w:lang w:val="nl-NL"/>
        </w:rPr>
        <w:t>Việt Nam ra thông báo việc cấp miễn trừ hoặc trường hợp không đáp ứng thì thông báo từ chối.</w:t>
      </w:r>
    </w:p>
    <w:p w14:paraId="7D9A5101" w14:textId="6AD68280" w:rsidR="00E9092E" w:rsidRPr="00B637C5" w:rsidRDefault="00E9092E"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d) </w:t>
      </w:r>
      <w:r w:rsidR="00B343B1" w:rsidRPr="00B637C5">
        <w:rPr>
          <w:rFonts w:asciiTheme="majorHAnsi" w:hAnsiTheme="majorHAnsi" w:cstheme="majorHAnsi"/>
          <w:lang w:val="nl-NL"/>
        </w:rPr>
        <w:t>Trong vòng 3 ngày</w:t>
      </w:r>
      <w:r w:rsidR="00EB5387" w:rsidRPr="00B637C5">
        <w:rPr>
          <w:rFonts w:asciiTheme="majorHAnsi" w:hAnsiTheme="majorHAnsi" w:cstheme="majorHAnsi"/>
          <w:lang w:val="nl-NL"/>
        </w:rPr>
        <w:t xml:space="preserve"> làm việc</w:t>
      </w:r>
      <w:r w:rsidR="00B343B1" w:rsidRPr="00B637C5">
        <w:rPr>
          <w:rFonts w:asciiTheme="majorHAnsi" w:hAnsiTheme="majorHAnsi" w:cstheme="majorHAnsi"/>
          <w:lang w:val="nl-NL"/>
        </w:rPr>
        <w:t xml:space="preserve"> kể từ ngày thông báo hồ sơ hợp lệ, t</w:t>
      </w:r>
      <w:r w:rsidRPr="00B637C5">
        <w:rPr>
          <w:rFonts w:asciiTheme="majorHAnsi" w:hAnsiTheme="majorHAnsi" w:cstheme="majorHAnsi"/>
          <w:lang w:val="nl-NL"/>
        </w:rPr>
        <w:t xml:space="preserve">rường hợp </w:t>
      </w:r>
      <w:r w:rsidR="00F91F8D" w:rsidRPr="00B637C5">
        <w:rPr>
          <w:rFonts w:asciiTheme="majorHAnsi" w:hAnsiTheme="majorHAnsi" w:cstheme="majorHAnsi"/>
          <w:lang w:val="nl-NL"/>
        </w:rPr>
        <w:t xml:space="preserve">cần </w:t>
      </w:r>
      <w:r w:rsidR="00695067" w:rsidRPr="00B637C5">
        <w:rPr>
          <w:rFonts w:asciiTheme="majorHAnsi" w:hAnsiTheme="majorHAnsi" w:cstheme="majorHAnsi"/>
        </w:rPr>
        <w:t>kiểm tra, kiểm chứng hoặc thử nghiệm</w:t>
      </w:r>
      <w:r w:rsidR="00F91F8D" w:rsidRPr="00B637C5">
        <w:rPr>
          <w:rFonts w:asciiTheme="majorHAnsi" w:hAnsiTheme="majorHAnsi" w:cstheme="majorHAnsi"/>
          <w:lang w:val="nl-NL"/>
        </w:rPr>
        <w:t>, Cục Hàng không Việt Nam th</w:t>
      </w:r>
      <w:r w:rsidR="006370DA" w:rsidRPr="00B637C5">
        <w:rPr>
          <w:rFonts w:asciiTheme="majorHAnsi" w:hAnsiTheme="majorHAnsi" w:cstheme="majorHAnsi"/>
          <w:lang w:val="nl-NL"/>
        </w:rPr>
        <w:t xml:space="preserve">ông báo cho tổ chức, cá nhân đề nghị biết </w:t>
      </w:r>
      <w:r w:rsidR="00B343B1" w:rsidRPr="00B637C5">
        <w:rPr>
          <w:rFonts w:asciiTheme="majorHAnsi" w:hAnsiTheme="majorHAnsi" w:cstheme="majorHAnsi"/>
          <w:lang w:val="nl-NL"/>
        </w:rPr>
        <w:t>để phối hợp thực hiện</w:t>
      </w:r>
      <w:r w:rsidR="002D7ECF" w:rsidRPr="00B637C5">
        <w:rPr>
          <w:rFonts w:asciiTheme="majorHAnsi" w:hAnsiTheme="majorHAnsi" w:cstheme="majorHAnsi"/>
          <w:lang w:val="nl-NL"/>
        </w:rPr>
        <w:t xml:space="preserve"> và hai bên đề xuất thời gian</w:t>
      </w:r>
      <w:r w:rsidR="00553ADC" w:rsidRPr="00B637C5">
        <w:rPr>
          <w:rFonts w:asciiTheme="majorHAnsi" w:hAnsiTheme="majorHAnsi" w:cstheme="majorHAnsi"/>
          <w:lang w:val="nl-NL"/>
        </w:rPr>
        <w:t>, nội dung thực hiện.</w:t>
      </w:r>
      <w:r w:rsidR="009B038D" w:rsidRPr="00B637C5">
        <w:rPr>
          <w:rFonts w:asciiTheme="majorHAnsi" w:hAnsiTheme="majorHAnsi" w:cstheme="majorHAnsi"/>
          <w:lang w:val="nl-NL"/>
        </w:rPr>
        <w:t xml:space="preserve"> Thời gian hoàn thành kiểm tra kiểm chứng không quá </w:t>
      </w:r>
      <w:r w:rsidR="00DA2C21" w:rsidRPr="00B637C5">
        <w:rPr>
          <w:rFonts w:asciiTheme="majorHAnsi" w:hAnsiTheme="majorHAnsi" w:cstheme="majorHAnsi"/>
          <w:lang w:val="nl-NL"/>
        </w:rPr>
        <w:t>1</w:t>
      </w:r>
      <w:r w:rsidR="009B038D" w:rsidRPr="00B637C5">
        <w:rPr>
          <w:rFonts w:asciiTheme="majorHAnsi" w:hAnsiTheme="majorHAnsi" w:cstheme="majorHAnsi"/>
          <w:lang w:val="nl-NL"/>
        </w:rPr>
        <w:t xml:space="preserve">0 ngày </w:t>
      </w:r>
      <w:r w:rsidR="004660DF" w:rsidRPr="00B637C5">
        <w:rPr>
          <w:rFonts w:asciiTheme="majorHAnsi" w:hAnsiTheme="majorHAnsi" w:cstheme="majorHAnsi"/>
          <w:lang w:val="nl-NL"/>
        </w:rPr>
        <w:t xml:space="preserve">làm việc </w:t>
      </w:r>
      <w:r w:rsidR="009B038D" w:rsidRPr="00B637C5">
        <w:rPr>
          <w:rFonts w:asciiTheme="majorHAnsi" w:hAnsiTheme="majorHAnsi" w:cstheme="majorHAnsi"/>
          <w:lang w:val="nl-NL"/>
        </w:rPr>
        <w:t>kể ngày thông báo hồ sơ hợp lệ.</w:t>
      </w:r>
    </w:p>
    <w:p w14:paraId="5637BCD4" w14:textId="45CA473B" w:rsidR="0047377A" w:rsidRPr="00B637C5" w:rsidRDefault="00646736"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đ</w:t>
      </w:r>
      <w:r w:rsidR="0047377A" w:rsidRPr="00B637C5">
        <w:rPr>
          <w:rFonts w:asciiTheme="majorHAnsi" w:hAnsiTheme="majorHAnsi" w:cstheme="majorHAnsi"/>
          <w:lang w:val="nl-NL"/>
        </w:rPr>
        <w:t xml:space="preserve">) Trong vòng 3 ngày </w:t>
      </w:r>
      <w:r w:rsidR="00EB5387" w:rsidRPr="00B637C5">
        <w:rPr>
          <w:rFonts w:asciiTheme="majorHAnsi" w:hAnsiTheme="majorHAnsi" w:cstheme="majorHAnsi"/>
          <w:lang w:val="nl-NL"/>
        </w:rPr>
        <w:t xml:space="preserve">làm việc </w:t>
      </w:r>
      <w:r w:rsidR="0047377A" w:rsidRPr="00B637C5">
        <w:rPr>
          <w:rFonts w:asciiTheme="majorHAnsi" w:hAnsiTheme="majorHAnsi" w:cstheme="majorHAnsi"/>
          <w:lang w:val="nl-NL"/>
        </w:rPr>
        <w:t xml:space="preserve">kể </w:t>
      </w:r>
      <w:r w:rsidR="00EB34B3" w:rsidRPr="00B637C5">
        <w:rPr>
          <w:rFonts w:asciiTheme="majorHAnsi" w:hAnsiTheme="majorHAnsi" w:cstheme="majorHAnsi"/>
          <w:lang w:val="nl-NL"/>
        </w:rPr>
        <w:t xml:space="preserve">từ ngày đã hoàn thành việc cần kiểm tra, kiểm chứng, khảo sát, nghiên cứu, đánh giá hoặc thử nghiệm để chứng minh đề nghị miễn trừ đáp ứng các quy định về đảm bảo an toàn hàng không, Cục Hàng không Việt Nam </w:t>
      </w:r>
      <w:r w:rsidR="00A6768E" w:rsidRPr="00B637C5">
        <w:rPr>
          <w:rFonts w:asciiTheme="majorHAnsi" w:hAnsiTheme="majorHAnsi" w:cstheme="majorHAnsi"/>
          <w:lang w:val="nl-NL"/>
        </w:rPr>
        <w:t>ban hành quyết định</w:t>
      </w:r>
      <w:r w:rsidR="00EB34B3" w:rsidRPr="00B637C5">
        <w:rPr>
          <w:rFonts w:asciiTheme="majorHAnsi" w:hAnsiTheme="majorHAnsi" w:cstheme="majorHAnsi"/>
          <w:lang w:val="nl-NL"/>
        </w:rPr>
        <w:t xml:space="preserve"> việc cấp miễn trừ hoặc trường hợp không đáp ứng thì thông báo từ chối.</w:t>
      </w:r>
    </w:p>
    <w:p w14:paraId="7C44167B" w14:textId="3245F129" w:rsidR="00646736" w:rsidRPr="00B637C5" w:rsidRDefault="00646736"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e) Kết quả của TTHC có thể là bản giấy hoặc bản điện tử theo đề nghị của tổ chức cá nhân xin miễn trừ và có giá trị pháp lý ngang nhau.</w:t>
      </w:r>
    </w:p>
    <w:p w14:paraId="0144A149" w14:textId="15C0AB20" w:rsidR="00186835" w:rsidRPr="00B637C5" w:rsidRDefault="00CA7E5D" w:rsidP="00B637C5">
      <w:pPr>
        <w:spacing w:before="120" w:after="120"/>
        <w:jc w:val="both"/>
        <w:rPr>
          <w:rFonts w:asciiTheme="majorHAnsi" w:hAnsiTheme="majorHAnsi" w:cstheme="majorHAnsi"/>
          <w:lang w:val="nl-NL" w:eastAsia="x-none"/>
        </w:rPr>
      </w:pPr>
      <w:r w:rsidRPr="00B637C5">
        <w:rPr>
          <w:rFonts w:asciiTheme="majorHAnsi" w:hAnsiTheme="majorHAnsi" w:cstheme="majorHAnsi"/>
          <w:lang w:val="nl-NL" w:eastAsia="x-none"/>
        </w:rPr>
        <w:tab/>
      </w:r>
      <w:r w:rsidR="00186835" w:rsidRPr="00B637C5">
        <w:rPr>
          <w:rFonts w:asciiTheme="majorHAnsi" w:hAnsiTheme="majorHAnsi" w:cstheme="majorHAnsi"/>
          <w:lang w:val="nl-NL" w:eastAsia="x-none"/>
        </w:rPr>
        <w:t xml:space="preserve">8. </w:t>
      </w:r>
      <w:r w:rsidR="00186835" w:rsidRPr="00B637C5">
        <w:rPr>
          <w:rFonts w:asciiTheme="majorHAnsi" w:hAnsiTheme="majorHAnsi" w:cstheme="majorHAnsi"/>
          <w:lang w:eastAsia="x-none"/>
        </w:rPr>
        <w:t>Cục Hàng không Việt Nam thực hiện công bố trên hệ thống thông tin, dữ liệu hàng không đối với các miễn trừ có ảnh hưởng trực tiếp đến hoạt động bay, điều kiện khai thác tàu bay hoặc thông tin cần thiết cho người khai thác, tổ lái và các cơ sở, đơn vị liên quan trong bảo đảm hoạt động bay theo quy định của pháp luật về thông tin, dữ liệu hàng không</w:t>
      </w:r>
      <w:r w:rsidR="005A4C05" w:rsidRPr="00B637C5">
        <w:rPr>
          <w:rFonts w:asciiTheme="majorHAnsi" w:hAnsiTheme="majorHAnsi" w:cstheme="majorHAnsi"/>
          <w:lang w:val="nl-NL" w:eastAsia="x-none"/>
        </w:rPr>
        <w:t>.</w:t>
      </w:r>
    </w:p>
    <w:p w14:paraId="3EA74D91" w14:textId="77777777" w:rsidR="000870B9" w:rsidRDefault="000870B9" w:rsidP="00B637C5">
      <w:pPr>
        <w:pStyle w:val="Heading1"/>
        <w:spacing w:before="120" w:after="120"/>
        <w:jc w:val="center"/>
        <w:rPr>
          <w:rFonts w:asciiTheme="majorHAnsi" w:hAnsiTheme="majorHAnsi" w:cstheme="majorHAnsi"/>
          <w:bCs w:val="0"/>
          <w:sz w:val="28"/>
          <w:szCs w:val="28"/>
          <w:lang w:val="nl-NL"/>
        </w:rPr>
      </w:pPr>
    </w:p>
    <w:p w14:paraId="4C3DA6EB" w14:textId="4E8E2827" w:rsidR="00A47FA0" w:rsidRPr="00B637C5" w:rsidRDefault="00A47FA0" w:rsidP="00B637C5">
      <w:pPr>
        <w:pStyle w:val="Heading1"/>
        <w:spacing w:before="120" w:after="120"/>
        <w:jc w:val="center"/>
        <w:rPr>
          <w:rFonts w:asciiTheme="majorHAnsi" w:hAnsiTheme="majorHAnsi" w:cstheme="majorHAnsi"/>
          <w:bCs w:val="0"/>
          <w:sz w:val="28"/>
          <w:szCs w:val="28"/>
          <w:lang w:val="nl-NL"/>
        </w:rPr>
      </w:pPr>
      <w:r w:rsidRPr="00B637C5">
        <w:rPr>
          <w:rFonts w:asciiTheme="majorHAnsi" w:hAnsiTheme="majorHAnsi" w:cstheme="majorHAnsi"/>
          <w:bCs w:val="0"/>
          <w:sz w:val="28"/>
          <w:szCs w:val="28"/>
          <w:lang w:val="nl-NL"/>
        </w:rPr>
        <w:t>CHƯƠNG V</w:t>
      </w:r>
    </w:p>
    <w:p w14:paraId="74397337" w14:textId="2A99F131" w:rsidR="00A47FA0" w:rsidRPr="00B637C5" w:rsidRDefault="00A47FA0" w:rsidP="00B637C5">
      <w:pPr>
        <w:pStyle w:val="Heading1"/>
        <w:spacing w:before="120" w:after="120"/>
        <w:jc w:val="center"/>
        <w:rPr>
          <w:rFonts w:asciiTheme="majorHAnsi" w:hAnsiTheme="majorHAnsi" w:cstheme="majorHAnsi"/>
          <w:bCs w:val="0"/>
          <w:sz w:val="28"/>
          <w:szCs w:val="28"/>
          <w:lang w:val="nl-NL"/>
        </w:rPr>
      </w:pPr>
      <w:r w:rsidRPr="00B637C5">
        <w:rPr>
          <w:rFonts w:asciiTheme="majorHAnsi" w:hAnsiTheme="majorHAnsi" w:cstheme="majorHAnsi"/>
          <w:bCs w:val="0"/>
          <w:sz w:val="28"/>
          <w:szCs w:val="28"/>
          <w:lang w:val="nl-NL"/>
        </w:rPr>
        <w:t>THÚC ĐẨY AN TOÀN HÀNG KHÔNG</w:t>
      </w:r>
    </w:p>
    <w:p w14:paraId="7FF2CDCF" w14:textId="6C4E4DA6" w:rsidR="007D3D93" w:rsidRPr="00B637C5" w:rsidRDefault="007D3D93"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bookmarkStart w:id="23" w:name="_Toc57375827"/>
      <w:bookmarkEnd w:id="21"/>
      <w:r w:rsidRPr="00B637C5">
        <w:rPr>
          <w:rFonts w:asciiTheme="majorHAnsi" w:hAnsiTheme="majorHAnsi" w:cstheme="majorHAnsi"/>
          <w:i w:val="0"/>
          <w:iCs w:val="0"/>
          <w:lang w:val="nl-NL"/>
        </w:rPr>
        <w:t>Nguyên tắc và nội dung thúc đẩy an toàn hàng không</w:t>
      </w:r>
    </w:p>
    <w:p w14:paraId="20CE6F58" w14:textId="2820890F" w:rsidR="007D3D93" w:rsidRPr="00B637C5" w:rsidRDefault="007D3D93"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1. Thúc đẩy an toàn hàng không là thành phần bắt buộc của Chương trình an toàn hàng không </w:t>
      </w:r>
      <w:r w:rsidR="000172C2" w:rsidRPr="00B637C5">
        <w:rPr>
          <w:rFonts w:asciiTheme="majorHAnsi" w:hAnsiTheme="majorHAnsi" w:cstheme="majorHAnsi"/>
          <w:lang w:val="nl-NL"/>
        </w:rPr>
        <w:t>dân dụng Việt Nam</w:t>
      </w:r>
      <w:r w:rsidRPr="00B637C5">
        <w:rPr>
          <w:rFonts w:asciiTheme="majorHAnsi" w:hAnsiTheme="majorHAnsi" w:cstheme="majorHAnsi"/>
        </w:rPr>
        <w:t xml:space="preserve"> và Hệ thống quản lý an toàn, nhằm nâng cao nhận thức, năng lực và văn hóa an toàn trong hoạt động hàng không dân dụng.</w:t>
      </w:r>
    </w:p>
    <w:p w14:paraId="2A92413C" w14:textId="77777777" w:rsidR="007D3D93" w:rsidRPr="00B637C5" w:rsidRDefault="007D3D93" w:rsidP="00B637C5">
      <w:pPr>
        <w:spacing w:before="120" w:after="120"/>
        <w:ind w:firstLine="720"/>
        <w:jc w:val="both"/>
        <w:rPr>
          <w:rFonts w:asciiTheme="majorHAnsi" w:hAnsiTheme="majorHAnsi" w:cstheme="majorHAnsi"/>
        </w:rPr>
      </w:pPr>
      <w:r w:rsidRPr="00B637C5">
        <w:rPr>
          <w:rFonts w:asciiTheme="majorHAnsi" w:hAnsiTheme="majorHAnsi" w:cstheme="majorHAnsi"/>
        </w:rPr>
        <w:t>2. Hoạt động thúc đẩy an toàn hàng không bao gồm:</w:t>
      </w:r>
    </w:p>
    <w:p w14:paraId="47DD7276" w14:textId="77777777" w:rsidR="007D3D93" w:rsidRPr="00B637C5" w:rsidRDefault="007D3D93" w:rsidP="00B637C5">
      <w:pPr>
        <w:spacing w:before="120" w:after="120"/>
        <w:ind w:firstLine="720"/>
        <w:jc w:val="both"/>
        <w:rPr>
          <w:rFonts w:asciiTheme="majorHAnsi" w:hAnsiTheme="majorHAnsi" w:cstheme="majorHAnsi"/>
        </w:rPr>
      </w:pPr>
      <w:r w:rsidRPr="00B637C5">
        <w:rPr>
          <w:rFonts w:asciiTheme="majorHAnsi" w:hAnsiTheme="majorHAnsi" w:cstheme="majorHAnsi"/>
        </w:rPr>
        <w:t>a) Huấn luyện, đào tạo về quản lý an toàn;</w:t>
      </w:r>
    </w:p>
    <w:p w14:paraId="157D06A4" w14:textId="77777777" w:rsidR="007D3D93" w:rsidRPr="00B637C5" w:rsidRDefault="007D3D93" w:rsidP="00B637C5">
      <w:pPr>
        <w:spacing w:before="120" w:after="120"/>
        <w:ind w:firstLine="720"/>
        <w:jc w:val="both"/>
        <w:rPr>
          <w:rFonts w:asciiTheme="majorHAnsi" w:hAnsiTheme="majorHAnsi" w:cstheme="majorHAnsi"/>
          <w:lang w:val="en-US"/>
        </w:rPr>
      </w:pPr>
      <w:r w:rsidRPr="00B637C5">
        <w:rPr>
          <w:rFonts w:asciiTheme="majorHAnsi" w:hAnsiTheme="majorHAnsi" w:cstheme="majorHAnsi"/>
        </w:rPr>
        <w:t>b) Phổ biến, truyền thông và cung cấp thông tin an toàn;</w:t>
      </w:r>
    </w:p>
    <w:p w14:paraId="78747906" w14:textId="77777777" w:rsidR="007D3D93" w:rsidRPr="00B637C5" w:rsidRDefault="007D3D93" w:rsidP="00B637C5">
      <w:pPr>
        <w:spacing w:before="120" w:after="120"/>
        <w:ind w:firstLine="720"/>
        <w:jc w:val="both"/>
        <w:rPr>
          <w:rFonts w:asciiTheme="majorHAnsi" w:hAnsiTheme="majorHAnsi" w:cstheme="majorHAnsi"/>
          <w:lang w:val="en-US"/>
        </w:rPr>
      </w:pPr>
      <w:r w:rsidRPr="00B637C5">
        <w:rPr>
          <w:rFonts w:asciiTheme="majorHAnsi" w:hAnsiTheme="majorHAnsi" w:cstheme="majorHAnsi"/>
        </w:rPr>
        <w:t>c) Trao đổi, chia sẻ dữ liệu, thông tin và bài học kinh nghiệm về an toàn;</w:t>
      </w:r>
    </w:p>
    <w:p w14:paraId="2753C4E8" w14:textId="77777777" w:rsidR="007D3D93" w:rsidRPr="00B637C5" w:rsidRDefault="007D3D93" w:rsidP="00B637C5">
      <w:pPr>
        <w:spacing w:before="120" w:after="120"/>
        <w:ind w:firstLine="720"/>
        <w:jc w:val="both"/>
        <w:rPr>
          <w:rFonts w:asciiTheme="majorHAnsi" w:hAnsiTheme="majorHAnsi" w:cstheme="majorHAnsi"/>
          <w:lang w:val="en-US"/>
        </w:rPr>
      </w:pPr>
      <w:r w:rsidRPr="00B637C5">
        <w:rPr>
          <w:rFonts w:asciiTheme="majorHAnsi" w:hAnsiTheme="majorHAnsi" w:cstheme="majorHAnsi"/>
        </w:rPr>
        <w:t>d) Hợp tác trong nước và quốc tế về an toàn hàng không;</w:t>
      </w:r>
    </w:p>
    <w:p w14:paraId="53B5B725" w14:textId="77777777" w:rsidR="007D3D93" w:rsidRPr="00B637C5" w:rsidRDefault="007D3D93" w:rsidP="00B637C5">
      <w:pPr>
        <w:spacing w:before="120" w:after="120"/>
        <w:ind w:firstLine="720"/>
        <w:jc w:val="both"/>
        <w:rPr>
          <w:rFonts w:asciiTheme="majorHAnsi" w:hAnsiTheme="majorHAnsi" w:cstheme="majorHAnsi"/>
          <w:lang w:val="en-US"/>
        </w:rPr>
      </w:pPr>
      <w:r w:rsidRPr="00B637C5">
        <w:rPr>
          <w:rFonts w:asciiTheme="majorHAnsi" w:hAnsiTheme="majorHAnsi" w:cstheme="majorHAnsi"/>
        </w:rPr>
        <w:t>đ) Khuyến khích và duy trì cơ chế báo cáo an toàn tự nguyện;</w:t>
      </w:r>
    </w:p>
    <w:p w14:paraId="7D3FEF7D" w14:textId="77777777" w:rsidR="007D3D93" w:rsidRPr="00B637C5" w:rsidRDefault="007D3D93" w:rsidP="00B637C5">
      <w:pPr>
        <w:spacing w:before="120" w:after="120"/>
        <w:ind w:firstLine="720"/>
        <w:jc w:val="both"/>
        <w:rPr>
          <w:rFonts w:asciiTheme="majorHAnsi" w:hAnsiTheme="majorHAnsi" w:cstheme="majorHAnsi"/>
          <w:lang w:val="en-US"/>
        </w:rPr>
      </w:pPr>
      <w:r w:rsidRPr="00B637C5">
        <w:rPr>
          <w:rFonts w:asciiTheme="majorHAnsi" w:hAnsiTheme="majorHAnsi" w:cstheme="majorHAnsi"/>
        </w:rPr>
        <w:t xml:space="preserve">e) Đánh giá, khảo sát mức độ </w:t>
      </w:r>
      <w:r w:rsidRPr="00B637C5">
        <w:rPr>
          <w:rFonts w:asciiTheme="majorHAnsi" w:hAnsiTheme="majorHAnsi" w:cstheme="majorHAnsi"/>
          <w:lang w:val="en-US"/>
        </w:rPr>
        <w:t>hoàn thiện</w:t>
      </w:r>
      <w:r w:rsidRPr="00B637C5">
        <w:rPr>
          <w:rFonts w:asciiTheme="majorHAnsi" w:hAnsiTheme="majorHAnsi" w:cstheme="majorHAnsi"/>
        </w:rPr>
        <w:t xml:space="preserve"> và hiệu quả của hệ thống quản lý an toàn.</w:t>
      </w:r>
    </w:p>
    <w:p w14:paraId="16D1F6D0" w14:textId="3874FB87" w:rsidR="00FE2B5F" w:rsidRPr="00B637C5" w:rsidRDefault="00FE2B5F" w:rsidP="00B637C5">
      <w:pPr>
        <w:spacing w:before="120" w:after="120"/>
        <w:ind w:firstLine="720"/>
        <w:jc w:val="both"/>
        <w:rPr>
          <w:rFonts w:asciiTheme="majorHAnsi" w:hAnsiTheme="majorHAnsi" w:cstheme="majorHAnsi"/>
          <w:lang w:val="en-US"/>
        </w:rPr>
      </w:pPr>
      <w:r w:rsidRPr="00B637C5">
        <w:rPr>
          <w:rFonts w:asciiTheme="majorHAnsi" w:hAnsiTheme="majorHAnsi" w:cstheme="majorHAnsi"/>
          <w:lang w:val="en-US"/>
        </w:rPr>
        <w:t xml:space="preserve">g) </w:t>
      </w:r>
      <w:r w:rsidR="00902C24" w:rsidRPr="00B637C5">
        <w:rPr>
          <w:rFonts w:asciiTheme="majorHAnsi" w:hAnsiTheme="majorHAnsi" w:cstheme="majorHAnsi"/>
          <w:lang w:val="en-US"/>
        </w:rPr>
        <w:t>Khen thưởng, tuyên dương kịp thời tổ chức, cá nhân có đóng góp cho đảm bảo an toàn hàng không</w:t>
      </w:r>
      <w:r w:rsidR="00F67769" w:rsidRPr="00B637C5">
        <w:rPr>
          <w:rFonts w:asciiTheme="majorHAnsi" w:hAnsiTheme="majorHAnsi" w:cstheme="majorHAnsi"/>
          <w:lang w:val="en-US"/>
        </w:rPr>
        <w:t>.</w:t>
      </w:r>
    </w:p>
    <w:p w14:paraId="4810F07F" w14:textId="3BC0846B" w:rsidR="00FB647F" w:rsidRPr="00B637C5" w:rsidRDefault="00FB647F" w:rsidP="00B637C5">
      <w:pPr>
        <w:spacing w:before="120" w:after="120"/>
        <w:ind w:firstLine="720"/>
        <w:jc w:val="both"/>
        <w:rPr>
          <w:rFonts w:asciiTheme="majorHAnsi" w:hAnsiTheme="majorHAnsi" w:cstheme="majorHAnsi"/>
        </w:rPr>
      </w:pPr>
      <w:r w:rsidRPr="00B637C5">
        <w:rPr>
          <w:rFonts w:asciiTheme="majorHAnsi" w:hAnsiTheme="majorHAnsi" w:cstheme="majorHAnsi"/>
          <w:lang w:val="en-US"/>
        </w:rPr>
        <w:t xml:space="preserve">3. </w:t>
      </w:r>
      <w:r w:rsidRPr="00B637C5">
        <w:rPr>
          <w:rFonts w:asciiTheme="majorHAnsi" w:hAnsiTheme="majorHAnsi" w:cstheme="majorHAnsi"/>
        </w:rPr>
        <w:t>Tổ chức, cá nhân có thành tích trong công tác bảo đảm an toàn hàng không được xem xét khen thưởng theo quy định của pháp luật về thi đua, khen thưởng và quy định của pháp luật có liên quan.</w:t>
      </w:r>
    </w:p>
    <w:p w14:paraId="4CE70ED4" w14:textId="746A5647" w:rsidR="00FB647F" w:rsidRPr="00B637C5" w:rsidRDefault="00FB647F" w:rsidP="00B637C5">
      <w:pPr>
        <w:spacing w:before="120" w:after="120"/>
        <w:ind w:firstLine="720"/>
        <w:jc w:val="both"/>
        <w:rPr>
          <w:rFonts w:asciiTheme="majorHAnsi" w:hAnsiTheme="majorHAnsi" w:cstheme="majorHAnsi"/>
        </w:rPr>
      </w:pPr>
      <w:r w:rsidRPr="00B637C5">
        <w:rPr>
          <w:rFonts w:asciiTheme="majorHAnsi" w:hAnsiTheme="majorHAnsi" w:cstheme="majorHAnsi"/>
        </w:rPr>
        <w:t>4. Việc xét khen thưởng đối với tổ chức, cá nhân trong công tác bảo đảm an toàn hàng không được thực hiện trên cơ sở một hoặc một số tiêu chí sau đây:</w:t>
      </w:r>
    </w:p>
    <w:p w14:paraId="5730BAEC" w14:textId="77777777" w:rsidR="00FB647F" w:rsidRPr="00B637C5" w:rsidRDefault="00FB647F" w:rsidP="00B637C5">
      <w:pPr>
        <w:spacing w:before="120" w:after="120"/>
        <w:ind w:firstLine="720"/>
        <w:jc w:val="both"/>
        <w:rPr>
          <w:rFonts w:asciiTheme="majorHAnsi" w:hAnsiTheme="majorHAnsi" w:cstheme="majorHAnsi"/>
        </w:rPr>
      </w:pPr>
      <w:r w:rsidRPr="00B637C5">
        <w:rPr>
          <w:rFonts w:asciiTheme="majorHAnsi" w:hAnsiTheme="majorHAnsi" w:cstheme="majorHAnsi"/>
        </w:rPr>
        <w:t>a) Có thành tích xuất sắc, đột xuất trong phát hiện, báo cáo, ngăn chặn, xử lý kịp thời mối nguy, sự cố, vụ việc có nguy cơ uy hiếp an toàn hàng không;</w:t>
      </w:r>
    </w:p>
    <w:p w14:paraId="037FDCC2" w14:textId="77777777" w:rsidR="00FB647F" w:rsidRPr="00B637C5" w:rsidRDefault="00FB647F" w:rsidP="00B637C5">
      <w:pPr>
        <w:spacing w:before="120" w:after="120"/>
        <w:ind w:firstLine="720"/>
        <w:jc w:val="both"/>
        <w:rPr>
          <w:rFonts w:asciiTheme="majorHAnsi" w:hAnsiTheme="majorHAnsi" w:cstheme="majorHAnsi"/>
        </w:rPr>
      </w:pPr>
      <w:r w:rsidRPr="00B637C5">
        <w:rPr>
          <w:rFonts w:asciiTheme="majorHAnsi" w:hAnsiTheme="majorHAnsi" w:cstheme="majorHAnsi"/>
        </w:rPr>
        <w:t>b) Có sáng kiến, giải pháp, đề tài, biện pháp kỹ thuật, công nghệ, quản lý hoặc quy trình nghiệp vụ được áp dụng hiệu quả, góp phần duy trì, cải thiện, nâng cao an toàn hàng không;</w:t>
      </w:r>
    </w:p>
    <w:p w14:paraId="5B44BCF7" w14:textId="77777777" w:rsidR="00FB647F" w:rsidRPr="00B637C5" w:rsidRDefault="00FB647F" w:rsidP="00B637C5">
      <w:pPr>
        <w:spacing w:before="120" w:after="120"/>
        <w:ind w:firstLine="720"/>
        <w:jc w:val="both"/>
        <w:rPr>
          <w:rFonts w:asciiTheme="majorHAnsi" w:hAnsiTheme="majorHAnsi" w:cstheme="majorHAnsi"/>
        </w:rPr>
      </w:pPr>
      <w:r w:rsidRPr="00B637C5">
        <w:rPr>
          <w:rFonts w:asciiTheme="majorHAnsi" w:hAnsiTheme="majorHAnsi" w:cstheme="majorHAnsi"/>
        </w:rPr>
        <w:t>c) Thực hiện tốt hệ thống quản lý an toàn, chương trình báo cáo an toàn, công tác nhận diện mối nguy, quản lý rủi ro an toàn, khắc phục, phòng ngừa sự cố và thúc đẩy văn hóa an toàn;</w:t>
      </w:r>
    </w:p>
    <w:p w14:paraId="77123C4C" w14:textId="77777777" w:rsidR="00FB647F" w:rsidRPr="00B637C5" w:rsidRDefault="00FB647F" w:rsidP="00B637C5">
      <w:pPr>
        <w:spacing w:before="120" w:after="120"/>
        <w:ind w:firstLine="720"/>
        <w:jc w:val="both"/>
        <w:rPr>
          <w:rFonts w:asciiTheme="majorHAnsi" w:hAnsiTheme="majorHAnsi" w:cstheme="majorHAnsi"/>
        </w:rPr>
      </w:pPr>
      <w:r w:rsidRPr="00B637C5">
        <w:rPr>
          <w:rFonts w:asciiTheme="majorHAnsi" w:hAnsiTheme="majorHAnsi" w:cstheme="majorHAnsi"/>
        </w:rPr>
        <w:t>d) Có thành tích trong công tác tuyên truyền, đào tạo, huấn luyện, phổ biến thông tin an toàn, chia sẻ bài học kinh nghiệm, thúc đẩy báo cáo an toàn và xây dựng văn hóa an toàn tích cực;</w:t>
      </w:r>
    </w:p>
    <w:p w14:paraId="11A03762" w14:textId="77777777" w:rsidR="00FB647F" w:rsidRPr="00B637C5" w:rsidRDefault="00FB647F" w:rsidP="00B637C5">
      <w:pPr>
        <w:spacing w:before="120" w:after="120"/>
        <w:ind w:firstLine="720"/>
        <w:jc w:val="both"/>
        <w:rPr>
          <w:rFonts w:asciiTheme="majorHAnsi" w:hAnsiTheme="majorHAnsi" w:cstheme="majorHAnsi"/>
        </w:rPr>
      </w:pPr>
      <w:r w:rsidRPr="00B637C5">
        <w:rPr>
          <w:rFonts w:asciiTheme="majorHAnsi" w:hAnsiTheme="majorHAnsi" w:cstheme="majorHAnsi"/>
        </w:rPr>
        <w:t>đ) Có thành tích trong việc chấp hành, triển khai hiệu quả các khuyến cáo an toàn, kết luận điều tra, yêu cầu khắc phục, phòng ngừa của cơ quan có thẩm quyền;</w:t>
      </w:r>
    </w:p>
    <w:p w14:paraId="4A79632C" w14:textId="77777777" w:rsidR="00FB647F" w:rsidRPr="00B637C5" w:rsidRDefault="00FB647F" w:rsidP="00B637C5">
      <w:pPr>
        <w:spacing w:before="120" w:after="120"/>
        <w:ind w:firstLine="720"/>
        <w:jc w:val="both"/>
        <w:rPr>
          <w:rFonts w:asciiTheme="majorHAnsi" w:hAnsiTheme="majorHAnsi" w:cstheme="majorHAnsi"/>
        </w:rPr>
      </w:pPr>
      <w:r w:rsidRPr="00B637C5">
        <w:rPr>
          <w:rFonts w:asciiTheme="majorHAnsi" w:hAnsiTheme="majorHAnsi" w:cstheme="majorHAnsi"/>
        </w:rPr>
        <w:lastRenderedPageBreak/>
        <w:t>e) Có thành tích tiêu biểu, liên tục trong bảo đảm an toàn hàng không, được xác định thông qua kết quả thực hiện các chỉ số thực hiện an toàn, chỉ tiêu thực hiện an toàn hoặc kết quả đánh giá, giám sát của cơ quan có thẩm quyền;</w:t>
      </w:r>
    </w:p>
    <w:p w14:paraId="2DDE6E25" w14:textId="77777777" w:rsidR="00FB647F" w:rsidRPr="00B637C5" w:rsidRDefault="00FB647F" w:rsidP="00B637C5">
      <w:pPr>
        <w:spacing w:before="120" w:after="120"/>
        <w:ind w:firstLine="720"/>
        <w:jc w:val="both"/>
        <w:rPr>
          <w:rFonts w:asciiTheme="majorHAnsi" w:hAnsiTheme="majorHAnsi" w:cstheme="majorHAnsi"/>
        </w:rPr>
      </w:pPr>
      <w:r w:rsidRPr="00B637C5">
        <w:rPr>
          <w:rFonts w:asciiTheme="majorHAnsi" w:hAnsiTheme="majorHAnsi" w:cstheme="majorHAnsi"/>
        </w:rPr>
        <w:t>g) Có đóng góp tích cực trong hoạt động phối hợp, hỗ trợ ứng phó, khắc phục hậu quả sự cố, tai nạn tàu bay hoặc hoạt động bảo đảm an toàn hàng không khác.</w:t>
      </w:r>
    </w:p>
    <w:p w14:paraId="49344F24" w14:textId="3143A606" w:rsidR="00FB647F" w:rsidRPr="00B637C5" w:rsidRDefault="00FB647F" w:rsidP="00B637C5">
      <w:pPr>
        <w:spacing w:before="120" w:after="120"/>
        <w:ind w:firstLine="720"/>
        <w:jc w:val="both"/>
        <w:rPr>
          <w:rFonts w:asciiTheme="majorHAnsi" w:hAnsiTheme="majorHAnsi" w:cstheme="majorHAnsi"/>
        </w:rPr>
      </w:pPr>
      <w:r w:rsidRPr="00B637C5">
        <w:rPr>
          <w:rFonts w:asciiTheme="majorHAnsi" w:hAnsiTheme="majorHAnsi" w:cstheme="majorHAnsi"/>
        </w:rPr>
        <w:t>5. Không xem xét khen thưởng đối với tổ chức, cá nhân thuộc một trong các trường hợp sau đây:</w:t>
      </w:r>
    </w:p>
    <w:p w14:paraId="76CCFFC7" w14:textId="77777777" w:rsidR="00FB647F" w:rsidRPr="00B637C5" w:rsidRDefault="00FB647F" w:rsidP="00B637C5">
      <w:pPr>
        <w:spacing w:before="120" w:after="120"/>
        <w:ind w:firstLine="720"/>
        <w:jc w:val="both"/>
        <w:rPr>
          <w:rFonts w:asciiTheme="majorHAnsi" w:hAnsiTheme="majorHAnsi" w:cstheme="majorHAnsi"/>
        </w:rPr>
      </w:pPr>
      <w:r w:rsidRPr="00B637C5">
        <w:rPr>
          <w:rFonts w:asciiTheme="majorHAnsi" w:hAnsiTheme="majorHAnsi" w:cstheme="majorHAnsi"/>
        </w:rPr>
        <w:t>a) Có hành vi vi phạm pháp luật về hàng không dân dụng hoặc pháp luật khác có liên quan gây ảnh hưởng đến an toàn hàng không;</w:t>
      </w:r>
    </w:p>
    <w:p w14:paraId="317D5E1E" w14:textId="77777777" w:rsidR="00FB647F" w:rsidRPr="00B637C5" w:rsidRDefault="00FB647F" w:rsidP="00B637C5">
      <w:pPr>
        <w:spacing w:before="120" w:after="120"/>
        <w:ind w:firstLine="720"/>
        <w:jc w:val="both"/>
        <w:rPr>
          <w:rFonts w:asciiTheme="majorHAnsi" w:hAnsiTheme="majorHAnsi" w:cstheme="majorHAnsi"/>
        </w:rPr>
      </w:pPr>
      <w:r w:rsidRPr="00B637C5">
        <w:rPr>
          <w:rFonts w:asciiTheme="majorHAnsi" w:hAnsiTheme="majorHAnsi" w:cstheme="majorHAnsi"/>
        </w:rPr>
        <w:t>b) Che giấu, không báo cáo, báo cáo không trung thực sự cố, vụ việc an toàn hàng không theo quy định;</w:t>
      </w:r>
    </w:p>
    <w:p w14:paraId="3190833C" w14:textId="77777777" w:rsidR="00FB647F" w:rsidRPr="00B637C5" w:rsidRDefault="00FB647F" w:rsidP="00B637C5">
      <w:pPr>
        <w:spacing w:before="120" w:after="120"/>
        <w:ind w:firstLine="720"/>
        <w:jc w:val="both"/>
        <w:rPr>
          <w:rFonts w:asciiTheme="majorHAnsi" w:hAnsiTheme="majorHAnsi" w:cstheme="majorHAnsi"/>
        </w:rPr>
      </w:pPr>
      <w:r w:rsidRPr="00B637C5">
        <w:rPr>
          <w:rFonts w:asciiTheme="majorHAnsi" w:hAnsiTheme="majorHAnsi" w:cstheme="majorHAnsi"/>
        </w:rPr>
        <w:t>c) Không thực hiện, chậm thực hiện hoặc thực hiện không đầy đủ các yêu cầu, biện pháp khắc phục, phòng ngừa, khuyến cáo an toàn của cơ quan có thẩm quyền mà không có lý do chính đáng;</w:t>
      </w:r>
    </w:p>
    <w:p w14:paraId="10076293" w14:textId="77777777" w:rsidR="00FB647F" w:rsidRPr="00B637C5" w:rsidRDefault="00FB647F" w:rsidP="00B637C5">
      <w:pPr>
        <w:spacing w:before="120" w:after="120"/>
        <w:ind w:firstLine="720"/>
        <w:jc w:val="both"/>
        <w:rPr>
          <w:rFonts w:asciiTheme="majorHAnsi" w:hAnsiTheme="majorHAnsi" w:cstheme="majorHAnsi"/>
        </w:rPr>
      </w:pPr>
      <w:r w:rsidRPr="00B637C5">
        <w:rPr>
          <w:rFonts w:asciiTheme="majorHAnsi" w:hAnsiTheme="majorHAnsi" w:cstheme="majorHAnsi"/>
        </w:rPr>
        <w:t>d) Đang trong quá trình bị xem xét xử lý kỷ luật, xử phạt vi phạm hành chính, điều tra, truy cứu trách nhiệm hình sự hoặc có kết luận vi phạm liên quan đến an toàn hàng không.</w:t>
      </w:r>
    </w:p>
    <w:p w14:paraId="4FA73554" w14:textId="4640BC19" w:rsidR="00FB647F" w:rsidRPr="00B637C5" w:rsidRDefault="00AD43CE"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6. </w:t>
      </w:r>
      <w:r w:rsidR="00FB647F" w:rsidRPr="00B637C5">
        <w:rPr>
          <w:rFonts w:asciiTheme="majorHAnsi" w:hAnsiTheme="majorHAnsi" w:cstheme="majorHAnsi"/>
        </w:rPr>
        <w:t>Cục Hàng không Việt Nam có trách nhiệm hướng dẫn, tổ chức đánh giá, đề xuất</w:t>
      </w:r>
      <w:r w:rsidR="00897D74" w:rsidRPr="00B637C5">
        <w:rPr>
          <w:rFonts w:asciiTheme="majorHAnsi" w:hAnsiTheme="majorHAnsi" w:cstheme="majorHAnsi"/>
        </w:rPr>
        <w:t>, tổ chức</w:t>
      </w:r>
      <w:r w:rsidR="00FB647F" w:rsidRPr="00B637C5">
        <w:rPr>
          <w:rFonts w:asciiTheme="majorHAnsi" w:hAnsiTheme="majorHAnsi" w:cstheme="majorHAnsi"/>
        </w:rPr>
        <w:t xml:space="preserve"> việc xét khen thưởng đối với tổ chức, cá nhân có thành tích trong công tác bảo đảm an toàn hàng không theo quy định của pháp luật.</w:t>
      </w:r>
    </w:p>
    <w:p w14:paraId="051EC54A" w14:textId="3C901D97" w:rsidR="007D3D93" w:rsidRPr="00B637C5" w:rsidRDefault="007D3D93"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 xml:space="preserve">Huấn luyện, đào tạo về </w:t>
      </w:r>
      <w:r w:rsidR="00691ADA" w:rsidRPr="00B637C5">
        <w:rPr>
          <w:rFonts w:asciiTheme="majorHAnsi" w:hAnsiTheme="majorHAnsi" w:cstheme="majorHAnsi"/>
          <w:i w:val="0"/>
          <w:iCs w:val="0"/>
          <w:lang w:val="nl-NL"/>
        </w:rPr>
        <w:t xml:space="preserve">quản lý </w:t>
      </w:r>
      <w:r w:rsidRPr="00B637C5">
        <w:rPr>
          <w:rFonts w:asciiTheme="majorHAnsi" w:hAnsiTheme="majorHAnsi" w:cstheme="majorHAnsi"/>
          <w:i w:val="0"/>
          <w:iCs w:val="0"/>
          <w:lang w:val="nl-NL"/>
        </w:rPr>
        <w:t>an toàn hàng không</w:t>
      </w:r>
    </w:p>
    <w:p w14:paraId="0883560B" w14:textId="03A8FF60" w:rsidR="007D3D93" w:rsidRPr="00B637C5" w:rsidRDefault="007D3D93" w:rsidP="00B637C5">
      <w:pPr>
        <w:spacing w:before="120" w:after="120"/>
        <w:ind w:firstLine="720"/>
        <w:jc w:val="both"/>
        <w:rPr>
          <w:rFonts w:asciiTheme="majorHAnsi" w:hAnsiTheme="majorHAnsi" w:cstheme="majorHAnsi"/>
        </w:rPr>
      </w:pPr>
      <w:r w:rsidRPr="00B637C5">
        <w:rPr>
          <w:rFonts w:asciiTheme="majorHAnsi" w:hAnsiTheme="majorHAnsi" w:cstheme="majorHAnsi"/>
        </w:rPr>
        <w:t>1. Cục Hàng không Việt Nam tổ chức xây dựng chương trình huấn luyện, đào tạo về quản lý an toàn cho cán bộ quản lý nhà nước, giám sát viên</w:t>
      </w:r>
      <w:r w:rsidR="0024598B" w:rsidRPr="00B637C5">
        <w:rPr>
          <w:rFonts w:asciiTheme="majorHAnsi" w:hAnsiTheme="majorHAnsi" w:cstheme="majorHAnsi"/>
        </w:rPr>
        <w:t>, chuyên gia điều tra</w:t>
      </w:r>
      <w:r w:rsidRPr="00B637C5">
        <w:rPr>
          <w:rFonts w:asciiTheme="majorHAnsi" w:hAnsiTheme="majorHAnsi" w:cstheme="majorHAnsi"/>
        </w:rPr>
        <w:t xml:space="preserve"> và </w:t>
      </w:r>
      <w:r w:rsidR="00756DDB" w:rsidRPr="00B637C5">
        <w:rPr>
          <w:rFonts w:asciiTheme="majorHAnsi" w:hAnsiTheme="majorHAnsi" w:cstheme="majorHAnsi"/>
        </w:rPr>
        <w:t xml:space="preserve">các cấp quản lý, </w:t>
      </w:r>
      <w:r w:rsidRPr="00B637C5">
        <w:rPr>
          <w:rFonts w:asciiTheme="majorHAnsi" w:hAnsiTheme="majorHAnsi" w:cstheme="majorHAnsi"/>
        </w:rPr>
        <w:t>nhân viên hàng không.</w:t>
      </w:r>
    </w:p>
    <w:p w14:paraId="31889347" w14:textId="74F3F7B8" w:rsidR="007D3D93" w:rsidRPr="00B637C5" w:rsidRDefault="007D3D93"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2. </w:t>
      </w:r>
      <w:r w:rsidR="006D18B7" w:rsidRPr="00B637C5">
        <w:rPr>
          <w:rFonts w:asciiTheme="majorHAnsi" w:hAnsiTheme="majorHAnsi" w:cstheme="majorHAnsi"/>
        </w:rPr>
        <w:t>Tổ</w:t>
      </w:r>
      <w:r w:rsidRPr="00B637C5">
        <w:rPr>
          <w:rFonts w:asciiTheme="majorHAnsi" w:hAnsiTheme="majorHAnsi" w:cstheme="majorHAnsi"/>
        </w:rPr>
        <w:t xml:space="preserve"> chức cung cấp dịch vụ hàng không và cơ sở huấn luyện có trách nhiệm:</w:t>
      </w:r>
    </w:p>
    <w:p w14:paraId="4EA222C5" w14:textId="68F51132" w:rsidR="00CD2EE4" w:rsidRPr="00B637C5" w:rsidRDefault="007D3D93"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a) Tổ chức huấn luyện, đào tạo về </w:t>
      </w:r>
      <w:r w:rsidR="00555E6F" w:rsidRPr="00B637C5">
        <w:rPr>
          <w:rFonts w:asciiTheme="majorHAnsi" w:hAnsiTheme="majorHAnsi" w:cstheme="majorHAnsi"/>
        </w:rPr>
        <w:t xml:space="preserve">Hệ thống quản lý an toàn </w:t>
      </w:r>
      <w:r w:rsidRPr="00B637C5">
        <w:rPr>
          <w:rFonts w:asciiTheme="majorHAnsi" w:hAnsiTheme="majorHAnsi" w:cstheme="majorHAnsi"/>
        </w:rPr>
        <w:t xml:space="preserve">và văn hóa an toàn cho </w:t>
      </w:r>
      <w:r w:rsidR="00CD2EE4" w:rsidRPr="00B637C5">
        <w:rPr>
          <w:rFonts w:asciiTheme="majorHAnsi" w:hAnsiTheme="majorHAnsi" w:cstheme="majorHAnsi"/>
        </w:rPr>
        <w:t xml:space="preserve">các cấp quản lý, </w:t>
      </w:r>
      <w:r w:rsidRPr="00B637C5">
        <w:rPr>
          <w:rFonts w:asciiTheme="majorHAnsi" w:hAnsiTheme="majorHAnsi" w:cstheme="majorHAnsi"/>
        </w:rPr>
        <w:t>nhân viên;</w:t>
      </w:r>
    </w:p>
    <w:p w14:paraId="4A4164DA" w14:textId="77777777" w:rsidR="00482A30" w:rsidRPr="00B637C5" w:rsidRDefault="007D3D93"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b) </w:t>
      </w:r>
      <w:r w:rsidR="004053C3" w:rsidRPr="00B637C5">
        <w:rPr>
          <w:rFonts w:asciiTheme="majorHAnsi" w:hAnsiTheme="majorHAnsi" w:cstheme="majorHAnsi"/>
        </w:rPr>
        <w:t>Đảm bảo d</w:t>
      </w:r>
      <w:r w:rsidRPr="00B637C5">
        <w:rPr>
          <w:rFonts w:asciiTheme="majorHAnsi" w:hAnsiTheme="majorHAnsi" w:cstheme="majorHAnsi"/>
        </w:rPr>
        <w:t xml:space="preserve">uy trì năng lực chuyên môn, cập nhật kiến thức </w:t>
      </w:r>
      <w:r w:rsidR="00482A30" w:rsidRPr="00B637C5">
        <w:rPr>
          <w:rFonts w:asciiTheme="majorHAnsi" w:hAnsiTheme="majorHAnsi" w:cstheme="majorHAnsi"/>
        </w:rPr>
        <w:t xml:space="preserve">và thực tiễn quản lý </w:t>
      </w:r>
      <w:r w:rsidRPr="00B637C5">
        <w:rPr>
          <w:rFonts w:asciiTheme="majorHAnsi" w:hAnsiTheme="majorHAnsi" w:cstheme="majorHAnsi"/>
        </w:rPr>
        <w:t>an toàn định kỳ;</w:t>
      </w:r>
    </w:p>
    <w:p w14:paraId="5F86D5DF" w14:textId="59F0A0E7" w:rsidR="007D3D93" w:rsidRPr="00B637C5" w:rsidRDefault="007D3D93" w:rsidP="00B637C5">
      <w:pPr>
        <w:spacing w:before="120" w:after="120"/>
        <w:ind w:left="720"/>
        <w:jc w:val="both"/>
        <w:rPr>
          <w:rFonts w:asciiTheme="majorHAnsi" w:hAnsiTheme="majorHAnsi" w:cstheme="majorHAnsi"/>
        </w:rPr>
      </w:pPr>
      <w:r w:rsidRPr="00B637C5">
        <w:rPr>
          <w:rFonts w:asciiTheme="majorHAnsi" w:hAnsiTheme="majorHAnsi" w:cstheme="majorHAnsi"/>
        </w:rPr>
        <w:t xml:space="preserve">c) Lưu giữ hồ sơ huấn luyện </w:t>
      </w:r>
      <w:r w:rsidR="005A5E95" w:rsidRPr="00B637C5">
        <w:rPr>
          <w:rFonts w:asciiTheme="majorHAnsi" w:hAnsiTheme="majorHAnsi" w:cstheme="majorHAnsi"/>
        </w:rPr>
        <w:t xml:space="preserve">về quản lý </w:t>
      </w:r>
      <w:r w:rsidR="00E20B33" w:rsidRPr="00B637C5">
        <w:rPr>
          <w:rFonts w:asciiTheme="majorHAnsi" w:hAnsiTheme="majorHAnsi" w:cstheme="majorHAnsi"/>
        </w:rPr>
        <w:t>an toàn</w:t>
      </w:r>
      <w:r w:rsidRPr="00B637C5">
        <w:rPr>
          <w:rFonts w:asciiTheme="majorHAnsi" w:hAnsiTheme="majorHAnsi" w:cstheme="majorHAnsi"/>
        </w:rPr>
        <w:t>.</w:t>
      </w:r>
    </w:p>
    <w:p w14:paraId="50382D9C" w14:textId="3301F191" w:rsidR="007D3D93" w:rsidRPr="00B637C5" w:rsidRDefault="007D3D93"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Phổ biến, trao đổi và chia sẻ thông tin an toàn hàng không</w:t>
      </w:r>
    </w:p>
    <w:p w14:paraId="163A8AD2" w14:textId="77777777" w:rsidR="007D3D93" w:rsidRPr="00B637C5" w:rsidRDefault="007D3D93" w:rsidP="00B637C5">
      <w:pPr>
        <w:spacing w:before="120" w:after="120"/>
        <w:ind w:firstLine="720"/>
        <w:jc w:val="both"/>
        <w:rPr>
          <w:rFonts w:asciiTheme="majorHAnsi" w:hAnsiTheme="majorHAnsi" w:cstheme="majorHAnsi"/>
        </w:rPr>
      </w:pPr>
      <w:r w:rsidRPr="00B637C5">
        <w:rPr>
          <w:rFonts w:asciiTheme="majorHAnsi" w:hAnsiTheme="majorHAnsi" w:cstheme="majorHAnsi"/>
        </w:rPr>
        <w:t>1.</w:t>
      </w:r>
      <w:r w:rsidRPr="00B637C5">
        <w:rPr>
          <w:rFonts w:asciiTheme="majorHAnsi" w:hAnsiTheme="majorHAnsi" w:cstheme="majorHAnsi"/>
          <w:b/>
          <w:bCs/>
        </w:rPr>
        <w:t xml:space="preserve"> </w:t>
      </w:r>
      <w:r w:rsidRPr="00B637C5">
        <w:rPr>
          <w:rFonts w:asciiTheme="majorHAnsi" w:hAnsiTheme="majorHAnsi" w:cstheme="majorHAnsi"/>
        </w:rPr>
        <w:t>Cục Hàng không Việt Nam có trách nhiệm:</w:t>
      </w:r>
    </w:p>
    <w:p w14:paraId="5EEC6943" w14:textId="1CF7F194" w:rsidR="007D3D93" w:rsidRPr="00B637C5" w:rsidRDefault="007D3D93"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a) Phổ biến thông tin, cảnh báo và khuyến cáo an toàn đến tổ chức, cá nhân </w:t>
      </w:r>
      <w:r w:rsidR="00166C3E" w:rsidRPr="00B637C5">
        <w:rPr>
          <w:rFonts w:asciiTheme="majorHAnsi" w:hAnsiTheme="majorHAnsi" w:cstheme="majorHAnsi"/>
        </w:rPr>
        <w:t xml:space="preserve">có liên quan đến </w:t>
      </w:r>
      <w:r w:rsidRPr="00B637C5">
        <w:rPr>
          <w:rFonts w:asciiTheme="majorHAnsi" w:hAnsiTheme="majorHAnsi" w:cstheme="majorHAnsi"/>
        </w:rPr>
        <w:t>hoạt động hàng không</w:t>
      </w:r>
      <w:r w:rsidR="00556ED5" w:rsidRPr="00B637C5">
        <w:rPr>
          <w:rFonts w:asciiTheme="majorHAnsi" w:hAnsiTheme="majorHAnsi" w:cstheme="majorHAnsi"/>
        </w:rPr>
        <w:t xml:space="preserve"> trong và ngoài nước</w:t>
      </w:r>
      <w:r w:rsidRPr="00B637C5">
        <w:rPr>
          <w:rFonts w:asciiTheme="majorHAnsi" w:hAnsiTheme="majorHAnsi" w:cstheme="majorHAnsi"/>
        </w:rPr>
        <w:t>;</w:t>
      </w:r>
    </w:p>
    <w:p w14:paraId="4A030FEB" w14:textId="2AE3FC6A" w:rsidR="00C75983" w:rsidRPr="00B637C5" w:rsidRDefault="007D3D93"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b) Tổ chức hội nghị, hội thảo, </w:t>
      </w:r>
      <w:r w:rsidR="00D023DA" w:rsidRPr="00B637C5">
        <w:rPr>
          <w:rFonts w:asciiTheme="majorHAnsi" w:hAnsiTheme="majorHAnsi" w:cstheme="majorHAnsi"/>
        </w:rPr>
        <w:t xml:space="preserve">ban hành </w:t>
      </w:r>
      <w:r w:rsidRPr="00B637C5">
        <w:rPr>
          <w:rFonts w:asciiTheme="majorHAnsi" w:hAnsiTheme="majorHAnsi" w:cstheme="majorHAnsi"/>
        </w:rPr>
        <w:t xml:space="preserve">bản tin, chỉ thị, </w:t>
      </w:r>
      <w:r w:rsidR="00C75983" w:rsidRPr="00B637C5">
        <w:rPr>
          <w:rFonts w:asciiTheme="majorHAnsi" w:hAnsiTheme="majorHAnsi" w:cstheme="majorHAnsi"/>
        </w:rPr>
        <w:t xml:space="preserve">chỉ lệnh, </w:t>
      </w:r>
      <w:r w:rsidRPr="00B637C5">
        <w:rPr>
          <w:rFonts w:asciiTheme="majorHAnsi" w:hAnsiTheme="majorHAnsi" w:cstheme="majorHAnsi"/>
        </w:rPr>
        <w:t>tài liệu hướng dẫn về an toàn</w:t>
      </w:r>
      <w:r w:rsidR="00C75983" w:rsidRPr="00B637C5">
        <w:rPr>
          <w:rFonts w:asciiTheme="majorHAnsi" w:hAnsiTheme="majorHAnsi" w:cstheme="majorHAnsi"/>
        </w:rPr>
        <w:t xml:space="preserve"> hàng không;</w:t>
      </w:r>
    </w:p>
    <w:p w14:paraId="2E8F1A6A" w14:textId="3C494096" w:rsidR="007D3D93" w:rsidRPr="00B637C5" w:rsidRDefault="007D3D93" w:rsidP="00B637C5">
      <w:pPr>
        <w:spacing w:before="120" w:after="120"/>
        <w:ind w:firstLine="720"/>
        <w:jc w:val="both"/>
        <w:rPr>
          <w:rFonts w:asciiTheme="majorHAnsi" w:hAnsiTheme="majorHAnsi" w:cstheme="majorHAnsi"/>
        </w:rPr>
      </w:pPr>
      <w:r w:rsidRPr="00B637C5">
        <w:rPr>
          <w:rFonts w:asciiTheme="majorHAnsi" w:hAnsiTheme="majorHAnsi" w:cstheme="majorHAnsi"/>
        </w:rPr>
        <w:lastRenderedPageBreak/>
        <w:t xml:space="preserve">c) Thiết lập </w:t>
      </w:r>
      <w:r w:rsidR="00470091" w:rsidRPr="00B637C5">
        <w:rPr>
          <w:rFonts w:asciiTheme="majorHAnsi" w:hAnsiTheme="majorHAnsi" w:cstheme="majorHAnsi"/>
        </w:rPr>
        <w:t xml:space="preserve">hệ thống, </w:t>
      </w:r>
      <w:r w:rsidRPr="00B637C5">
        <w:rPr>
          <w:rFonts w:asciiTheme="majorHAnsi" w:hAnsiTheme="majorHAnsi" w:cstheme="majorHAnsi"/>
        </w:rPr>
        <w:t>mạng lưới thu thập và chia sẻ thông tin an toàn trong ngành hàng không.</w:t>
      </w:r>
    </w:p>
    <w:p w14:paraId="5510AC2B" w14:textId="273BFE94" w:rsidR="00EE34B3" w:rsidRPr="00B637C5" w:rsidRDefault="00EE34B3" w:rsidP="00B637C5">
      <w:pPr>
        <w:spacing w:before="120" w:after="120"/>
        <w:ind w:firstLine="720"/>
        <w:jc w:val="both"/>
        <w:rPr>
          <w:rFonts w:asciiTheme="majorHAnsi" w:hAnsiTheme="majorHAnsi" w:cstheme="majorHAnsi"/>
        </w:rPr>
      </w:pPr>
      <w:r w:rsidRPr="00B637C5">
        <w:rPr>
          <w:rFonts w:asciiTheme="majorHAnsi" w:hAnsiTheme="majorHAnsi" w:cstheme="majorHAnsi"/>
        </w:rPr>
        <w:t>d) Tiếp nhận, tổng hợp, phân tích thông tin an toàn do các tổ chức, cá nhân hoạt động hàng không cung cấp để phục vụ nhận diện mối nguy, quản lý rủi ro an toàn và ban hành cảnh báo, khuyến cáo an toàn khi cần thiết.</w:t>
      </w:r>
    </w:p>
    <w:p w14:paraId="3DFA00D5" w14:textId="3B15907A" w:rsidR="00BE7584" w:rsidRPr="00B637C5" w:rsidRDefault="00BE7584"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 2. Người khai thác tàu bay, tổ chức cung cấp dịch vụ hàng không, doanh nghiệp cảng hàng không, tổ chức bảo dưỡng, cơ sở huấn luyện nghiệp vụ nhân viên hàng không và các tổ chức, cá nhân có liên quan có trách nhiệm:</w:t>
      </w:r>
    </w:p>
    <w:p w14:paraId="3AFEC84A" w14:textId="77777777" w:rsidR="00BE7584" w:rsidRPr="00B637C5" w:rsidRDefault="00BE7584" w:rsidP="00B637C5">
      <w:pPr>
        <w:spacing w:before="120" w:after="120"/>
        <w:ind w:firstLine="720"/>
        <w:jc w:val="both"/>
        <w:rPr>
          <w:rFonts w:asciiTheme="majorHAnsi" w:hAnsiTheme="majorHAnsi" w:cstheme="majorHAnsi"/>
        </w:rPr>
      </w:pPr>
      <w:r w:rsidRPr="00B637C5">
        <w:rPr>
          <w:rFonts w:asciiTheme="majorHAnsi" w:hAnsiTheme="majorHAnsi" w:cstheme="majorHAnsi"/>
        </w:rPr>
        <w:t>a) Thiết lập và duy trì cơ chế thu thập, ghi nhận, phân tích, lưu giữ dữ liệu, thông tin an toàn trong phạm vi hoạt động của mình;</w:t>
      </w:r>
    </w:p>
    <w:p w14:paraId="5B56A1B6" w14:textId="26A44B0C" w:rsidR="00BE7584" w:rsidRPr="00B637C5" w:rsidRDefault="00BE7584" w:rsidP="00B637C5">
      <w:pPr>
        <w:spacing w:before="120" w:after="120"/>
        <w:ind w:firstLine="720"/>
        <w:jc w:val="both"/>
        <w:rPr>
          <w:rFonts w:asciiTheme="majorHAnsi" w:hAnsiTheme="majorHAnsi" w:cstheme="majorHAnsi"/>
        </w:rPr>
      </w:pPr>
      <w:r w:rsidRPr="00B637C5">
        <w:rPr>
          <w:rFonts w:asciiTheme="majorHAnsi" w:hAnsiTheme="majorHAnsi" w:cstheme="majorHAnsi"/>
        </w:rPr>
        <w:t>b) Kịp thời chia sẻ, cung cấp cho Cục Hàng không Việt Nam các dữ liệu, thông tin</w:t>
      </w:r>
      <w:r w:rsidR="008817E3" w:rsidRPr="00B637C5">
        <w:rPr>
          <w:rFonts w:asciiTheme="majorHAnsi" w:hAnsiTheme="majorHAnsi" w:cstheme="majorHAnsi"/>
        </w:rPr>
        <w:t xml:space="preserve"> an toàn</w:t>
      </w:r>
      <w:r w:rsidR="006B56B1" w:rsidRPr="00B637C5">
        <w:rPr>
          <w:rFonts w:asciiTheme="majorHAnsi" w:hAnsiTheme="majorHAnsi" w:cstheme="majorHAnsi"/>
        </w:rPr>
        <w:t xml:space="preserve"> hàng không</w:t>
      </w:r>
      <w:r w:rsidRPr="00B637C5">
        <w:rPr>
          <w:rFonts w:asciiTheme="majorHAnsi" w:hAnsiTheme="majorHAnsi" w:cstheme="majorHAnsi"/>
        </w:rPr>
        <w:t>, cảnh báo, bài học kinh nghiệm và vấn đề an toàn có thể ảnh hưởng đến an toàn hàng không;</w:t>
      </w:r>
    </w:p>
    <w:p w14:paraId="2586B35D" w14:textId="77777777" w:rsidR="00BE7584" w:rsidRPr="00B637C5" w:rsidRDefault="00BE7584" w:rsidP="00B637C5">
      <w:pPr>
        <w:spacing w:before="120" w:after="120"/>
        <w:ind w:firstLine="720"/>
        <w:jc w:val="both"/>
        <w:rPr>
          <w:rFonts w:asciiTheme="majorHAnsi" w:hAnsiTheme="majorHAnsi" w:cstheme="majorHAnsi"/>
        </w:rPr>
      </w:pPr>
      <w:r w:rsidRPr="00B637C5">
        <w:rPr>
          <w:rFonts w:asciiTheme="majorHAnsi" w:hAnsiTheme="majorHAnsi" w:cstheme="majorHAnsi"/>
        </w:rPr>
        <w:t>c) Phổ biến trong nội bộ tổ chức các thông tin, cảnh báo, khuyến cáo an toàn do Cục Hàng không Việt Nam ban hành và tổ chức thực hiện các biện pháp phòng ngừa, khắc phục cần thiết;</w:t>
      </w:r>
    </w:p>
    <w:p w14:paraId="0EBE93B7" w14:textId="77777777" w:rsidR="00BE7584" w:rsidRPr="00B637C5" w:rsidRDefault="00BE7584"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d) Phối hợp với Cục Hàng không Việt Nam trong việc trao đổi, xác minh, phân tích và xử lý thông tin an toàn. </w:t>
      </w:r>
    </w:p>
    <w:p w14:paraId="1E6F5EDA" w14:textId="77777777" w:rsidR="00FF6042" w:rsidRPr="00B637C5" w:rsidRDefault="00FF6042"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 3. Trường hợp phát sinh vấn đề an toàn liên quan đến quốc gia khác hoặc tổ chức quốc tế, Cục Hàng không Việt Nam có trách nhiệm chủ trì việc chia sẻ thông tin với bên liên quan và thống nhất biện pháp bảo vệ thông tin trước khi công bố hoặc trao đổi.</w:t>
      </w:r>
    </w:p>
    <w:p w14:paraId="319694BF" w14:textId="2F02FF5A" w:rsidR="00FF6042" w:rsidRPr="00B637C5" w:rsidRDefault="00FF6042"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4. Cục Hàng không Việt Nam chịu trách nhiệm kiểm soát việc công bố dữ liệu, thông tin an toàn thuộc hệ thống an toàn hàng không </w:t>
      </w:r>
      <w:r w:rsidR="00724721" w:rsidRPr="00B637C5">
        <w:rPr>
          <w:rFonts w:asciiTheme="majorHAnsi" w:hAnsiTheme="majorHAnsi" w:cstheme="majorHAnsi"/>
        </w:rPr>
        <w:t>dân dụng</w:t>
      </w:r>
      <w:r w:rsidRPr="00B637C5">
        <w:rPr>
          <w:rFonts w:asciiTheme="majorHAnsi" w:hAnsiTheme="majorHAnsi" w:cstheme="majorHAnsi"/>
        </w:rPr>
        <w:t>; tổ chức, cá nhân cung cấp dữ liệu, thông tin an toàn chịu trách nhiệm bảo đảm tính chính xác, tính hợp pháp của dữ liệu, thông tin cung cấp và thực hiện các yêu cầu về bảo mật theo quy định.</w:t>
      </w:r>
    </w:p>
    <w:p w14:paraId="78D5206A" w14:textId="77777777" w:rsidR="00FF6042" w:rsidRPr="00B637C5" w:rsidRDefault="00FF6042" w:rsidP="00B637C5">
      <w:pPr>
        <w:spacing w:before="120" w:after="120"/>
        <w:ind w:firstLine="720"/>
        <w:jc w:val="both"/>
        <w:rPr>
          <w:rFonts w:asciiTheme="majorHAnsi" w:hAnsiTheme="majorHAnsi" w:cstheme="majorHAnsi"/>
        </w:rPr>
      </w:pPr>
      <w:r w:rsidRPr="00B637C5">
        <w:rPr>
          <w:rFonts w:asciiTheme="majorHAnsi" w:hAnsiTheme="majorHAnsi" w:cstheme="majorHAnsi"/>
        </w:rPr>
        <w:t>5. Việc công bố, trao đổi và chia sẻ dữ liệu, thông tin an toàn phải tuân thủ quy định của pháp luật về bảo vệ dữ liệu cá nhân, quyền riêng tư, bảo vệ bí mật nhà nước, bí mật kinh doanh và các quy định pháp luật có liên quan; việc sử dụng dữ liệu, thông tin an toàn phải bảo đảm đúng mục đích thúc đẩy an toàn hàng không.</w:t>
      </w:r>
    </w:p>
    <w:p w14:paraId="310DCE1F" w14:textId="757AF714" w:rsidR="007D3D93" w:rsidRPr="00B637C5" w:rsidRDefault="007D3D93"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 xml:space="preserve">Hợp tác quốc tế về </w:t>
      </w:r>
      <w:r w:rsidR="00EB2B1F" w:rsidRPr="00B637C5">
        <w:rPr>
          <w:rFonts w:asciiTheme="majorHAnsi" w:hAnsiTheme="majorHAnsi" w:cstheme="majorHAnsi"/>
          <w:i w:val="0"/>
          <w:iCs w:val="0"/>
          <w:lang w:val="nl-NL"/>
        </w:rPr>
        <w:t xml:space="preserve">thúc đẩy </w:t>
      </w:r>
      <w:r w:rsidRPr="00B637C5">
        <w:rPr>
          <w:rFonts w:asciiTheme="majorHAnsi" w:hAnsiTheme="majorHAnsi" w:cstheme="majorHAnsi"/>
          <w:i w:val="0"/>
          <w:iCs w:val="0"/>
          <w:lang w:val="nl-NL"/>
        </w:rPr>
        <w:t>an toàn hàng không</w:t>
      </w:r>
    </w:p>
    <w:p w14:paraId="4FD0EFD7" w14:textId="7A886BBD" w:rsidR="002D7250" w:rsidRPr="00B637C5" w:rsidRDefault="002D7250" w:rsidP="00B637C5">
      <w:pPr>
        <w:spacing w:before="120" w:after="120"/>
        <w:ind w:firstLine="720"/>
        <w:jc w:val="both"/>
        <w:rPr>
          <w:rFonts w:asciiTheme="majorHAnsi" w:hAnsiTheme="majorHAnsi" w:cstheme="majorHAnsi"/>
        </w:rPr>
      </w:pPr>
      <w:r w:rsidRPr="00B637C5">
        <w:rPr>
          <w:rFonts w:asciiTheme="majorHAnsi" w:hAnsiTheme="majorHAnsi" w:cstheme="majorHAnsi"/>
        </w:rPr>
        <w:t>1. Cục Hàng không Việt Nam trao đổi, chia sẻ thông tin an toàn, kinh nghiệm và thực tiễn công tác quản lý an toàn hàng không với các quốc gia, tổ chức quốc tế nhằm thúc đẩy an toàn hàng không dân dụng Việt Nam và an toàn hàng không toàn cầu.</w:t>
      </w:r>
    </w:p>
    <w:p w14:paraId="1D8DE6AC" w14:textId="1191FBCE" w:rsidR="002D7250" w:rsidRPr="00B637C5" w:rsidRDefault="002D7250" w:rsidP="00B637C5">
      <w:pPr>
        <w:spacing w:before="120" w:after="120"/>
        <w:ind w:firstLine="720"/>
        <w:jc w:val="both"/>
        <w:rPr>
          <w:rFonts w:asciiTheme="majorHAnsi" w:hAnsiTheme="majorHAnsi" w:cstheme="majorHAnsi"/>
        </w:rPr>
      </w:pPr>
      <w:r w:rsidRPr="00B637C5">
        <w:rPr>
          <w:rFonts w:asciiTheme="majorHAnsi" w:hAnsiTheme="majorHAnsi" w:cstheme="majorHAnsi"/>
        </w:rPr>
        <w:t>2. Cục Hàng không Việt Nam tham gia, phối hợp triển khai các sáng kiến an toàn của Tổ chức Hàng không dân dụng quốc tế, kế hoạch an toàn hàng không toàn cầu, kế hoạch an toàn hàng không khu vực, các chương trình, dự án, diễn đàn và cơ chế hợp tác quốc tế, khu vực về an toàn hàng không.</w:t>
      </w:r>
    </w:p>
    <w:p w14:paraId="45BF5899" w14:textId="7719C65B" w:rsidR="00260321" w:rsidRPr="00B637C5" w:rsidRDefault="00260321" w:rsidP="00B637C5">
      <w:pPr>
        <w:spacing w:before="120" w:after="120"/>
        <w:ind w:firstLine="720"/>
        <w:jc w:val="both"/>
        <w:rPr>
          <w:rFonts w:asciiTheme="majorHAnsi" w:hAnsiTheme="majorHAnsi" w:cstheme="majorHAnsi"/>
        </w:rPr>
      </w:pPr>
      <w:r w:rsidRPr="00B637C5">
        <w:rPr>
          <w:rFonts w:asciiTheme="majorHAnsi" w:hAnsiTheme="majorHAnsi" w:cstheme="majorHAnsi"/>
        </w:rPr>
        <w:lastRenderedPageBreak/>
        <w:t>3. Các tổ chức, cá nhân hoạt động hàng không tham gia các hoạt động hợp tác quốc tế về an toàn hàng không trong phạm vi chức năng, nhiệm vụ, quyền hạn của mình theo quy định của pháp luật.</w:t>
      </w:r>
    </w:p>
    <w:p w14:paraId="1DCCDA22" w14:textId="1CE13D42" w:rsidR="0051278A" w:rsidRPr="00B637C5" w:rsidRDefault="00260321" w:rsidP="00B637C5">
      <w:pPr>
        <w:spacing w:before="120" w:after="120"/>
        <w:ind w:firstLine="720"/>
        <w:jc w:val="both"/>
        <w:rPr>
          <w:rFonts w:asciiTheme="majorHAnsi" w:hAnsiTheme="majorHAnsi" w:cstheme="majorHAnsi"/>
        </w:rPr>
      </w:pPr>
      <w:r w:rsidRPr="00B637C5">
        <w:rPr>
          <w:rFonts w:asciiTheme="majorHAnsi" w:hAnsiTheme="majorHAnsi" w:cstheme="majorHAnsi"/>
        </w:rPr>
        <w:t>4</w:t>
      </w:r>
      <w:r w:rsidR="002D7250" w:rsidRPr="00B637C5">
        <w:rPr>
          <w:rFonts w:asciiTheme="majorHAnsi" w:hAnsiTheme="majorHAnsi" w:cstheme="majorHAnsi"/>
        </w:rPr>
        <w:t xml:space="preserve">. </w:t>
      </w:r>
      <w:r w:rsidR="0051278A" w:rsidRPr="00B637C5">
        <w:rPr>
          <w:rFonts w:asciiTheme="majorHAnsi" w:hAnsiTheme="majorHAnsi" w:cstheme="majorHAnsi"/>
        </w:rPr>
        <w:t>Việc trao đổi, chia sẻ thông tin an toàn trong hợp tác quốc tế phải tuân thủ quy định của pháp luật về bảo vệ dữ liệu cá nhân, bảo vệ bí mật nhà nước, an ninh mạng và pháp luật khác có liên quan; trường hợp điều ước quốc tế mà Việt Nam là thành viên có quy định khác thì thực hiện theo điều ước quốc tế đó.</w:t>
      </w:r>
    </w:p>
    <w:p w14:paraId="564483A3" w14:textId="6059A2B8" w:rsidR="00A0221B" w:rsidRPr="00B637C5" w:rsidRDefault="00A0221B"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rPr>
      </w:pPr>
      <w:r w:rsidRPr="00B637C5">
        <w:rPr>
          <w:rFonts w:asciiTheme="majorHAnsi" w:hAnsiTheme="majorHAnsi" w:cstheme="majorHAnsi"/>
          <w:bCs w:val="0"/>
          <w:i w:val="0"/>
          <w:iCs w:val="0"/>
        </w:rPr>
        <w:t xml:space="preserve"> Bảo vệ dữ liệu an toàn, thông tin an toàn và nguồn liên quan</w:t>
      </w:r>
    </w:p>
    <w:p w14:paraId="1200DE95" w14:textId="37320CD0"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1. Dữ liệu an toàn, thông tin an toàn và nguồn liên quan được bảo vệ nhằm bảo đảm duy trì khả năng sẵn có của dữ liệu, thông tin phục vụ công tác duy trì, cải thiện</w:t>
      </w:r>
      <w:r w:rsidR="009F3FCA" w:rsidRPr="00B637C5">
        <w:rPr>
          <w:rFonts w:asciiTheme="majorHAnsi" w:hAnsiTheme="majorHAnsi" w:cstheme="majorHAnsi"/>
        </w:rPr>
        <w:t>, nâng cao</w:t>
      </w:r>
      <w:r w:rsidRPr="00B637C5">
        <w:rPr>
          <w:rFonts w:asciiTheme="majorHAnsi" w:hAnsiTheme="majorHAnsi" w:cstheme="majorHAnsi"/>
        </w:rPr>
        <w:t xml:space="preserve"> an toàn hàng không và khuyến khích báo cáo an toàn.</w:t>
      </w:r>
    </w:p>
    <w:p w14:paraId="4667B971" w14:textId="77777777"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2. Dữ liệu an toàn, thông tin an toàn không được sử dụng cho các mục đích sau đây, trừ trường hợp cơ quan có thẩm quyền xác định thuộc trường hợp ngoại lệ theo quy định của pháp luật:</w:t>
      </w:r>
    </w:p>
    <w:p w14:paraId="1442108D" w14:textId="77777777"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a) Mục đích kỷ luật, dân sự, hành chính hoặc hình sự đối với tổ chức, cá nhân;</w:t>
      </w:r>
    </w:p>
    <w:p w14:paraId="4581A54C" w14:textId="77777777"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b) Công bố công khai;</w:t>
      </w:r>
    </w:p>
    <w:p w14:paraId="19AF37AB" w14:textId="77777777"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c) Mục đích khác ngoài duy trì, cải thiện an toàn hàng không.</w:t>
      </w:r>
    </w:p>
    <w:p w14:paraId="71F7538A" w14:textId="77777777"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3. Việc bảo vệ dữ liệu an toàn, thông tin an toàn và nguồn liên quan được thực hiện theo các nguyên tắc sau đây:</w:t>
      </w:r>
    </w:p>
    <w:p w14:paraId="384CCCB8" w14:textId="77777777"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a) Bảo đảm cân bằng giữa yêu cầu bảo vệ dữ liệu an toàn, thông tin an toàn và nguồn liên quan để duy trì, cải thiện an toàn hàng không với yêu cầu bảo đảm hoạt động thực thi pháp luật và hoạt động tư pháp;</w:t>
      </w:r>
    </w:p>
    <w:p w14:paraId="755684C9" w14:textId="77777777"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b) Xác định rõ loại dữ liệu an toàn, thông tin an toàn và nguồn liên quan thuộc diện được bảo vệ;</w:t>
      </w:r>
    </w:p>
    <w:p w14:paraId="1330F9F9" w14:textId="054263D6"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c) Có </w:t>
      </w:r>
      <w:r w:rsidR="009F3FCA" w:rsidRPr="00B637C5">
        <w:rPr>
          <w:rFonts w:asciiTheme="majorHAnsi" w:hAnsiTheme="majorHAnsi" w:cstheme="majorHAnsi"/>
        </w:rPr>
        <w:t>quy trình</w:t>
      </w:r>
      <w:r w:rsidRPr="00B637C5">
        <w:rPr>
          <w:rFonts w:asciiTheme="majorHAnsi" w:hAnsiTheme="majorHAnsi" w:cstheme="majorHAnsi"/>
        </w:rPr>
        <w:t xml:space="preserve"> về thu thập, tiếp cận, sử dụng, lưu trữ, cung cấp, chia sẻ và công bố dữ liệu an toàn, thông tin an toàn;</w:t>
      </w:r>
    </w:p>
    <w:p w14:paraId="58F28F1C" w14:textId="339FC650"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d) Dữ liệu an toàn, thông tin an toàn không bị sử dụng sai mục đích thu thập, trừ trường hợp </w:t>
      </w:r>
      <w:r w:rsidR="000C4ED0" w:rsidRPr="00B637C5">
        <w:rPr>
          <w:rFonts w:asciiTheme="majorHAnsi" w:hAnsiTheme="majorHAnsi" w:cstheme="majorHAnsi"/>
        </w:rPr>
        <w:t>khác</w:t>
      </w:r>
      <w:r w:rsidRPr="00B637C5">
        <w:rPr>
          <w:rFonts w:asciiTheme="majorHAnsi" w:hAnsiTheme="majorHAnsi" w:cstheme="majorHAnsi"/>
        </w:rPr>
        <w:t xml:space="preserve"> theo quy định của pháp luật;</w:t>
      </w:r>
    </w:p>
    <w:p w14:paraId="6C691437" w14:textId="277E0F6B"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đ) </w:t>
      </w:r>
      <w:r w:rsidR="00C17211" w:rsidRPr="00B637C5">
        <w:rPr>
          <w:rFonts w:asciiTheme="majorHAnsi" w:hAnsiTheme="majorHAnsi" w:cstheme="majorHAnsi"/>
        </w:rPr>
        <w:t>Trường hợp sử dụng dữ liệu an toàn, thông tin an toàn trong hoạt động kỷ luật, dân sự, hành chính hoặc hình sự thì thực hiện theo quy định của pháp luật có liên quan;</w:t>
      </w:r>
    </w:p>
    <w:p w14:paraId="1639632A" w14:textId="77777777"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e) Dữ liệu an toàn, thông tin an toàn được phép sử dụng để thực hiện các biện pháp phòng ngừa, khắc phục hoặc biện pháp cần thiết khác nhằm duy trì, cải thiện an toàn hàng không.</w:t>
      </w:r>
    </w:p>
    <w:p w14:paraId="329E0C5D" w14:textId="77777777"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4. Việc bảo vệ dữ liệu an toàn, thông tin an toàn và nguồn liên quan không áp dụng trong trường hợp cơ quan có thẩm quyền xác định:</w:t>
      </w:r>
    </w:p>
    <w:p w14:paraId="744D17E9" w14:textId="717019DA"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lastRenderedPageBreak/>
        <w:t>a) Có căn cứ hợp lý cho thấy sự việc có thể do hành vi cố ý hoặc hoạt động tội phạm theo quy định của pháp luật;</w:t>
      </w:r>
    </w:p>
    <w:p w14:paraId="4C9B3477" w14:textId="77777777"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b) Việc cung cấp hoặc sử dụng dữ liệu, thông tin là cần thiết cho hoạt động thực thi pháp luật hoặc hoạt động tư pháp, và lợi ích của việc cung cấp hoặc sử dụng đó lớn hơn tác động bất lợi đối với việc thu thập, duy trì khả năng sẵn có của dữ liệu an toàn, thông tin an toàn trong tương lai;</w:t>
      </w:r>
    </w:p>
    <w:p w14:paraId="79388594" w14:textId="77777777"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c) Việc cung cấp hoặc sử dụng dữ liệu, thông tin là cần thiết để duy trì, cải thiện an toàn hàng không, và lợi ích của việc cung cấp hoặc sử dụng đó lớn hơn tác động bất lợi đối với việc thu thập, duy trì khả năng sẵn có của dữ liệu an toàn, thông tin an toàn trong tương lai.</w:t>
      </w:r>
    </w:p>
    <w:p w14:paraId="0869827E" w14:textId="083B2C2A"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5. Khi xem xét áp dụng </w:t>
      </w:r>
      <w:r w:rsidR="003E31E7" w:rsidRPr="00B637C5">
        <w:rPr>
          <w:rFonts w:asciiTheme="majorHAnsi" w:hAnsiTheme="majorHAnsi" w:cstheme="majorHAnsi"/>
        </w:rPr>
        <w:t>các trường hợp</w:t>
      </w:r>
      <w:r w:rsidRPr="00B637C5">
        <w:rPr>
          <w:rFonts w:asciiTheme="majorHAnsi" w:hAnsiTheme="majorHAnsi" w:cstheme="majorHAnsi"/>
        </w:rPr>
        <w:t xml:space="preserve"> quy định tại khoản 4 Điều này, cơ quan có thẩm quyền phải </w:t>
      </w:r>
      <w:r w:rsidR="00B904DA" w:rsidRPr="00B637C5">
        <w:rPr>
          <w:rFonts w:asciiTheme="majorHAnsi" w:hAnsiTheme="majorHAnsi" w:cstheme="majorHAnsi"/>
        </w:rPr>
        <w:t xml:space="preserve">xem xét </w:t>
      </w:r>
      <w:r w:rsidRPr="00B637C5">
        <w:rPr>
          <w:rFonts w:asciiTheme="majorHAnsi" w:hAnsiTheme="majorHAnsi" w:cstheme="majorHAnsi"/>
        </w:rPr>
        <w:t>tính chất, mức độ cần thiết của việc cung cấp hoặc sử dụng dữ liệu, thông tin; phạm vi dữ liệu, thông tin cần cung cấp hoặc sử dụng; biện pháp hạn chế công bố, phi danh tính hóa, bảo vệ quyền riêng tư và các biện pháp bảo vệ pháp lý cần thiết khác theo quy định của pháp luật.</w:t>
      </w:r>
    </w:p>
    <w:p w14:paraId="52BFDBD6" w14:textId="77777777"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6. Trường hợp đã tiến hành điều tra theo quy định của pháp luật về điều tra sự cố, tai nạn tàu bay thì hồ sơ điều tra được áp dụng cơ chế bảo vệ theo quy định của pháp luật về điều tra sự cố, tai nạn tàu bay.</w:t>
      </w:r>
    </w:p>
    <w:p w14:paraId="25618632" w14:textId="3BD0C00E"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7. </w:t>
      </w:r>
      <w:r w:rsidR="00B904DA" w:rsidRPr="00B637C5">
        <w:rPr>
          <w:rFonts w:asciiTheme="majorHAnsi" w:hAnsiTheme="majorHAnsi" w:cstheme="majorHAnsi"/>
        </w:rPr>
        <w:t xml:space="preserve">Dữ liệu ghi âm buồng lái, ghi âm liên lạc kiểm soát không lưu và dữ liệu ghi âm, ghi hình môi trường làm việc tương tự phải được kiểm soát chặt chẽ trong việc tiếp cận, khai thác, sử dụng, cung cấp và công bố; việc tiếp cận, khai thác, sử dụng, cung cấp và công bố các dữ liệu này chỉ được thực hiện theo </w:t>
      </w:r>
      <w:r w:rsidR="00457BB8" w:rsidRPr="00B637C5">
        <w:rPr>
          <w:rFonts w:asciiTheme="majorHAnsi" w:hAnsiTheme="majorHAnsi" w:cstheme="majorHAnsi"/>
        </w:rPr>
        <w:t>yêu cầu của cơ quan nhà nước có thẩm quyền.</w:t>
      </w:r>
    </w:p>
    <w:p w14:paraId="296603C2" w14:textId="77777777"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8. Cục Hàng không Việt Nam có trách nhiệm:</w:t>
      </w:r>
    </w:p>
    <w:p w14:paraId="49AAE9EA" w14:textId="77777777"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a) Thiết lập và duy trì thủ tục bảo vệ dữ liệu an toàn, thông tin an toàn và nguồn liên quan thuộc phạm vi quản lý;</w:t>
      </w:r>
    </w:p>
    <w:p w14:paraId="3CDC97F1" w14:textId="77777777"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b) Tổ chức thực hiện các biện pháp bảo vệ, kiểm soát tiếp cận, sử dụng, chia sẻ và công bố dữ liệu an toàn, thông tin an toàn;</w:t>
      </w:r>
    </w:p>
    <w:p w14:paraId="75BDBB89" w14:textId="77777777" w:rsidR="00A0221B"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c) Phối hợp với cơ quan, tổ chức, cá nhân có liên quan để bảo đảm dữ liệu an toàn, thông tin an toàn được sử dụng đúng mục đích, đúng thẩm quyền và đúng quy định của pháp luật.</w:t>
      </w:r>
    </w:p>
    <w:p w14:paraId="03B1F6F0" w14:textId="5E80D956" w:rsidR="00FB0366" w:rsidRPr="00B637C5" w:rsidRDefault="00A0221B" w:rsidP="00B637C5">
      <w:pPr>
        <w:spacing w:before="120" w:after="120"/>
        <w:ind w:firstLine="720"/>
        <w:jc w:val="both"/>
        <w:rPr>
          <w:rFonts w:asciiTheme="majorHAnsi" w:hAnsiTheme="majorHAnsi" w:cstheme="majorHAnsi"/>
        </w:rPr>
      </w:pPr>
      <w:r w:rsidRPr="00B637C5">
        <w:rPr>
          <w:rFonts w:asciiTheme="majorHAnsi" w:hAnsiTheme="majorHAnsi" w:cstheme="majorHAnsi"/>
        </w:rPr>
        <w:t>9. Cơ quan, tổ chức, cá nhân thu thập, quản lý, cung cấp, chia sẻ hoặc sử dụng dữ liệu an toàn, thông tin an toàn và nguồn liên quan có trách nhiệm thực hiện các yêu cầu về bảo vệ dữ liệu cá nhân, bảo vệ bí mật nhà nước, an ninh mạng và quy định khác của pháp luật có liên quan.</w:t>
      </w:r>
    </w:p>
    <w:p w14:paraId="02017C7C" w14:textId="7C2F53EE" w:rsidR="007D3D93" w:rsidRPr="00B637C5" w:rsidRDefault="007D3D93" w:rsidP="000870B9">
      <w:pPr>
        <w:pStyle w:val="Heading2"/>
        <w:keepNext w:val="0"/>
        <w:numPr>
          <w:ilvl w:val="0"/>
          <w:numId w:val="70"/>
        </w:numPr>
        <w:tabs>
          <w:tab w:val="left" w:pos="1276"/>
          <w:tab w:val="left" w:pos="1843"/>
        </w:tabs>
        <w:autoSpaceDE w:val="0"/>
        <w:autoSpaceDN w:val="0"/>
        <w:adjustRightInd w:val="0"/>
        <w:spacing w:before="120" w:after="120"/>
        <w:ind w:left="709" w:firstLine="0"/>
        <w:jc w:val="both"/>
        <w:rPr>
          <w:rFonts w:asciiTheme="majorHAnsi" w:hAnsiTheme="majorHAnsi" w:cstheme="majorHAnsi"/>
          <w:b w:val="0"/>
          <w:bCs w:val="0"/>
        </w:rPr>
      </w:pPr>
      <w:r w:rsidRPr="00B637C5">
        <w:rPr>
          <w:rFonts w:asciiTheme="majorHAnsi" w:hAnsiTheme="majorHAnsi" w:cstheme="majorHAnsi"/>
          <w:i w:val="0"/>
          <w:iCs w:val="0"/>
          <w:lang w:val="nl-NL"/>
        </w:rPr>
        <w:t>Khuyến khích báo cáo an toàn</w:t>
      </w:r>
      <w:r w:rsidR="0039137F" w:rsidRPr="00B637C5">
        <w:rPr>
          <w:rFonts w:asciiTheme="majorHAnsi" w:hAnsiTheme="majorHAnsi" w:cstheme="majorHAnsi"/>
          <w:i w:val="0"/>
          <w:iCs w:val="0"/>
          <w:lang w:val="nl-NL"/>
        </w:rPr>
        <w:t xml:space="preserve"> tự nguyện</w:t>
      </w:r>
    </w:p>
    <w:p w14:paraId="0E114265" w14:textId="3067F494" w:rsidR="007D3D93" w:rsidRPr="00B637C5" w:rsidRDefault="007D3D93"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1. Cục Hàng không Việt Nam thiết lập và duy trì </w:t>
      </w:r>
      <w:r w:rsidR="00C64632" w:rsidRPr="00B637C5">
        <w:rPr>
          <w:rFonts w:asciiTheme="majorHAnsi" w:hAnsiTheme="majorHAnsi" w:cstheme="majorHAnsi"/>
        </w:rPr>
        <w:t>hệ thống</w:t>
      </w:r>
      <w:r w:rsidRPr="00B637C5">
        <w:rPr>
          <w:rFonts w:asciiTheme="majorHAnsi" w:hAnsiTheme="majorHAnsi" w:cstheme="majorHAnsi"/>
        </w:rPr>
        <w:t xml:space="preserve"> báo cáo an toàn tự nguyện</w:t>
      </w:r>
      <w:r w:rsidR="00C64632" w:rsidRPr="00B637C5">
        <w:rPr>
          <w:rFonts w:asciiTheme="majorHAnsi" w:hAnsiTheme="majorHAnsi" w:cstheme="majorHAnsi"/>
        </w:rPr>
        <w:t xml:space="preserve"> tới Cục Hàng không Việt Nam từ các tổ chức cá nhân có liên quan đến đảm bảo an toàn hàng không</w:t>
      </w:r>
      <w:r w:rsidRPr="00B637C5">
        <w:rPr>
          <w:rFonts w:asciiTheme="majorHAnsi" w:hAnsiTheme="majorHAnsi" w:cstheme="majorHAnsi"/>
        </w:rPr>
        <w:t xml:space="preserve">, bảo đảm nguyên tắc </w:t>
      </w:r>
      <w:r w:rsidR="00C64632" w:rsidRPr="00B637C5">
        <w:rPr>
          <w:rFonts w:asciiTheme="majorHAnsi" w:hAnsiTheme="majorHAnsi" w:cstheme="majorHAnsi"/>
        </w:rPr>
        <w:t>bảo vệ danh tính, thông tin</w:t>
      </w:r>
      <w:r w:rsidRPr="00B637C5">
        <w:rPr>
          <w:rFonts w:asciiTheme="majorHAnsi" w:hAnsiTheme="majorHAnsi" w:cstheme="majorHAnsi"/>
        </w:rPr>
        <w:t xml:space="preserve"> đối với người báo cáo trung thực</w:t>
      </w:r>
      <w:r w:rsidR="00C64632" w:rsidRPr="00B637C5">
        <w:rPr>
          <w:rFonts w:asciiTheme="majorHAnsi" w:hAnsiTheme="majorHAnsi" w:cstheme="majorHAnsi"/>
        </w:rPr>
        <w:t xml:space="preserve"> và các biện pháp để khuyến khích báo cáo trung </w:t>
      </w:r>
      <w:r w:rsidR="00C64632" w:rsidRPr="00B637C5">
        <w:rPr>
          <w:rFonts w:asciiTheme="majorHAnsi" w:hAnsiTheme="majorHAnsi" w:cstheme="majorHAnsi"/>
        </w:rPr>
        <w:lastRenderedPageBreak/>
        <w:t xml:space="preserve">thực trong đó có nguyên tắc giảm nhẹ hoặc không trừng phạt đối với </w:t>
      </w:r>
      <w:r w:rsidR="00926751" w:rsidRPr="00B637C5">
        <w:rPr>
          <w:rFonts w:asciiTheme="majorHAnsi" w:hAnsiTheme="majorHAnsi" w:cstheme="majorHAnsi"/>
        </w:rPr>
        <w:t>tự</w:t>
      </w:r>
      <w:r w:rsidR="00C64632" w:rsidRPr="00B637C5">
        <w:rPr>
          <w:rFonts w:asciiTheme="majorHAnsi" w:hAnsiTheme="majorHAnsi" w:cstheme="majorHAnsi"/>
        </w:rPr>
        <w:t xml:space="preserve"> báo cáo vi phạm. </w:t>
      </w:r>
    </w:p>
    <w:p w14:paraId="0A376D85" w14:textId="77777777" w:rsidR="00D96025" w:rsidRPr="00B637C5" w:rsidRDefault="007D3D93" w:rsidP="00B637C5">
      <w:pPr>
        <w:spacing w:before="120" w:after="120"/>
        <w:ind w:firstLine="720"/>
        <w:jc w:val="both"/>
        <w:rPr>
          <w:rFonts w:asciiTheme="majorHAnsi" w:hAnsiTheme="majorHAnsi" w:cstheme="majorHAnsi"/>
        </w:rPr>
      </w:pPr>
      <w:r w:rsidRPr="00B637C5">
        <w:rPr>
          <w:rFonts w:asciiTheme="majorHAnsi" w:hAnsiTheme="majorHAnsi" w:cstheme="majorHAnsi"/>
        </w:rPr>
        <w:t>2. Người khai thác tàu bay và tổ chức cung cấp dịch vụ hàng không có trách nhiệm:</w:t>
      </w:r>
    </w:p>
    <w:p w14:paraId="0C35F524" w14:textId="570F3F53" w:rsidR="00C06439" w:rsidRPr="00B637C5" w:rsidRDefault="00C06439"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a) Thiết lập và duy trì </w:t>
      </w:r>
      <w:r w:rsidR="000B706E" w:rsidRPr="00B637C5">
        <w:rPr>
          <w:rFonts w:asciiTheme="majorHAnsi" w:hAnsiTheme="majorHAnsi" w:cstheme="majorHAnsi"/>
        </w:rPr>
        <w:t xml:space="preserve">hệ thống </w:t>
      </w:r>
      <w:r w:rsidRPr="00B637C5">
        <w:rPr>
          <w:rFonts w:asciiTheme="majorHAnsi" w:hAnsiTheme="majorHAnsi" w:cstheme="majorHAnsi"/>
        </w:rPr>
        <w:t>tiếp nhận, xử lý, phân loại, lưu giữ báo cáo an toàn tự nguyện trong phạm vi quản lý của mình;</w:t>
      </w:r>
    </w:p>
    <w:p w14:paraId="0D0A3056" w14:textId="77777777" w:rsidR="00C06439" w:rsidRPr="00B637C5" w:rsidRDefault="00C06439" w:rsidP="00B637C5">
      <w:pPr>
        <w:spacing w:before="120" w:after="120"/>
        <w:ind w:firstLine="720"/>
        <w:jc w:val="both"/>
        <w:rPr>
          <w:rFonts w:asciiTheme="majorHAnsi" w:hAnsiTheme="majorHAnsi" w:cstheme="majorHAnsi"/>
        </w:rPr>
      </w:pPr>
      <w:r w:rsidRPr="00B637C5">
        <w:rPr>
          <w:rFonts w:asciiTheme="majorHAnsi" w:hAnsiTheme="majorHAnsi" w:cstheme="majorHAnsi"/>
        </w:rPr>
        <w:t>b) Thiết lập biện pháp bảo mật danh tính người báo cáo, kiểm soát việc tiếp cận thông tin báo cáo và ngăn ngừa việc sử dụng thông tin báo cáo trái mục đích duy trì, cải thiện an toàn hàng không;</w:t>
      </w:r>
    </w:p>
    <w:p w14:paraId="5AED06F1" w14:textId="77777777" w:rsidR="00C06439" w:rsidRPr="00B637C5" w:rsidRDefault="00C06439" w:rsidP="00B637C5">
      <w:pPr>
        <w:spacing w:before="120" w:after="120"/>
        <w:ind w:firstLine="720"/>
        <w:jc w:val="both"/>
        <w:rPr>
          <w:rFonts w:asciiTheme="majorHAnsi" w:hAnsiTheme="majorHAnsi" w:cstheme="majorHAnsi"/>
        </w:rPr>
      </w:pPr>
      <w:r w:rsidRPr="00B637C5">
        <w:rPr>
          <w:rFonts w:asciiTheme="majorHAnsi" w:hAnsiTheme="majorHAnsi" w:cstheme="majorHAnsi"/>
        </w:rPr>
        <w:t>c) Bố trí đầu mối hoặc cơ chế tiếp nhận báo cáo bảo đảm tính khách quan, thuận tiện và khuyến khích người lao động thực hiện báo cáo;</w:t>
      </w:r>
    </w:p>
    <w:p w14:paraId="5E0FA722" w14:textId="3FE50893" w:rsidR="000C1923" w:rsidRPr="00B637C5" w:rsidRDefault="00C06439"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d) Phân tích, đánh giá thông tin từ báo cáo tự nguyện để nhận diện mối nguy, xác định biện pháp </w:t>
      </w:r>
      <w:r w:rsidR="000C1923" w:rsidRPr="00B637C5">
        <w:rPr>
          <w:rFonts w:asciiTheme="majorHAnsi" w:hAnsiTheme="majorHAnsi" w:cstheme="majorHAnsi"/>
        </w:rPr>
        <w:t>phòng ngừa rủi ro an toàn hàng không.</w:t>
      </w:r>
    </w:p>
    <w:p w14:paraId="21A5927C" w14:textId="0ED90314" w:rsidR="00C06439" w:rsidRPr="00B637C5" w:rsidRDefault="00C06439"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đ) </w:t>
      </w:r>
      <w:r w:rsidR="00713200" w:rsidRPr="00B637C5">
        <w:rPr>
          <w:rFonts w:asciiTheme="majorHAnsi" w:hAnsiTheme="majorHAnsi" w:cstheme="majorHAnsi"/>
        </w:rPr>
        <w:t>C</w:t>
      </w:r>
      <w:r w:rsidRPr="00B637C5">
        <w:rPr>
          <w:rFonts w:asciiTheme="majorHAnsi" w:hAnsiTheme="majorHAnsi" w:cstheme="majorHAnsi"/>
        </w:rPr>
        <w:t xml:space="preserve">hia sẻ dữ liệu, thông tin an toàn </w:t>
      </w:r>
      <w:r w:rsidR="00C944B2" w:rsidRPr="00B637C5">
        <w:rPr>
          <w:rFonts w:asciiTheme="majorHAnsi" w:hAnsiTheme="majorHAnsi" w:cstheme="majorHAnsi"/>
        </w:rPr>
        <w:t xml:space="preserve">từ hệ thống báo cáo an toàn tự nguyện của mình </w:t>
      </w:r>
      <w:r w:rsidRPr="00B637C5">
        <w:rPr>
          <w:rFonts w:asciiTheme="majorHAnsi" w:hAnsiTheme="majorHAnsi" w:cstheme="majorHAnsi"/>
        </w:rPr>
        <w:t>với Cục Hàng không Việt Nam theo cơ chế</w:t>
      </w:r>
      <w:r w:rsidR="00C944B2" w:rsidRPr="00B637C5">
        <w:rPr>
          <w:rFonts w:asciiTheme="majorHAnsi" w:hAnsiTheme="majorHAnsi" w:cstheme="majorHAnsi"/>
        </w:rPr>
        <w:t>, quy trình</w:t>
      </w:r>
      <w:r w:rsidRPr="00B637C5">
        <w:rPr>
          <w:rFonts w:asciiTheme="majorHAnsi" w:hAnsiTheme="majorHAnsi" w:cstheme="majorHAnsi"/>
        </w:rPr>
        <w:t xml:space="preserve"> do Cục Hàng không Việt Nam quy định để phục vụ tổng hợp, phân tích dữ liệu an toàn </w:t>
      </w:r>
      <w:r w:rsidR="00C944B2" w:rsidRPr="00B637C5">
        <w:rPr>
          <w:rFonts w:asciiTheme="majorHAnsi" w:hAnsiTheme="majorHAnsi" w:cstheme="majorHAnsi"/>
        </w:rPr>
        <w:t>toàn ngành hàng không</w:t>
      </w:r>
      <w:r w:rsidRPr="00B637C5">
        <w:rPr>
          <w:rFonts w:asciiTheme="majorHAnsi" w:hAnsiTheme="majorHAnsi" w:cstheme="majorHAnsi"/>
        </w:rPr>
        <w:t>, đồng thời bảo đảm yêu cầu bảo vệ dữ liệu an toàn, thông tin an toàn và nguồn liên quan theo quy định của pháp luật.</w:t>
      </w:r>
    </w:p>
    <w:p w14:paraId="73A19F3B" w14:textId="31C00001" w:rsidR="007D3D93" w:rsidRPr="00B637C5" w:rsidRDefault="007D3D93"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Trách nhiệm tổ chức thực hiện thúc đẩy an toàn</w:t>
      </w:r>
    </w:p>
    <w:p w14:paraId="1D0087B1" w14:textId="29EDDE6B" w:rsidR="005F42AC" w:rsidRPr="00B637C5" w:rsidRDefault="007D3D93"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1. </w:t>
      </w:r>
      <w:r w:rsidR="005F42AC" w:rsidRPr="00B637C5">
        <w:rPr>
          <w:rFonts w:asciiTheme="majorHAnsi" w:hAnsiTheme="majorHAnsi" w:cstheme="majorHAnsi"/>
        </w:rPr>
        <w:t>Cục Hàng không Việt Nam tổ chức thực hiện hoạt động thúc đẩy an toàn trong lĩnh vực hàng không dân dụng thông qua việc đào tạo, phổ biến, truyền đạt thông tin an toàn; hướng dẫn, hỗ trợ việc triển khai Chương trình an toàn hàng không dân dụng Việt Nam và hệ thống quản lý an toàn; thúc đẩy, tạo điều kiện cho việc chia sẻ, trao đổi thông tin an toàn trong cộng đồng hàng không; và phối hợp phổ biến bài học kinh nghiệm, khuyến cáo an toàn, kết quả phân tích dữ liệu an toàn phục vụ duy trì, cải thiện an toàn hàng không.</w:t>
      </w:r>
    </w:p>
    <w:p w14:paraId="6B13CA4F" w14:textId="77777777" w:rsidR="007D3D93" w:rsidRPr="00B637C5" w:rsidRDefault="007D3D93" w:rsidP="00B637C5">
      <w:pPr>
        <w:spacing w:before="120" w:after="120"/>
        <w:ind w:firstLine="720"/>
        <w:jc w:val="both"/>
        <w:rPr>
          <w:rFonts w:asciiTheme="majorHAnsi" w:hAnsiTheme="majorHAnsi" w:cstheme="majorHAnsi"/>
        </w:rPr>
      </w:pPr>
      <w:r w:rsidRPr="00B637C5">
        <w:rPr>
          <w:rFonts w:asciiTheme="majorHAnsi" w:hAnsiTheme="majorHAnsi" w:cstheme="majorHAnsi"/>
        </w:rPr>
        <w:t>2.</w:t>
      </w:r>
      <w:r w:rsidRPr="00B637C5">
        <w:rPr>
          <w:rFonts w:asciiTheme="majorHAnsi" w:hAnsiTheme="majorHAnsi" w:cstheme="majorHAnsi"/>
          <w:b/>
          <w:bCs/>
        </w:rPr>
        <w:t xml:space="preserve"> </w:t>
      </w:r>
      <w:r w:rsidRPr="00B637C5">
        <w:rPr>
          <w:rFonts w:asciiTheme="majorHAnsi" w:hAnsiTheme="majorHAnsi" w:cstheme="majorHAnsi"/>
        </w:rPr>
        <w:t>Người khai thác tàu bay, tổ chức cung cấp dịch vụ hàng không và tổ chức, cá nhân có liên quan có trách nhiệm triển khai hoạt động thúc đẩy an toàn trong phạm vi quản lý của mình.</w:t>
      </w:r>
    </w:p>
    <w:p w14:paraId="0E7864A8" w14:textId="77777777" w:rsidR="000870B9" w:rsidRDefault="000870B9" w:rsidP="000870B9">
      <w:pPr>
        <w:pStyle w:val="Heading1"/>
        <w:spacing w:before="0" w:after="0"/>
        <w:jc w:val="center"/>
        <w:rPr>
          <w:rFonts w:asciiTheme="majorHAnsi" w:hAnsiTheme="majorHAnsi" w:cstheme="majorHAnsi"/>
          <w:bCs w:val="0"/>
          <w:sz w:val="28"/>
          <w:szCs w:val="28"/>
          <w:lang w:val="nl-NL"/>
        </w:rPr>
      </w:pPr>
    </w:p>
    <w:p w14:paraId="0CBD71CF" w14:textId="418B0CD7" w:rsidR="005E1C58" w:rsidRPr="00B637C5" w:rsidRDefault="00391FB8" w:rsidP="000870B9">
      <w:pPr>
        <w:pStyle w:val="Heading1"/>
        <w:spacing w:before="0" w:after="0"/>
        <w:jc w:val="center"/>
        <w:rPr>
          <w:rFonts w:asciiTheme="majorHAnsi" w:hAnsiTheme="majorHAnsi" w:cstheme="majorHAnsi"/>
          <w:bCs w:val="0"/>
          <w:sz w:val="28"/>
          <w:szCs w:val="28"/>
          <w:lang w:val="nl-NL"/>
        </w:rPr>
      </w:pPr>
      <w:r w:rsidRPr="00B637C5">
        <w:rPr>
          <w:rFonts w:asciiTheme="majorHAnsi" w:hAnsiTheme="majorHAnsi" w:cstheme="majorHAnsi"/>
          <w:bCs w:val="0"/>
          <w:sz w:val="28"/>
          <w:szCs w:val="28"/>
          <w:lang w:val="nl-NL"/>
        </w:rPr>
        <w:t>CHƯƠNG V</w:t>
      </w:r>
      <w:bookmarkEnd w:id="23"/>
      <w:r w:rsidR="00CB2B29" w:rsidRPr="00B637C5">
        <w:rPr>
          <w:rFonts w:asciiTheme="majorHAnsi" w:hAnsiTheme="majorHAnsi" w:cstheme="majorHAnsi"/>
          <w:bCs w:val="0"/>
          <w:sz w:val="28"/>
          <w:szCs w:val="28"/>
          <w:lang w:val="nl-NL"/>
        </w:rPr>
        <w:t>I</w:t>
      </w:r>
      <w:r w:rsidR="00485A78" w:rsidRPr="00B637C5">
        <w:rPr>
          <w:rFonts w:asciiTheme="majorHAnsi" w:hAnsiTheme="majorHAnsi" w:cstheme="majorHAnsi"/>
          <w:bCs w:val="0"/>
          <w:sz w:val="28"/>
          <w:szCs w:val="28"/>
          <w:lang w:val="nl-NL"/>
        </w:rPr>
        <w:t xml:space="preserve"> </w:t>
      </w:r>
    </w:p>
    <w:p w14:paraId="5AC3C812" w14:textId="77777777" w:rsidR="00391FB8" w:rsidRPr="00B637C5" w:rsidRDefault="00391FB8" w:rsidP="000870B9">
      <w:pPr>
        <w:pStyle w:val="Heading1"/>
        <w:spacing w:before="0" w:after="0"/>
        <w:jc w:val="center"/>
        <w:rPr>
          <w:rFonts w:asciiTheme="majorHAnsi" w:hAnsiTheme="majorHAnsi" w:cstheme="majorHAnsi"/>
          <w:bCs w:val="0"/>
          <w:sz w:val="28"/>
          <w:szCs w:val="28"/>
          <w:lang w:val="nl-NL"/>
        </w:rPr>
      </w:pPr>
      <w:bookmarkStart w:id="24" w:name="_Toc57375828"/>
      <w:r w:rsidRPr="00B637C5">
        <w:rPr>
          <w:rFonts w:asciiTheme="majorHAnsi" w:hAnsiTheme="majorHAnsi" w:cstheme="majorHAnsi"/>
          <w:bCs w:val="0"/>
          <w:sz w:val="28"/>
          <w:szCs w:val="28"/>
          <w:lang w:val="nl-NL"/>
        </w:rPr>
        <w:t>BÁO CÁO AN TOÀN HÀNG KHÔNG</w:t>
      </w:r>
      <w:bookmarkEnd w:id="24"/>
    </w:p>
    <w:p w14:paraId="23DF4B62" w14:textId="63D5D075" w:rsidR="00391FB8" w:rsidRPr="00B637C5" w:rsidRDefault="00165299"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Báo cáo sự cố an toàn bắt buộc</w:t>
      </w:r>
    </w:p>
    <w:p w14:paraId="1B651E6B" w14:textId="28654947"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1. Báo cáo </w:t>
      </w:r>
      <w:r w:rsidR="0043748C" w:rsidRPr="00B637C5">
        <w:rPr>
          <w:rFonts w:asciiTheme="majorHAnsi" w:hAnsiTheme="majorHAnsi" w:cstheme="majorHAnsi"/>
          <w:lang w:val="nl-NL"/>
        </w:rPr>
        <w:t xml:space="preserve">sự cố </w:t>
      </w:r>
      <w:r w:rsidRPr="00B637C5">
        <w:rPr>
          <w:rFonts w:asciiTheme="majorHAnsi" w:hAnsiTheme="majorHAnsi" w:cstheme="majorHAnsi"/>
        </w:rPr>
        <w:t xml:space="preserve">an toàn hàng không là </w:t>
      </w:r>
      <w:r w:rsidR="00E662AD" w:rsidRPr="00B637C5">
        <w:rPr>
          <w:rFonts w:asciiTheme="majorHAnsi" w:hAnsiTheme="majorHAnsi" w:cstheme="majorHAnsi"/>
          <w:lang w:val="nl-NL"/>
        </w:rPr>
        <w:t xml:space="preserve">trách nhiệm bắt buộc </w:t>
      </w:r>
      <w:r w:rsidRPr="00B637C5">
        <w:rPr>
          <w:rFonts w:asciiTheme="majorHAnsi" w:hAnsiTheme="majorHAnsi" w:cstheme="majorHAnsi"/>
        </w:rPr>
        <w:t>đối với các tổ chức</w:t>
      </w:r>
      <w:r w:rsidR="00E662AD" w:rsidRPr="00B637C5">
        <w:rPr>
          <w:rFonts w:asciiTheme="majorHAnsi" w:hAnsiTheme="majorHAnsi" w:cstheme="majorHAnsi"/>
          <w:lang w:val="nl-NL"/>
        </w:rPr>
        <w:t>,</w:t>
      </w:r>
      <w:r w:rsidRPr="00B637C5">
        <w:rPr>
          <w:rFonts w:asciiTheme="majorHAnsi" w:hAnsiTheme="majorHAnsi" w:cstheme="majorHAnsi"/>
        </w:rPr>
        <w:t xml:space="preserve"> cá nhân </w:t>
      </w:r>
      <w:r w:rsidR="006064CD" w:rsidRPr="00B637C5">
        <w:rPr>
          <w:rFonts w:asciiTheme="majorHAnsi" w:hAnsiTheme="majorHAnsi" w:cstheme="majorHAnsi"/>
          <w:lang w:val="nl-NL"/>
        </w:rPr>
        <w:t xml:space="preserve">hoạt động trong lĩnh vực hàng không dân dụng. </w:t>
      </w:r>
    </w:p>
    <w:p w14:paraId="114CACC4" w14:textId="63D2499E"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2. Báo cáo </w:t>
      </w:r>
      <w:r w:rsidR="0043748C" w:rsidRPr="00B637C5">
        <w:rPr>
          <w:rFonts w:asciiTheme="majorHAnsi" w:hAnsiTheme="majorHAnsi" w:cstheme="majorHAnsi"/>
        </w:rPr>
        <w:t xml:space="preserve">sự cố </w:t>
      </w:r>
      <w:r w:rsidRPr="00B637C5">
        <w:rPr>
          <w:rFonts w:asciiTheme="majorHAnsi" w:hAnsiTheme="majorHAnsi" w:cstheme="majorHAnsi"/>
        </w:rPr>
        <w:t>an toàn</w:t>
      </w:r>
      <w:r w:rsidR="00965ABD" w:rsidRPr="00B637C5">
        <w:rPr>
          <w:rFonts w:asciiTheme="majorHAnsi" w:hAnsiTheme="majorHAnsi" w:cstheme="majorHAnsi"/>
        </w:rPr>
        <w:t xml:space="preserve"> hàng không</w:t>
      </w:r>
      <w:r w:rsidRPr="00B637C5">
        <w:rPr>
          <w:rFonts w:asciiTheme="majorHAnsi" w:hAnsiTheme="majorHAnsi" w:cstheme="majorHAnsi"/>
        </w:rPr>
        <w:t xml:space="preserve"> bao gồm:</w:t>
      </w:r>
    </w:p>
    <w:p w14:paraId="458C9007" w14:textId="167A7AE1"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a) Báo cáo tai nạn</w:t>
      </w:r>
      <w:r w:rsidR="00887AAC" w:rsidRPr="00B637C5">
        <w:rPr>
          <w:rFonts w:asciiTheme="majorHAnsi" w:hAnsiTheme="majorHAnsi" w:cstheme="majorHAnsi"/>
        </w:rPr>
        <w:t xml:space="preserve"> </w:t>
      </w:r>
      <w:r w:rsidR="007132FC" w:rsidRPr="00B637C5">
        <w:rPr>
          <w:rFonts w:asciiTheme="majorHAnsi" w:hAnsiTheme="majorHAnsi" w:cstheme="majorHAnsi"/>
          <w:lang w:val="en-US"/>
        </w:rPr>
        <w:t>tàu bay</w:t>
      </w:r>
      <w:r w:rsidRPr="00B637C5">
        <w:rPr>
          <w:rFonts w:asciiTheme="majorHAnsi" w:hAnsiTheme="majorHAnsi" w:cstheme="majorHAnsi"/>
        </w:rPr>
        <w:t>;</w:t>
      </w:r>
    </w:p>
    <w:p w14:paraId="3C7E388E" w14:textId="094F3241"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b) Báo cáo sự cố nghiêm trọng;</w:t>
      </w:r>
    </w:p>
    <w:p w14:paraId="3646A1EA" w14:textId="7EFFAB4E" w:rsidR="00AA71F3"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c) Báo cáo </w:t>
      </w:r>
      <w:r w:rsidR="00E5775F" w:rsidRPr="00B637C5">
        <w:rPr>
          <w:rFonts w:asciiTheme="majorHAnsi" w:hAnsiTheme="majorHAnsi" w:cstheme="majorHAnsi"/>
        </w:rPr>
        <w:t>sự cố</w:t>
      </w:r>
      <w:r w:rsidR="00E95F9F" w:rsidRPr="00B637C5">
        <w:rPr>
          <w:rFonts w:asciiTheme="majorHAnsi" w:hAnsiTheme="majorHAnsi" w:cstheme="majorHAnsi"/>
        </w:rPr>
        <w:t>;</w:t>
      </w:r>
    </w:p>
    <w:p w14:paraId="514C7B86" w14:textId="28E841E2" w:rsidR="00D156A6" w:rsidRPr="00B637C5" w:rsidRDefault="00AA71F3" w:rsidP="00B637C5">
      <w:pPr>
        <w:spacing w:before="120" w:after="120"/>
        <w:ind w:firstLine="720"/>
        <w:jc w:val="both"/>
        <w:rPr>
          <w:rFonts w:asciiTheme="majorHAnsi" w:hAnsiTheme="majorHAnsi" w:cstheme="majorHAnsi"/>
        </w:rPr>
      </w:pPr>
      <w:r w:rsidRPr="00B637C5">
        <w:rPr>
          <w:rFonts w:asciiTheme="majorHAnsi" w:hAnsiTheme="majorHAnsi" w:cstheme="majorHAnsi"/>
        </w:rPr>
        <w:lastRenderedPageBreak/>
        <w:t xml:space="preserve">d) Báo cáo </w:t>
      </w:r>
      <w:r w:rsidR="0024378D" w:rsidRPr="00B637C5">
        <w:rPr>
          <w:rFonts w:asciiTheme="majorHAnsi" w:hAnsiTheme="majorHAnsi" w:cstheme="majorHAnsi"/>
        </w:rPr>
        <w:t>vụ việc</w:t>
      </w:r>
      <w:r w:rsidR="00575723" w:rsidRPr="00B637C5">
        <w:rPr>
          <w:rFonts w:asciiTheme="majorHAnsi" w:hAnsiTheme="majorHAnsi" w:cstheme="majorHAnsi"/>
        </w:rPr>
        <w:t>.</w:t>
      </w:r>
    </w:p>
    <w:p w14:paraId="7E2B98A5" w14:textId="6CEEC789"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3. Các tổ chức có liên quan sau đây phải thiết lập hệ thống báo cáo sự cố an toàn hàng không và báo cáo các sự cố an toàn cho </w:t>
      </w:r>
      <w:r w:rsidR="00AA68F7" w:rsidRPr="00B637C5">
        <w:rPr>
          <w:rFonts w:asciiTheme="majorHAnsi" w:hAnsiTheme="majorHAnsi" w:cstheme="majorHAnsi"/>
        </w:rPr>
        <w:t>Cục Hàng không Việt Nam</w:t>
      </w:r>
      <w:r w:rsidRPr="00B637C5">
        <w:rPr>
          <w:rFonts w:asciiTheme="majorHAnsi" w:hAnsiTheme="majorHAnsi" w:cstheme="majorHAnsi"/>
        </w:rPr>
        <w:t>:</w:t>
      </w:r>
    </w:p>
    <w:p w14:paraId="698BF164" w14:textId="77777777"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a) Người khai thác tàu bay; </w:t>
      </w:r>
    </w:p>
    <w:p w14:paraId="38B8887B" w14:textId="77777777"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b) Người khai thác cảng hàng không;</w:t>
      </w:r>
    </w:p>
    <w:p w14:paraId="1A58B9E4" w14:textId="77777777"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c) Tổ chức bảo dưỡng tàu bay, trang thiết bị tàu bay;</w:t>
      </w:r>
    </w:p>
    <w:p w14:paraId="58E0262F" w14:textId="77777777"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d) Tổ chức thiết kế, sản xuất tàu bay, động cơ, cánh quạt và trang thiết bị tàu bay;</w:t>
      </w:r>
    </w:p>
    <w:p w14:paraId="2A25C86B" w14:textId="77777777"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đ) Cơ sở đào tạo, huấn luyện nghiệp vụ nhân viên hàng không;</w:t>
      </w:r>
    </w:p>
    <w:p w14:paraId="06868791" w14:textId="77777777"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e) Doanh nghiệp cung cấp dịch vụ bảo đảm hoạt động bay;</w:t>
      </w:r>
    </w:p>
    <w:p w14:paraId="720B7F38" w14:textId="77777777"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g) Doanh nghiệp kinh doanh dịch vụ hàng không tại cảng hàng không; </w:t>
      </w:r>
    </w:p>
    <w:p w14:paraId="3E1C745D" w14:textId="77777777"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h) Các tổ chức khác theo quy định của Phụ ước 19 của Công ước Chicago.</w:t>
      </w:r>
    </w:p>
    <w:p w14:paraId="64A8F8B6" w14:textId="35A7E798"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4. Các nhân viên hàng không trực tiếp liên quan đến tai nạn, sự cố nghiêm trọng phải báo cáo</w:t>
      </w:r>
      <w:r w:rsidR="001E06B0" w:rsidRPr="00B637C5">
        <w:rPr>
          <w:rFonts w:asciiTheme="majorHAnsi" w:hAnsiTheme="majorHAnsi" w:cstheme="majorHAnsi"/>
        </w:rPr>
        <w:t xml:space="preserve"> trực tiếp</w:t>
      </w:r>
      <w:r w:rsidRPr="00B637C5">
        <w:rPr>
          <w:rFonts w:asciiTheme="majorHAnsi" w:hAnsiTheme="majorHAnsi" w:cstheme="majorHAnsi"/>
        </w:rPr>
        <w:t xml:space="preserve"> đến </w:t>
      </w:r>
      <w:r w:rsidR="00AA68F7" w:rsidRPr="00B637C5">
        <w:rPr>
          <w:rFonts w:asciiTheme="majorHAnsi" w:hAnsiTheme="majorHAnsi" w:cstheme="majorHAnsi"/>
        </w:rPr>
        <w:t>Cục Hàng không Việt Nam</w:t>
      </w:r>
      <w:r w:rsidR="00227747" w:rsidRPr="00B637C5">
        <w:rPr>
          <w:rFonts w:asciiTheme="majorHAnsi" w:hAnsiTheme="majorHAnsi" w:cstheme="majorHAnsi"/>
        </w:rPr>
        <w:t xml:space="preserve"> </w:t>
      </w:r>
      <w:r w:rsidR="00780CBE" w:rsidRPr="00B637C5">
        <w:rPr>
          <w:rFonts w:asciiTheme="majorHAnsi" w:hAnsiTheme="majorHAnsi" w:cstheme="majorHAnsi"/>
        </w:rPr>
        <w:t xml:space="preserve">và Hội đồng điều tra thuộc Bộ Xây dựng </w:t>
      </w:r>
      <w:r w:rsidR="00227747" w:rsidRPr="00B637C5">
        <w:rPr>
          <w:rFonts w:asciiTheme="majorHAnsi" w:hAnsiTheme="majorHAnsi" w:cstheme="majorHAnsi"/>
        </w:rPr>
        <w:t>bao gồm</w:t>
      </w:r>
      <w:r w:rsidRPr="00B637C5">
        <w:rPr>
          <w:rFonts w:asciiTheme="majorHAnsi" w:hAnsiTheme="majorHAnsi" w:cstheme="majorHAnsi"/>
        </w:rPr>
        <w:t>:</w:t>
      </w:r>
    </w:p>
    <w:p w14:paraId="415A51A8" w14:textId="01C429A3"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a) Người chỉ huy tàu bay hoặc thành viên tổ bay trong trường hợp người chỉ huy tàu bay không thể báo cáo vì lý do </w:t>
      </w:r>
      <w:r w:rsidR="006C1D27" w:rsidRPr="00B637C5">
        <w:rPr>
          <w:rFonts w:asciiTheme="majorHAnsi" w:hAnsiTheme="majorHAnsi" w:cstheme="majorHAnsi"/>
        </w:rPr>
        <w:t>sức khỏe</w:t>
      </w:r>
      <w:r w:rsidR="007F6A63" w:rsidRPr="00B637C5">
        <w:rPr>
          <w:rFonts w:asciiTheme="majorHAnsi" w:hAnsiTheme="majorHAnsi" w:cstheme="majorHAnsi"/>
        </w:rPr>
        <w:t xml:space="preserve"> hoặc bất khả kháng</w:t>
      </w:r>
      <w:r w:rsidRPr="00B637C5">
        <w:rPr>
          <w:rFonts w:asciiTheme="majorHAnsi" w:hAnsiTheme="majorHAnsi" w:cstheme="majorHAnsi"/>
        </w:rPr>
        <w:t xml:space="preserve">; </w:t>
      </w:r>
    </w:p>
    <w:p w14:paraId="40FB7751" w14:textId="77777777"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b) Kiểm soát viên không lưu; </w:t>
      </w:r>
    </w:p>
    <w:p w14:paraId="0A1D3DBD" w14:textId="77777777"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c) Nhân viên bảo dưỡng, sửa chữa tàu bay và thiết bị tàu bay; </w:t>
      </w:r>
    </w:p>
    <w:p w14:paraId="1ED630F0" w14:textId="77777777"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d) Nhân viên điều khiển phương tiện, trang thiết bị mặt đất tại khu bay; </w:t>
      </w:r>
    </w:p>
    <w:p w14:paraId="1A202049" w14:textId="6A8440F9"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e) Các cá nhân khác có liên quan trực tiếp đến sự cố nghiêm trọng, tai nạn tàu bay hoặc khi phát hiện sự cố an toàn hàng không được quyền báo cáo tới </w:t>
      </w:r>
      <w:r w:rsidR="00185C56" w:rsidRPr="00B637C5">
        <w:rPr>
          <w:rFonts w:asciiTheme="majorHAnsi" w:hAnsiTheme="majorHAnsi" w:cstheme="majorHAnsi"/>
        </w:rPr>
        <w:t>Cục Hàng không Việt Nam</w:t>
      </w:r>
      <w:r w:rsidRPr="00B637C5">
        <w:rPr>
          <w:rFonts w:asciiTheme="majorHAnsi" w:hAnsiTheme="majorHAnsi" w:cstheme="majorHAnsi"/>
        </w:rPr>
        <w:t xml:space="preserve"> để thu thập</w:t>
      </w:r>
      <w:r w:rsidR="009D1845" w:rsidRPr="00B637C5">
        <w:rPr>
          <w:rFonts w:asciiTheme="majorHAnsi" w:hAnsiTheme="majorHAnsi" w:cstheme="majorHAnsi"/>
        </w:rPr>
        <w:t xml:space="preserve"> thông tin</w:t>
      </w:r>
      <w:r w:rsidRPr="00B637C5">
        <w:rPr>
          <w:rFonts w:asciiTheme="majorHAnsi" w:hAnsiTheme="majorHAnsi" w:cstheme="majorHAnsi"/>
        </w:rPr>
        <w:t>, xử lý theo quy định.</w:t>
      </w:r>
    </w:p>
    <w:p w14:paraId="5D8353BB" w14:textId="2FA2147E"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5. Tổ chức, cá nhân nước ngoài hoạt động trong lãnh thổ Việt Nam có liên quan</w:t>
      </w:r>
      <w:r w:rsidR="002407B5" w:rsidRPr="00B637C5">
        <w:rPr>
          <w:rFonts w:asciiTheme="majorHAnsi" w:hAnsiTheme="majorHAnsi" w:cstheme="majorHAnsi"/>
        </w:rPr>
        <w:t xml:space="preserve"> trực tiếp</w:t>
      </w:r>
      <w:r w:rsidRPr="00B637C5">
        <w:rPr>
          <w:rFonts w:asciiTheme="majorHAnsi" w:hAnsiTheme="majorHAnsi" w:cstheme="majorHAnsi"/>
        </w:rPr>
        <w:t xml:space="preserve"> đến sự cố an toàn hàng không xảy ra tại Việt Nam</w:t>
      </w:r>
      <w:r w:rsidR="002407B5" w:rsidRPr="00B637C5">
        <w:rPr>
          <w:rFonts w:asciiTheme="majorHAnsi" w:hAnsiTheme="majorHAnsi" w:cstheme="majorHAnsi"/>
        </w:rPr>
        <w:t xml:space="preserve"> có trách nhiệm báo cáo an toàn hàng không đến </w:t>
      </w:r>
      <w:r w:rsidR="00AA68F7" w:rsidRPr="00B637C5">
        <w:rPr>
          <w:rFonts w:asciiTheme="majorHAnsi" w:hAnsiTheme="majorHAnsi" w:cstheme="majorHAnsi"/>
        </w:rPr>
        <w:t>Cục Hàng không Việt Nam</w:t>
      </w:r>
      <w:r w:rsidRPr="00B637C5">
        <w:rPr>
          <w:rFonts w:asciiTheme="majorHAnsi" w:hAnsiTheme="majorHAnsi" w:cstheme="majorHAnsi"/>
        </w:rPr>
        <w:t>.</w:t>
      </w:r>
    </w:p>
    <w:p w14:paraId="12300427" w14:textId="58145D93" w:rsidR="00D156A6" w:rsidRPr="00B637C5" w:rsidRDefault="00D156A6"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6. Các yêu cầu đối với báo cáo sự cố </w:t>
      </w:r>
      <w:r w:rsidR="004D31C7" w:rsidRPr="00B637C5">
        <w:rPr>
          <w:rFonts w:asciiTheme="majorHAnsi" w:hAnsiTheme="majorHAnsi" w:cstheme="majorHAnsi"/>
        </w:rPr>
        <w:t xml:space="preserve">an toàn </w:t>
      </w:r>
      <w:r w:rsidR="00CC2C6A" w:rsidRPr="00B637C5">
        <w:rPr>
          <w:rFonts w:asciiTheme="majorHAnsi" w:hAnsiTheme="majorHAnsi" w:cstheme="majorHAnsi"/>
        </w:rPr>
        <w:t>hàng không</w:t>
      </w:r>
    </w:p>
    <w:p w14:paraId="609D9420" w14:textId="0607418B" w:rsidR="009866F7" w:rsidRPr="00B637C5" w:rsidRDefault="009866F7"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a) </w:t>
      </w:r>
      <w:r w:rsidR="00A95FAE" w:rsidRPr="00B637C5">
        <w:rPr>
          <w:rFonts w:asciiTheme="majorHAnsi" w:hAnsiTheme="majorHAnsi" w:cstheme="majorHAnsi"/>
        </w:rPr>
        <w:t>Tổ chức, cá nhân có trách nhiệm</w:t>
      </w:r>
      <w:r w:rsidR="006A2774" w:rsidRPr="00B637C5">
        <w:rPr>
          <w:rFonts w:asciiTheme="majorHAnsi" w:hAnsiTheme="majorHAnsi" w:cstheme="majorHAnsi"/>
        </w:rPr>
        <w:t xml:space="preserve"> báo</w:t>
      </w:r>
      <w:r w:rsidR="00D0414C" w:rsidRPr="00B637C5">
        <w:rPr>
          <w:rFonts w:asciiTheme="majorHAnsi" w:hAnsiTheme="majorHAnsi" w:cstheme="majorHAnsi"/>
        </w:rPr>
        <w:t xml:space="preserve"> cáo</w:t>
      </w:r>
      <w:r w:rsidR="006A2774" w:rsidRPr="00B637C5">
        <w:rPr>
          <w:rFonts w:asciiTheme="majorHAnsi" w:hAnsiTheme="majorHAnsi" w:cstheme="majorHAnsi"/>
        </w:rPr>
        <w:t xml:space="preserve"> ngay</w:t>
      </w:r>
      <w:r w:rsidR="008133EB" w:rsidRPr="00B637C5">
        <w:rPr>
          <w:rFonts w:asciiTheme="majorHAnsi" w:hAnsiTheme="majorHAnsi" w:cstheme="majorHAnsi"/>
        </w:rPr>
        <w:t xml:space="preserve"> </w:t>
      </w:r>
      <w:r w:rsidR="00A95FAE" w:rsidRPr="00B637C5">
        <w:rPr>
          <w:rFonts w:asciiTheme="majorHAnsi" w:hAnsiTheme="majorHAnsi" w:cstheme="majorHAnsi"/>
        </w:rPr>
        <w:t xml:space="preserve">trong thời gian sớm nhất có thể, nhưng tối đa không quá </w:t>
      </w:r>
      <w:r w:rsidR="005F414B" w:rsidRPr="00B637C5">
        <w:rPr>
          <w:rFonts w:asciiTheme="majorHAnsi" w:hAnsiTheme="majorHAnsi" w:cstheme="majorHAnsi"/>
        </w:rPr>
        <w:t xml:space="preserve">24 giờ kể từ </w:t>
      </w:r>
      <w:r w:rsidR="007F4159" w:rsidRPr="00B637C5">
        <w:rPr>
          <w:rFonts w:asciiTheme="majorHAnsi" w:hAnsiTheme="majorHAnsi" w:cstheme="majorHAnsi"/>
        </w:rPr>
        <w:t xml:space="preserve">khi phát hiện hoặc </w:t>
      </w:r>
      <w:r w:rsidR="005F414B" w:rsidRPr="00B637C5">
        <w:rPr>
          <w:rFonts w:asciiTheme="majorHAnsi" w:hAnsiTheme="majorHAnsi" w:cstheme="majorHAnsi"/>
        </w:rPr>
        <w:t xml:space="preserve">xảy ra tai nạn </w:t>
      </w:r>
      <w:r w:rsidR="007132FC" w:rsidRPr="00B637C5">
        <w:rPr>
          <w:rFonts w:asciiTheme="majorHAnsi" w:hAnsiTheme="majorHAnsi" w:cstheme="majorHAnsi"/>
        </w:rPr>
        <w:t>tàu bay</w:t>
      </w:r>
      <w:r w:rsidR="005F414B" w:rsidRPr="00B637C5">
        <w:rPr>
          <w:rFonts w:asciiTheme="majorHAnsi" w:hAnsiTheme="majorHAnsi" w:cstheme="majorHAnsi"/>
        </w:rPr>
        <w:t xml:space="preserve">, </w:t>
      </w:r>
      <w:r w:rsidR="00494C9A" w:rsidRPr="00B637C5">
        <w:rPr>
          <w:rFonts w:asciiTheme="majorHAnsi" w:hAnsiTheme="majorHAnsi" w:cstheme="majorHAnsi"/>
        </w:rPr>
        <w:t>48</w:t>
      </w:r>
      <w:r w:rsidR="00A95FAE" w:rsidRPr="00B637C5">
        <w:rPr>
          <w:rFonts w:asciiTheme="majorHAnsi" w:hAnsiTheme="majorHAnsi" w:cstheme="majorHAnsi"/>
        </w:rPr>
        <w:t xml:space="preserve"> giờ kể từ </w:t>
      </w:r>
      <w:r w:rsidR="005F414B" w:rsidRPr="00B637C5">
        <w:rPr>
          <w:rFonts w:asciiTheme="majorHAnsi" w:hAnsiTheme="majorHAnsi" w:cstheme="majorHAnsi"/>
        </w:rPr>
        <w:t>khi</w:t>
      </w:r>
      <w:r w:rsidR="00A95FAE" w:rsidRPr="00B637C5">
        <w:rPr>
          <w:rFonts w:asciiTheme="majorHAnsi" w:hAnsiTheme="majorHAnsi" w:cstheme="majorHAnsi"/>
        </w:rPr>
        <w:t xml:space="preserve"> phát hiện hoặc xảy ra sự cố nghiêm trọng</w:t>
      </w:r>
      <w:r w:rsidR="00C413CB" w:rsidRPr="00B637C5">
        <w:rPr>
          <w:rFonts w:asciiTheme="majorHAnsi" w:hAnsiTheme="majorHAnsi" w:cstheme="majorHAnsi"/>
        </w:rPr>
        <w:t xml:space="preserve"> </w:t>
      </w:r>
      <w:r w:rsidR="00D319D4" w:rsidRPr="00B637C5">
        <w:rPr>
          <w:rFonts w:asciiTheme="majorHAnsi" w:hAnsiTheme="majorHAnsi" w:cstheme="majorHAnsi"/>
        </w:rPr>
        <w:t>trừ trường hợp bất khả kháng khiến việc thông báo</w:t>
      </w:r>
      <w:r w:rsidR="00A17D9E" w:rsidRPr="00B637C5">
        <w:rPr>
          <w:rFonts w:asciiTheme="majorHAnsi" w:hAnsiTheme="majorHAnsi" w:cstheme="majorHAnsi"/>
        </w:rPr>
        <w:t>, báo cáo</w:t>
      </w:r>
      <w:r w:rsidR="00D319D4" w:rsidRPr="00B637C5">
        <w:rPr>
          <w:rFonts w:asciiTheme="majorHAnsi" w:hAnsiTheme="majorHAnsi" w:cstheme="majorHAnsi"/>
        </w:rPr>
        <w:t xml:space="preserve"> không thể thực hiện được trong thời hạn nêu trên;</w:t>
      </w:r>
    </w:p>
    <w:p w14:paraId="571C1020" w14:textId="15F8982C" w:rsidR="00D156A6" w:rsidRPr="00B637C5" w:rsidRDefault="00F30E44" w:rsidP="00B637C5">
      <w:pPr>
        <w:spacing w:before="120" w:after="120"/>
        <w:ind w:firstLine="720"/>
        <w:jc w:val="both"/>
        <w:rPr>
          <w:rFonts w:asciiTheme="majorHAnsi" w:hAnsiTheme="majorHAnsi" w:cstheme="majorHAnsi"/>
        </w:rPr>
      </w:pPr>
      <w:r w:rsidRPr="00B637C5">
        <w:rPr>
          <w:rFonts w:asciiTheme="majorHAnsi" w:hAnsiTheme="majorHAnsi" w:cstheme="majorHAnsi"/>
        </w:rPr>
        <w:t>b</w:t>
      </w:r>
      <w:r w:rsidR="00D156A6" w:rsidRPr="00B637C5">
        <w:rPr>
          <w:rFonts w:asciiTheme="majorHAnsi" w:hAnsiTheme="majorHAnsi" w:cstheme="majorHAnsi"/>
        </w:rPr>
        <w:t>) Tổ chức, cá nhân có trách nhiệm gửi báo cáo sự cố</w:t>
      </w:r>
      <w:r w:rsidR="00EB2D65" w:rsidRPr="00B637C5">
        <w:rPr>
          <w:rFonts w:asciiTheme="majorHAnsi" w:hAnsiTheme="majorHAnsi" w:cstheme="majorHAnsi"/>
        </w:rPr>
        <w:t xml:space="preserve">, </w:t>
      </w:r>
      <w:r w:rsidRPr="00B637C5">
        <w:rPr>
          <w:rFonts w:asciiTheme="majorHAnsi" w:hAnsiTheme="majorHAnsi" w:cstheme="majorHAnsi"/>
        </w:rPr>
        <w:t xml:space="preserve">vụ việc </w:t>
      </w:r>
      <w:r w:rsidR="00D156A6" w:rsidRPr="00B637C5">
        <w:rPr>
          <w:rFonts w:asciiTheme="majorHAnsi" w:hAnsiTheme="majorHAnsi" w:cstheme="majorHAnsi"/>
        </w:rPr>
        <w:t xml:space="preserve">trong thời gian sớm nhất có thể, nhưng tối đa không quá 72 giờ kể từ </w:t>
      </w:r>
      <w:r w:rsidR="00D536FA" w:rsidRPr="00B637C5">
        <w:rPr>
          <w:rFonts w:asciiTheme="majorHAnsi" w:hAnsiTheme="majorHAnsi" w:cstheme="majorHAnsi"/>
        </w:rPr>
        <w:t>khi</w:t>
      </w:r>
      <w:r w:rsidR="00D156A6" w:rsidRPr="00B637C5">
        <w:rPr>
          <w:rFonts w:asciiTheme="majorHAnsi" w:hAnsiTheme="majorHAnsi" w:cstheme="majorHAnsi"/>
        </w:rPr>
        <w:t xml:space="preserve"> phát hiện hoặc xảy ra sự cố, trừ trường hợp bất khả kháng khiến việc </w:t>
      </w:r>
      <w:r w:rsidR="00070E7C" w:rsidRPr="00B637C5">
        <w:rPr>
          <w:rFonts w:asciiTheme="majorHAnsi" w:hAnsiTheme="majorHAnsi" w:cstheme="majorHAnsi"/>
        </w:rPr>
        <w:t>báo</w:t>
      </w:r>
      <w:r w:rsidR="00747F9F" w:rsidRPr="00B637C5">
        <w:rPr>
          <w:rFonts w:asciiTheme="majorHAnsi" w:hAnsiTheme="majorHAnsi" w:cstheme="majorHAnsi"/>
        </w:rPr>
        <w:t xml:space="preserve"> cáo</w:t>
      </w:r>
      <w:r w:rsidR="00D156A6" w:rsidRPr="00B637C5">
        <w:rPr>
          <w:rFonts w:asciiTheme="majorHAnsi" w:hAnsiTheme="majorHAnsi" w:cstheme="majorHAnsi"/>
        </w:rPr>
        <w:t xml:space="preserve"> không thể thực hiện được trong thời hạn nêu trên;</w:t>
      </w:r>
    </w:p>
    <w:p w14:paraId="6AA39229" w14:textId="0116FB9C" w:rsidR="00D156A6" w:rsidRPr="00B637C5" w:rsidRDefault="00D748EB" w:rsidP="00B637C5">
      <w:pPr>
        <w:spacing w:before="120" w:after="120"/>
        <w:ind w:firstLine="720"/>
        <w:jc w:val="both"/>
        <w:rPr>
          <w:rFonts w:asciiTheme="majorHAnsi" w:hAnsiTheme="majorHAnsi" w:cstheme="majorHAnsi"/>
        </w:rPr>
      </w:pPr>
      <w:r w:rsidRPr="00B637C5">
        <w:rPr>
          <w:rFonts w:asciiTheme="majorHAnsi" w:hAnsiTheme="majorHAnsi" w:cstheme="majorHAnsi"/>
        </w:rPr>
        <w:t>c</w:t>
      </w:r>
      <w:r w:rsidR="00D156A6" w:rsidRPr="00B637C5">
        <w:rPr>
          <w:rFonts w:asciiTheme="majorHAnsi" w:hAnsiTheme="majorHAnsi" w:cstheme="majorHAnsi"/>
        </w:rPr>
        <w:t>) Tất cả các sự cố bắt buộc phải báo cáo phải được các tổ chức, cá nhân (trường hợp là chủ sở hữu) tiến hành điều tra hoặc có xác minh, đánh giá</w:t>
      </w:r>
      <w:r w:rsidR="002C4899" w:rsidRPr="00B637C5">
        <w:rPr>
          <w:rFonts w:asciiTheme="majorHAnsi" w:hAnsiTheme="majorHAnsi" w:cstheme="majorHAnsi"/>
        </w:rPr>
        <w:t>,</w:t>
      </w:r>
      <w:r w:rsidR="00D156A6" w:rsidRPr="00B637C5">
        <w:rPr>
          <w:rFonts w:asciiTheme="majorHAnsi" w:hAnsiTheme="majorHAnsi" w:cstheme="majorHAnsi"/>
        </w:rPr>
        <w:t xml:space="preserve"> phân </w:t>
      </w:r>
      <w:r w:rsidR="00D156A6" w:rsidRPr="00B637C5">
        <w:rPr>
          <w:rFonts w:asciiTheme="majorHAnsi" w:hAnsiTheme="majorHAnsi" w:cstheme="majorHAnsi"/>
        </w:rPr>
        <w:lastRenderedPageBreak/>
        <w:t xml:space="preserve">loại, xác định nguyên nhân, yếu tố đóng góp và có các biện pháp ngăn chặn, khắc phục, phòng ngừa </w:t>
      </w:r>
      <w:r w:rsidR="00E1616D" w:rsidRPr="00B637C5">
        <w:rPr>
          <w:rFonts w:asciiTheme="majorHAnsi" w:hAnsiTheme="majorHAnsi" w:cstheme="majorHAnsi"/>
        </w:rPr>
        <w:t>sự cố tái diễn</w:t>
      </w:r>
      <w:r w:rsidR="00D156A6" w:rsidRPr="00B637C5">
        <w:rPr>
          <w:rFonts w:asciiTheme="majorHAnsi" w:hAnsiTheme="majorHAnsi" w:cstheme="majorHAnsi"/>
        </w:rPr>
        <w:t xml:space="preserve"> và có báo cáo </w:t>
      </w:r>
      <w:r w:rsidR="0016402E" w:rsidRPr="00B637C5">
        <w:rPr>
          <w:rFonts w:asciiTheme="majorHAnsi" w:hAnsiTheme="majorHAnsi" w:cstheme="majorHAnsi"/>
        </w:rPr>
        <w:t>kết luận điều tra</w:t>
      </w:r>
      <w:r w:rsidR="001E22DD" w:rsidRPr="00B637C5">
        <w:rPr>
          <w:rFonts w:asciiTheme="majorHAnsi" w:hAnsiTheme="majorHAnsi" w:cstheme="majorHAnsi"/>
        </w:rPr>
        <w:t xml:space="preserve"> hoặc thông tin </w:t>
      </w:r>
      <w:r w:rsidR="0016402E" w:rsidRPr="00B637C5">
        <w:rPr>
          <w:rFonts w:asciiTheme="majorHAnsi" w:hAnsiTheme="majorHAnsi" w:cstheme="majorHAnsi"/>
        </w:rPr>
        <w:t>xác minh</w:t>
      </w:r>
      <w:r w:rsidR="001E22DD" w:rsidRPr="00B637C5">
        <w:rPr>
          <w:rFonts w:asciiTheme="majorHAnsi" w:hAnsiTheme="majorHAnsi" w:cstheme="majorHAnsi"/>
        </w:rPr>
        <w:t xml:space="preserve">, đánh giá </w:t>
      </w:r>
      <w:r w:rsidR="00D156A6" w:rsidRPr="00B637C5">
        <w:rPr>
          <w:rFonts w:asciiTheme="majorHAnsi" w:hAnsiTheme="majorHAnsi" w:cstheme="majorHAnsi"/>
        </w:rPr>
        <w:t>về Cục HKVN</w:t>
      </w:r>
      <w:r w:rsidR="00350EFA" w:rsidRPr="00B637C5">
        <w:rPr>
          <w:rFonts w:asciiTheme="majorHAnsi" w:hAnsiTheme="majorHAnsi" w:cstheme="majorHAnsi"/>
        </w:rPr>
        <w:t xml:space="preserve"> không quá 30 ngày kể từ ngày xảy ra sự cố. Trường hợp cần thêm thời gian điều tra, xác minh phải báo cáo Cục HKVN</w:t>
      </w:r>
      <w:r w:rsidR="00335E52" w:rsidRPr="00B637C5">
        <w:rPr>
          <w:rFonts w:asciiTheme="majorHAnsi" w:hAnsiTheme="majorHAnsi" w:cstheme="majorHAnsi"/>
        </w:rPr>
        <w:t xml:space="preserve">. </w:t>
      </w:r>
    </w:p>
    <w:p w14:paraId="2473DCE2" w14:textId="7849C1BD" w:rsidR="00D156A6" w:rsidRPr="00B637C5" w:rsidRDefault="00494C9A" w:rsidP="00B637C5">
      <w:pPr>
        <w:spacing w:before="120" w:after="120"/>
        <w:ind w:firstLine="720"/>
        <w:jc w:val="both"/>
        <w:rPr>
          <w:rFonts w:asciiTheme="majorHAnsi" w:hAnsiTheme="majorHAnsi" w:cstheme="majorHAnsi"/>
        </w:rPr>
      </w:pPr>
      <w:r w:rsidRPr="00B637C5">
        <w:rPr>
          <w:rFonts w:asciiTheme="majorHAnsi" w:hAnsiTheme="majorHAnsi" w:cstheme="majorHAnsi"/>
        </w:rPr>
        <w:t>d</w:t>
      </w:r>
      <w:r w:rsidR="00D156A6" w:rsidRPr="00B637C5">
        <w:rPr>
          <w:rFonts w:asciiTheme="majorHAnsi" w:hAnsiTheme="majorHAnsi" w:cstheme="majorHAnsi"/>
        </w:rPr>
        <w:t xml:space="preserve">) </w:t>
      </w:r>
      <w:r w:rsidR="00185C56" w:rsidRPr="00B637C5">
        <w:rPr>
          <w:rFonts w:asciiTheme="majorHAnsi" w:hAnsiTheme="majorHAnsi" w:cstheme="majorHAnsi"/>
        </w:rPr>
        <w:t>Cục Hàng không Việt Nam</w:t>
      </w:r>
      <w:r w:rsidR="00D156A6" w:rsidRPr="00B637C5">
        <w:rPr>
          <w:rFonts w:asciiTheme="majorHAnsi" w:hAnsiTheme="majorHAnsi" w:cstheme="majorHAnsi"/>
        </w:rPr>
        <w:t xml:space="preserve"> thực hiện xác minh </w:t>
      </w:r>
      <w:r w:rsidR="00D748EB" w:rsidRPr="00B637C5">
        <w:rPr>
          <w:rFonts w:asciiTheme="majorHAnsi" w:hAnsiTheme="majorHAnsi" w:cstheme="majorHAnsi"/>
        </w:rPr>
        <w:t xml:space="preserve">độc lập với </w:t>
      </w:r>
      <w:r w:rsidR="00EA6C18" w:rsidRPr="00B637C5">
        <w:rPr>
          <w:rFonts w:asciiTheme="majorHAnsi" w:hAnsiTheme="majorHAnsi" w:cstheme="majorHAnsi"/>
        </w:rPr>
        <w:t>t</w:t>
      </w:r>
      <w:r w:rsidR="00D748EB" w:rsidRPr="00B637C5">
        <w:rPr>
          <w:rFonts w:asciiTheme="majorHAnsi" w:hAnsiTheme="majorHAnsi" w:cstheme="majorHAnsi"/>
        </w:rPr>
        <w:t>ổ chức, cá nhân</w:t>
      </w:r>
      <w:r w:rsidR="005A133A" w:rsidRPr="00B637C5">
        <w:rPr>
          <w:rFonts w:asciiTheme="majorHAnsi" w:hAnsiTheme="majorHAnsi" w:cstheme="majorHAnsi"/>
        </w:rPr>
        <w:t xml:space="preserve"> đối với</w:t>
      </w:r>
      <w:r w:rsidR="00D748EB" w:rsidRPr="00B637C5">
        <w:rPr>
          <w:rFonts w:asciiTheme="majorHAnsi" w:hAnsiTheme="majorHAnsi" w:cstheme="majorHAnsi"/>
        </w:rPr>
        <w:t xml:space="preserve"> </w:t>
      </w:r>
      <w:r w:rsidR="00D156A6" w:rsidRPr="00B637C5">
        <w:rPr>
          <w:rFonts w:asciiTheme="majorHAnsi" w:hAnsiTheme="majorHAnsi" w:cstheme="majorHAnsi"/>
        </w:rPr>
        <w:t>các sự cố</w:t>
      </w:r>
      <w:r w:rsidR="006E0F1B" w:rsidRPr="00B637C5">
        <w:rPr>
          <w:rFonts w:asciiTheme="majorHAnsi" w:hAnsiTheme="majorHAnsi" w:cstheme="majorHAnsi"/>
        </w:rPr>
        <w:t xml:space="preserve">, vụ việc </w:t>
      </w:r>
      <w:r w:rsidR="00EA6C18" w:rsidRPr="00B637C5">
        <w:rPr>
          <w:rFonts w:asciiTheme="majorHAnsi" w:hAnsiTheme="majorHAnsi" w:cstheme="majorHAnsi"/>
        </w:rPr>
        <w:t>trên cơ sở xác định rủi ro an toàn và mức độ ảnh hưởng đến an toàn của các sự cố, vụ việc đã xảy ra.</w:t>
      </w:r>
    </w:p>
    <w:p w14:paraId="1CF45639" w14:textId="7CF9631A" w:rsidR="000062F2" w:rsidRPr="00B637C5" w:rsidRDefault="000062F2" w:rsidP="00B637C5">
      <w:pPr>
        <w:spacing w:before="120" w:after="120"/>
        <w:ind w:firstLine="720"/>
        <w:jc w:val="both"/>
        <w:rPr>
          <w:rFonts w:asciiTheme="majorHAnsi" w:hAnsiTheme="majorHAnsi" w:cstheme="majorHAnsi"/>
        </w:rPr>
      </w:pPr>
      <w:r w:rsidRPr="00B637C5">
        <w:rPr>
          <w:rFonts w:asciiTheme="majorHAnsi" w:hAnsiTheme="majorHAnsi" w:cstheme="majorHAnsi"/>
        </w:rPr>
        <w:t>đ) Danh mục các sự cố, vụ việc phải báo cáo bắt buộc được quy định tại Phụ lục 3 của Thông tư này</w:t>
      </w:r>
      <w:r w:rsidR="00B14D0F" w:rsidRPr="00B637C5">
        <w:rPr>
          <w:rFonts w:asciiTheme="majorHAnsi" w:hAnsiTheme="majorHAnsi" w:cstheme="majorHAnsi"/>
        </w:rPr>
        <w:t xml:space="preserve"> và mẫu báo cáo theo Phụ lục 4 của Thông tư này hoặc theo dạng số hoặc điện tử do </w:t>
      </w:r>
      <w:r w:rsidR="00185C56" w:rsidRPr="00B637C5">
        <w:rPr>
          <w:rFonts w:asciiTheme="majorHAnsi" w:hAnsiTheme="majorHAnsi" w:cstheme="majorHAnsi"/>
        </w:rPr>
        <w:t>Cục Hàng không Việt Nam</w:t>
      </w:r>
      <w:r w:rsidR="00B14D0F" w:rsidRPr="00B637C5">
        <w:rPr>
          <w:rFonts w:asciiTheme="majorHAnsi" w:hAnsiTheme="majorHAnsi" w:cstheme="majorHAnsi"/>
        </w:rPr>
        <w:t xml:space="preserve"> quy định.</w:t>
      </w:r>
    </w:p>
    <w:p w14:paraId="781EDFA3" w14:textId="7BCEAAF4" w:rsidR="00B76583" w:rsidRPr="00B637C5" w:rsidRDefault="000062F2" w:rsidP="00B637C5">
      <w:pPr>
        <w:spacing w:before="120" w:after="120"/>
        <w:ind w:firstLine="720"/>
        <w:jc w:val="both"/>
        <w:rPr>
          <w:rFonts w:asciiTheme="majorHAnsi" w:hAnsiTheme="majorHAnsi" w:cstheme="majorHAnsi"/>
        </w:rPr>
      </w:pPr>
      <w:r w:rsidRPr="00B637C5">
        <w:rPr>
          <w:rFonts w:asciiTheme="majorHAnsi" w:hAnsiTheme="majorHAnsi" w:cstheme="majorHAnsi"/>
        </w:rPr>
        <w:t>e</w:t>
      </w:r>
      <w:r w:rsidR="00985F9F" w:rsidRPr="00B637C5">
        <w:rPr>
          <w:rFonts w:asciiTheme="majorHAnsi" w:hAnsiTheme="majorHAnsi" w:cstheme="majorHAnsi"/>
        </w:rPr>
        <w:t xml:space="preserve">) </w:t>
      </w:r>
      <w:r w:rsidR="00185C56" w:rsidRPr="00B637C5">
        <w:rPr>
          <w:rFonts w:asciiTheme="majorHAnsi" w:hAnsiTheme="majorHAnsi" w:cstheme="majorHAnsi"/>
        </w:rPr>
        <w:t>Cục Hàng không Việt Nam</w:t>
      </w:r>
      <w:r w:rsidR="0053318E" w:rsidRPr="00B637C5">
        <w:rPr>
          <w:rFonts w:asciiTheme="majorHAnsi" w:hAnsiTheme="majorHAnsi" w:cstheme="majorHAnsi"/>
        </w:rPr>
        <w:t xml:space="preserve"> thiết lập</w:t>
      </w:r>
      <w:r w:rsidR="00737A4B" w:rsidRPr="00B637C5">
        <w:rPr>
          <w:rFonts w:asciiTheme="majorHAnsi" w:hAnsiTheme="majorHAnsi" w:cstheme="majorHAnsi"/>
        </w:rPr>
        <w:t>, triển khai</w:t>
      </w:r>
      <w:r w:rsidR="0053318E" w:rsidRPr="00B637C5">
        <w:rPr>
          <w:rFonts w:asciiTheme="majorHAnsi" w:hAnsiTheme="majorHAnsi" w:cstheme="majorHAnsi"/>
        </w:rPr>
        <w:t xml:space="preserve"> hệ thống</w:t>
      </w:r>
      <w:r w:rsidR="003B0290" w:rsidRPr="00B637C5">
        <w:rPr>
          <w:rFonts w:asciiTheme="majorHAnsi" w:hAnsiTheme="majorHAnsi" w:cstheme="majorHAnsi"/>
        </w:rPr>
        <w:t xml:space="preserve"> thu thập</w:t>
      </w:r>
      <w:r w:rsidR="0053318E" w:rsidRPr="00B637C5">
        <w:rPr>
          <w:rFonts w:asciiTheme="majorHAnsi" w:hAnsiTheme="majorHAnsi" w:cstheme="majorHAnsi"/>
        </w:rPr>
        <w:t xml:space="preserve"> báo cáo </w:t>
      </w:r>
      <w:r w:rsidR="00E2640B" w:rsidRPr="00B637C5">
        <w:rPr>
          <w:rFonts w:asciiTheme="majorHAnsi" w:hAnsiTheme="majorHAnsi" w:cstheme="majorHAnsi"/>
        </w:rPr>
        <w:t xml:space="preserve">an toàn </w:t>
      </w:r>
      <w:r w:rsidR="009E2C2C" w:rsidRPr="00B637C5">
        <w:rPr>
          <w:rFonts w:asciiTheme="majorHAnsi" w:hAnsiTheme="majorHAnsi" w:cstheme="majorHAnsi"/>
        </w:rPr>
        <w:t xml:space="preserve">hàng không </w:t>
      </w:r>
      <w:r w:rsidR="00BB5BDE" w:rsidRPr="00B637C5">
        <w:rPr>
          <w:rFonts w:asciiTheme="majorHAnsi" w:hAnsiTheme="majorHAnsi" w:cstheme="majorHAnsi"/>
        </w:rPr>
        <w:t xml:space="preserve">bao gồm các đầu mối thông tin </w:t>
      </w:r>
      <w:r w:rsidR="00F075E2" w:rsidRPr="00B637C5">
        <w:rPr>
          <w:rFonts w:asciiTheme="majorHAnsi" w:hAnsiTheme="majorHAnsi" w:cstheme="majorHAnsi"/>
        </w:rPr>
        <w:t>tiếp nhận</w:t>
      </w:r>
      <w:r w:rsidR="00D56489" w:rsidRPr="00B637C5">
        <w:rPr>
          <w:rFonts w:asciiTheme="majorHAnsi" w:hAnsiTheme="majorHAnsi" w:cstheme="majorHAnsi"/>
        </w:rPr>
        <w:t xml:space="preserve"> </w:t>
      </w:r>
      <w:r w:rsidR="003B0290" w:rsidRPr="00B637C5">
        <w:rPr>
          <w:rFonts w:asciiTheme="majorHAnsi" w:hAnsiTheme="majorHAnsi" w:cstheme="majorHAnsi"/>
        </w:rPr>
        <w:t xml:space="preserve">của </w:t>
      </w:r>
      <w:r w:rsidR="00185C56" w:rsidRPr="00B637C5">
        <w:rPr>
          <w:rFonts w:asciiTheme="majorHAnsi" w:hAnsiTheme="majorHAnsi" w:cstheme="majorHAnsi"/>
        </w:rPr>
        <w:t>Cục Hàng không Việt Nam</w:t>
      </w:r>
      <w:r w:rsidR="00E2640B" w:rsidRPr="00B637C5">
        <w:rPr>
          <w:rFonts w:asciiTheme="majorHAnsi" w:hAnsiTheme="majorHAnsi" w:cstheme="majorHAnsi"/>
        </w:rPr>
        <w:t xml:space="preserve"> </w:t>
      </w:r>
      <w:r w:rsidR="003B0290" w:rsidRPr="00B637C5">
        <w:rPr>
          <w:rFonts w:asciiTheme="majorHAnsi" w:hAnsiTheme="majorHAnsi" w:cstheme="majorHAnsi"/>
        </w:rPr>
        <w:t xml:space="preserve">đến tổ chức, cá nhân </w:t>
      </w:r>
      <w:r w:rsidR="00987C43" w:rsidRPr="00B637C5">
        <w:rPr>
          <w:rFonts w:asciiTheme="majorHAnsi" w:hAnsiTheme="majorHAnsi" w:cstheme="majorHAnsi"/>
        </w:rPr>
        <w:t>thông qua dữ liệu số</w:t>
      </w:r>
      <w:r w:rsidR="00AC6C42" w:rsidRPr="00B637C5">
        <w:rPr>
          <w:rFonts w:asciiTheme="majorHAnsi" w:hAnsiTheme="majorHAnsi" w:cstheme="majorHAnsi"/>
        </w:rPr>
        <w:t xml:space="preserve"> hoặc</w:t>
      </w:r>
      <w:r w:rsidR="00987C43" w:rsidRPr="00B637C5">
        <w:rPr>
          <w:rFonts w:asciiTheme="majorHAnsi" w:hAnsiTheme="majorHAnsi" w:cstheme="majorHAnsi"/>
        </w:rPr>
        <w:t xml:space="preserve"> điện tử</w:t>
      </w:r>
      <w:r w:rsidR="00AC6C42" w:rsidRPr="00B637C5">
        <w:rPr>
          <w:rFonts w:asciiTheme="majorHAnsi" w:hAnsiTheme="majorHAnsi" w:cstheme="majorHAnsi"/>
        </w:rPr>
        <w:t xml:space="preserve"> hoặc</w:t>
      </w:r>
      <w:r w:rsidR="002F66A9" w:rsidRPr="00B637C5">
        <w:rPr>
          <w:rFonts w:asciiTheme="majorHAnsi" w:hAnsiTheme="majorHAnsi" w:cstheme="majorHAnsi"/>
        </w:rPr>
        <w:t xml:space="preserve"> bản</w:t>
      </w:r>
      <w:r w:rsidR="00987C43" w:rsidRPr="00B637C5">
        <w:rPr>
          <w:rFonts w:asciiTheme="majorHAnsi" w:hAnsiTheme="majorHAnsi" w:cstheme="majorHAnsi"/>
        </w:rPr>
        <w:t xml:space="preserve"> giấy theo </w:t>
      </w:r>
      <w:r w:rsidR="00893AC2" w:rsidRPr="00B637C5">
        <w:rPr>
          <w:rFonts w:asciiTheme="majorHAnsi" w:hAnsiTheme="majorHAnsi" w:cstheme="majorHAnsi"/>
        </w:rPr>
        <w:t>quy định tại điểm đ khoản này.</w:t>
      </w:r>
    </w:p>
    <w:p w14:paraId="2F133E3B" w14:textId="0C66E7EE" w:rsidR="002E16D9" w:rsidRPr="00B637C5" w:rsidRDefault="002E16D9"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bookmarkStart w:id="25" w:name="_Toc56105086"/>
      <w:bookmarkStart w:id="26" w:name="_Toc57375833"/>
      <w:r w:rsidRPr="00B637C5">
        <w:rPr>
          <w:rFonts w:asciiTheme="majorHAnsi" w:hAnsiTheme="majorHAnsi" w:cstheme="majorHAnsi"/>
          <w:i w:val="0"/>
          <w:iCs w:val="0"/>
          <w:lang w:val="nl-NL"/>
        </w:rPr>
        <w:t>Nội dung trong báo cáo ban đầu</w:t>
      </w:r>
      <w:r w:rsidR="006E038D" w:rsidRPr="00B637C5">
        <w:rPr>
          <w:rFonts w:asciiTheme="majorHAnsi" w:hAnsiTheme="majorHAnsi" w:cstheme="majorHAnsi"/>
          <w:i w:val="0"/>
          <w:iCs w:val="0"/>
          <w:lang w:val="nl-NL"/>
        </w:rPr>
        <w:t xml:space="preserve"> sự cố </w:t>
      </w:r>
      <w:r w:rsidR="00ED026B" w:rsidRPr="00B637C5">
        <w:rPr>
          <w:rFonts w:asciiTheme="majorHAnsi" w:hAnsiTheme="majorHAnsi" w:cstheme="majorHAnsi"/>
          <w:i w:val="0"/>
          <w:iCs w:val="0"/>
          <w:lang w:val="nl-NL"/>
        </w:rPr>
        <w:t>nghiêm trọng, tai nạn tàu bay</w:t>
      </w:r>
    </w:p>
    <w:p w14:paraId="3B93627E" w14:textId="2AF5B77C" w:rsidR="003312C4" w:rsidRPr="00B637C5" w:rsidRDefault="00F04703" w:rsidP="00B637C5">
      <w:pPr>
        <w:spacing w:before="120" w:after="120"/>
        <w:ind w:firstLine="720"/>
        <w:jc w:val="both"/>
        <w:rPr>
          <w:rFonts w:asciiTheme="majorHAnsi" w:hAnsiTheme="majorHAnsi" w:cstheme="majorHAnsi"/>
        </w:rPr>
      </w:pPr>
      <w:r w:rsidRPr="00B637C5">
        <w:rPr>
          <w:rFonts w:asciiTheme="majorHAnsi" w:hAnsiTheme="majorHAnsi" w:cstheme="majorHAnsi"/>
          <w:lang w:val="nl-NL"/>
        </w:rPr>
        <w:t xml:space="preserve">1. </w:t>
      </w:r>
      <w:r w:rsidR="003312C4" w:rsidRPr="00B637C5">
        <w:rPr>
          <w:rFonts w:asciiTheme="majorHAnsi" w:hAnsiTheme="majorHAnsi" w:cstheme="majorHAnsi"/>
          <w:lang w:val="nl-NL"/>
        </w:rPr>
        <w:t>Tổ chức</w:t>
      </w:r>
      <w:r w:rsidR="00267BAF" w:rsidRPr="00B637C5">
        <w:rPr>
          <w:rFonts w:asciiTheme="majorHAnsi" w:hAnsiTheme="majorHAnsi" w:cstheme="majorHAnsi"/>
          <w:lang w:val="nl-NL"/>
        </w:rPr>
        <w:t xml:space="preserve">, </w:t>
      </w:r>
      <w:r w:rsidR="003312C4" w:rsidRPr="00B637C5">
        <w:rPr>
          <w:rFonts w:asciiTheme="majorHAnsi" w:hAnsiTheme="majorHAnsi" w:cstheme="majorHAnsi"/>
          <w:lang w:val="nl-NL"/>
        </w:rPr>
        <w:t xml:space="preserve">cá nhân phải </w:t>
      </w:r>
      <w:r w:rsidR="003312C4" w:rsidRPr="00B637C5">
        <w:rPr>
          <w:rFonts w:asciiTheme="majorHAnsi" w:hAnsiTheme="majorHAnsi" w:cstheme="majorHAnsi"/>
        </w:rPr>
        <w:t>báo cáo ngay</w:t>
      </w:r>
      <w:r w:rsidR="003312C4" w:rsidRPr="00B637C5">
        <w:rPr>
          <w:rFonts w:asciiTheme="majorHAnsi" w:hAnsiTheme="majorHAnsi" w:cstheme="majorHAnsi"/>
          <w:lang w:val="nl-NL"/>
        </w:rPr>
        <w:t xml:space="preserve"> sự cố nghiêm trọng, tai nạn tàu bay đến Hội đồng điều tra thuộc Bộ Xây dựng</w:t>
      </w:r>
      <w:r w:rsidR="003312C4" w:rsidRPr="00B637C5">
        <w:rPr>
          <w:rFonts w:asciiTheme="majorHAnsi" w:hAnsiTheme="majorHAnsi" w:cstheme="majorHAnsi"/>
        </w:rPr>
        <w:t xml:space="preserve"> trong thời gian sớm nhất có thể, nhưng tối đa không quá 24 giờ kể từ khi phát hiện hoặc xảy ra tai nạn </w:t>
      </w:r>
      <w:r w:rsidR="00267BAF" w:rsidRPr="00B637C5">
        <w:rPr>
          <w:rFonts w:asciiTheme="majorHAnsi" w:hAnsiTheme="majorHAnsi" w:cstheme="majorHAnsi"/>
          <w:lang w:val="nl-NL"/>
        </w:rPr>
        <w:t>tàu bay</w:t>
      </w:r>
      <w:r w:rsidR="003312C4" w:rsidRPr="00B637C5">
        <w:rPr>
          <w:rFonts w:asciiTheme="majorHAnsi" w:hAnsiTheme="majorHAnsi" w:cstheme="majorHAnsi"/>
        </w:rPr>
        <w:t>, 48 giờ kể từ khi phát hiện hoặc xảy ra sự cố nghiêm trọng trừ trường hợp bất khả kháng khiến việc thông báo, báo cáo không thể thực hiện được trong thời hạn nêu trên;</w:t>
      </w:r>
    </w:p>
    <w:p w14:paraId="70979C99" w14:textId="60289C40" w:rsidR="002E16D9" w:rsidRPr="00B637C5" w:rsidRDefault="00267BAF" w:rsidP="00B637C5">
      <w:pPr>
        <w:spacing w:before="120" w:after="120"/>
        <w:ind w:left="360"/>
        <w:rPr>
          <w:rFonts w:asciiTheme="majorHAnsi" w:hAnsiTheme="majorHAnsi" w:cstheme="majorHAnsi"/>
        </w:rPr>
      </w:pPr>
      <w:r w:rsidRPr="00B637C5">
        <w:rPr>
          <w:rFonts w:asciiTheme="majorHAnsi" w:hAnsiTheme="majorHAnsi" w:cstheme="majorHAnsi"/>
          <w:lang w:val="nl-NL"/>
        </w:rPr>
        <w:tab/>
        <w:t xml:space="preserve">2. Nội dung báo cáo </w:t>
      </w:r>
      <w:r w:rsidR="002E16D9" w:rsidRPr="00B637C5">
        <w:rPr>
          <w:rFonts w:asciiTheme="majorHAnsi" w:hAnsiTheme="majorHAnsi" w:cstheme="majorHAnsi"/>
        </w:rPr>
        <w:t>ban đầu phải bao gồm các thông tin</w:t>
      </w:r>
      <w:r w:rsidRPr="00B637C5">
        <w:rPr>
          <w:rFonts w:asciiTheme="majorHAnsi" w:hAnsiTheme="majorHAnsi" w:cstheme="majorHAnsi"/>
          <w:lang w:val="nl-NL"/>
        </w:rPr>
        <w:t xml:space="preserve"> </w:t>
      </w:r>
      <w:r w:rsidR="003F09F7" w:rsidRPr="00B637C5">
        <w:rPr>
          <w:rFonts w:asciiTheme="majorHAnsi" w:hAnsiTheme="majorHAnsi" w:cstheme="majorHAnsi"/>
          <w:lang w:val="nl-NL"/>
        </w:rPr>
        <w:t>(nếu có)</w:t>
      </w:r>
      <w:r w:rsidR="002E16D9" w:rsidRPr="00B637C5">
        <w:rPr>
          <w:rFonts w:asciiTheme="majorHAnsi" w:hAnsiTheme="majorHAnsi" w:cstheme="majorHAnsi"/>
        </w:rPr>
        <w:t xml:space="preserve"> sau:</w:t>
      </w:r>
    </w:p>
    <w:p w14:paraId="035F9AD6" w14:textId="10FF26AF" w:rsidR="002E16D9" w:rsidRPr="00B637C5" w:rsidRDefault="00231719" w:rsidP="00B637C5">
      <w:pPr>
        <w:spacing w:before="120" w:after="120"/>
        <w:ind w:firstLine="720"/>
        <w:jc w:val="both"/>
        <w:rPr>
          <w:rFonts w:asciiTheme="majorHAnsi" w:hAnsiTheme="majorHAnsi" w:cstheme="majorHAnsi"/>
        </w:rPr>
      </w:pPr>
      <w:r w:rsidRPr="00B637C5">
        <w:rPr>
          <w:rFonts w:asciiTheme="majorHAnsi" w:hAnsiTheme="majorHAnsi" w:cstheme="majorHAnsi"/>
        </w:rPr>
        <w:t>a</w:t>
      </w:r>
      <w:r w:rsidR="002E16D9" w:rsidRPr="00B637C5">
        <w:rPr>
          <w:rFonts w:asciiTheme="majorHAnsi" w:hAnsiTheme="majorHAnsi" w:cstheme="majorHAnsi"/>
        </w:rPr>
        <w:t>) Loại tàu bay, quốc tịch tàu bay và số đăng ký của tàu bay;</w:t>
      </w:r>
    </w:p>
    <w:p w14:paraId="05C3C3F6" w14:textId="4E378F35" w:rsidR="002E16D9" w:rsidRPr="00B637C5" w:rsidRDefault="00231719" w:rsidP="00B637C5">
      <w:pPr>
        <w:spacing w:before="120" w:after="120"/>
        <w:ind w:firstLine="720"/>
        <w:jc w:val="both"/>
        <w:rPr>
          <w:rFonts w:asciiTheme="majorHAnsi" w:hAnsiTheme="majorHAnsi" w:cstheme="majorHAnsi"/>
        </w:rPr>
      </w:pPr>
      <w:r w:rsidRPr="00B637C5">
        <w:rPr>
          <w:rFonts w:asciiTheme="majorHAnsi" w:hAnsiTheme="majorHAnsi" w:cstheme="majorHAnsi"/>
        </w:rPr>
        <w:t>b</w:t>
      </w:r>
      <w:r w:rsidR="002E16D9" w:rsidRPr="00B637C5">
        <w:rPr>
          <w:rFonts w:asciiTheme="majorHAnsi" w:hAnsiTheme="majorHAnsi" w:cstheme="majorHAnsi"/>
        </w:rPr>
        <w:t xml:space="preserve">) </w:t>
      </w:r>
      <w:r w:rsidR="00B81D06" w:rsidRPr="00B637C5">
        <w:rPr>
          <w:rFonts w:asciiTheme="majorHAnsi" w:hAnsiTheme="majorHAnsi" w:cstheme="majorHAnsi"/>
          <w:lang w:val="nl-NL"/>
        </w:rPr>
        <w:t>Tên chủ sở hữu, người khai thác hoặc người thuê tàu bay;</w:t>
      </w:r>
    </w:p>
    <w:p w14:paraId="5B89C1CE" w14:textId="4EA1F8F0" w:rsidR="00BB2215" w:rsidRPr="00B637C5" w:rsidRDefault="00231719" w:rsidP="00B637C5">
      <w:pPr>
        <w:spacing w:before="120" w:after="120"/>
        <w:ind w:firstLine="720"/>
        <w:jc w:val="both"/>
        <w:rPr>
          <w:rFonts w:asciiTheme="majorHAnsi" w:hAnsiTheme="majorHAnsi" w:cstheme="majorHAnsi"/>
        </w:rPr>
      </w:pPr>
      <w:r w:rsidRPr="00B637C5">
        <w:rPr>
          <w:rFonts w:asciiTheme="majorHAnsi" w:hAnsiTheme="majorHAnsi" w:cstheme="majorHAnsi"/>
        </w:rPr>
        <w:t>c</w:t>
      </w:r>
      <w:r w:rsidR="002E16D9" w:rsidRPr="00B637C5">
        <w:rPr>
          <w:rFonts w:asciiTheme="majorHAnsi" w:hAnsiTheme="majorHAnsi" w:cstheme="majorHAnsi"/>
        </w:rPr>
        <w:t xml:space="preserve">) </w:t>
      </w:r>
      <w:r w:rsidR="00BB2215" w:rsidRPr="00B637C5">
        <w:rPr>
          <w:rFonts w:asciiTheme="majorHAnsi" w:hAnsiTheme="majorHAnsi" w:cstheme="majorHAnsi"/>
        </w:rPr>
        <w:t xml:space="preserve">Thông tin </w:t>
      </w:r>
      <w:r w:rsidR="00EF6106" w:rsidRPr="00B637C5">
        <w:rPr>
          <w:rFonts w:asciiTheme="majorHAnsi" w:hAnsiTheme="majorHAnsi" w:cstheme="majorHAnsi"/>
        </w:rPr>
        <w:t>danh sách, quốc tịch thành viên</w:t>
      </w:r>
      <w:r w:rsidR="00BB2215" w:rsidRPr="00B637C5">
        <w:rPr>
          <w:rFonts w:asciiTheme="majorHAnsi" w:hAnsiTheme="majorHAnsi" w:cstheme="majorHAnsi"/>
        </w:rPr>
        <w:t xml:space="preserve"> tổ bay và hành khách, nếu có;</w:t>
      </w:r>
    </w:p>
    <w:p w14:paraId="604E1141" w14:textId="36D7E56E" w:rsidR="002E16D9" w:rsidRPr="00B637C5" w:rsidRDefault="00231719" w:rsidP="00B637C5">
      <w:pPr>
        <w:spacing w:before="120" w:after="120"/>
        <w:ind w:firstLine="720"/>
        <w:jc w:val="both"/>
        <w:rPr>
          <w:rFonts w:asciiTheme="majorHAnsi" w:hAnsiTheme="majorHAnsi" w:cstheme="majorHAnsi"/>
        </w:rPr>
      </w:pPr>
      <w:r w:rsidRPr="00B637C5">
        <w:rPr>
          <w:rFonts w:asciiTheme="majorHAnsi" w:hAnsiTheme="majorHAnsi" w:cstheme="majorHAnsi"/>
        </w:rPr>
        <w:t>d</w:t>
      </w:r>
      <w:r w:rsidR="002E16D9" w:rsidRPr="00B637C5">
        <w:rPr>
          <w:rFonts w:asciiTheme="majorHAnsi" w:hAnsiTheme="majorHAnsi" w:cstheme="majorHAnsi"/>
        </w:rPr>
        <w:t>) Ngày, giờ xảy ra sự cố hoặc tai nạn</w:t>
      </w:r>
      <w:r w:rsidR="00DE5403" w:rsidRPr="00B637C5">
        <w:rPr>
          <w:rFonts w:asciiTheme="majorHAnsi" w:hAnsiTheme="majorHAnsi" w:cstheme="majorHAnsi"/>
        </w:rPr>
        <w:t xml:space="preserve"> theo giờ địa phương và </w:t>
      </w:r>
      <w:r w:rsidR="00CE16ED" w:rsidRPr="00B637C5">
        <w:rPr>
          <w:rFonts w:asciiTheme="majorHAnsi" w:hAnsiTheme="majorHAnsi" w:cstheme="majorHAnsi"/>
        </w:rPr>
        <w:t>giờ quốc tế (</w:t>
      </w:r>
      <w:r w:rsidR="00DE5403" w:rsidRPr="00B637C5">
        <w:rPr>
          <w:rFonts w:asciiTheme="majorHAnsi" w:hAnsiTheme="majorHAnsi" w:cstheme="majorHAnsi"/>
        </w:rPr>
        <w:t>UTC</w:t>
      </w:r>
      <w:r w:rsidR="00CE16ED" w:rsidRPr="00B637C5">
        <w:rPr>
          <w:rFonts w:asciiTheme="majorHAnsi" w:hAnsiTheme="majorHAnsi" w:cstheme="majorHAnsi"/>
        </w:rPr>
        <w:t>)</w:t>
      </w:r>
      <w:r w:rsidR="002E16D9" w:rsidRPr="00B637C5">
        <w:rPr>
          <w:rFonts w:asciiTheme="majorHAnsi" w:hAnsiTheme="majorHAnsi" w:cstheme="majorHAnsi"/>
        </w:rPr>
        <w:t>;</w:t>
      </w:r>
    </w:p>
    <w:p w14:paraId="2DF8D22A" w14:textId="1389896D" w:rsidR="002E16D9" w:rsidRPr="00B637C5" w:rsidRDefault="00231719" w:rsidP="00B637C5">
      <w:pPr>
        <w:spacing w:before="120" w:after="120"/>
        <w:ind w:firstLine="720"/>
        <w:jc w:val="both"/>
        <w:rPr>
          <w:rFonts w:asciiTheme="majorHAnsi" w:hAnsiTheme="majorHAnsi" w:cstheme="majorHAnsi"/>
        </w:rPr>
      </w:pPr>
      <w:r w:rsidRPr="00B637C5">
        <w:rPr>
          <w:rFonts w:asciiTheme="majorHAnsi" w:hAnsiTheme="majorHAnsi" w:cstheme="majorHAnsi"/>
        </w:rPr>
        <w:t>đ</w:t>
      </w:r>
      <w:r w:rsidR="002E16D9" w:rsidRPr="00B637C5">
        <w:rPr>
          <w:rFonts w:asciiTheme="majorHAnsi" w:hAnsiTheme="majorHAnsi" w:cstheme="majorHAnsi"/>
        </w:rPr>
        <w:t>) Điểm khởi hành cuối cùng và điểm dự kiến hạ cánh tiếp theo của tàu bay;</w:t>
      </w:r>
    </w:p>
    <w:p w14:paraId="3DA37025" w14:textId="1E69D39F" w:rsidR="002E16D9" w:rsidRPr="00B637C5" w:rsidRDefault="00231719" w:rsidP="00B637C5">
      <w:pPr>
        <w:spacing w:before="120" w:after="120"/>
        <w:ind w:firstLine="720"/>
        <w:jc w:val="both"/>
        <w:rPr>
          <w:rFonts w:asciiTheme="majorHAnsi" w:hAnsiTheme="majorHAnsi" w:cstheme="majorHAnsi"/>
        </w:rPr>
      </w:pPr>
      <w:r w:rsidRPr="00B637C5">
        <w:rPr>
          <w:rFonts w:asciiTheme="majorHAnsi" w:hAnsiTheme="majorHAnsi" w:cstheme="majorHAnsi"/>
        </w:rPr>
        <w:t>e</w:t>
      </w:r>
      <w:r w:rsidR="002E16D9" w:rsidRPr="00B637C5">
        <w:rPr>
          <w:rFonts w:asciiTheme="majorHAnsi" w:hAnsiTheme="majorHAnsi" w:cstheme="majorHAnsi"/>
        </w:rPr>
        <w:t>) Vị trí của tàu bay với tham chiếu tới một vài địa điểm địa lý xác định;</w:t>
      </w:r>
    </w:p>
    <w:p w14:paraId="2EEDA5A9" w14:textId="469E180E" w:rsidR="00BB2215" w:rsidRPr="00B637C5" w:rsidRDefault="00231719" w:rsidP="00B637C5">
      <w:pPr>
        <w:spacing w:before="120" w:after="120"/>
        <w:ind w:firstLine="720"/>
        <w:jc w:val="both"/>
        <w:rPr>
          <w:rFonts w:asciiTheme="majorHAnsi" w:hAnsiTheme="majorHAnsi" w:cstheme="majorHAnsi"/>
        </w:rPr>
      </w:pPr>
      <w:r w:rsidRPr="00B637C5">
        <w:rPr>
          <w:rFonts w:asciiTheme="majorHAnsi" w:hAnsiTheme="majorHAnsi" w:cstheme="majorHAnsi"/>
        </w:rPr>
        <w:t>g</w:t>
      </w:r>
      <w:r w:rsidR="002E16D9" w:rsidRPr="00B637C5">
        <w:rPr>
          <w:rFonts w:asciiTheme="majorHAnsi" w:hAnsiTheme="majorHAnsi" w:cstheme="majorHAnsi"/>
        </w:rPr>
        <w:t xml:space="preserve">) </w:t>
      </w:r>
      <w:r w:rsidR="00BB2215" w:rsidRPr="00B637C5">
        <w:rPr>
          <w:rFonts w:asciiTheme="majorHAnsi" w:hAnsiTheme="majorHAnsi" w:cstheme="majorHAnsi"/>
        </w:rPr>
        <w:t>Số lượng tổ bay, hành khách trên tàu bay; số người chết, bị thương nặng trên tàu bay và người khác bị chết, bị thương nặng do sự cố nghiêm trọng hoặc tai nạn tàu bay;</w:t>
      </w:r>
    </w:p>
    <w:p w14:paraId="4CAD06F9" w14:textId="3D522135" w:rsidR="002E16D9" w:rsidRPr="00B637C5" w:rsidRDefault="00231719" w:rsidP="00B637C5">
      <w:pPr>
        <w:spacing w:before="120" w:after="120"/>
        <w:ind w:firstLine="720"/>
        <w:jc w:val="both"/>
        <w:rPr>
          <w:rFonts w:asciiTheme="majorHAnsi" w:hAnsiTheme="majorHAnsi" w:cstheme="majorHAnsi"/>
        </w:rPr>
      </w:pPr>
      <w:r w:rsidRPr="00B637C5">
        <w:rPr>
          <w:rFonts w:asciiTheme="majorHAnsi" w:hAnsiTheme="majorHAnsi" w:cstheme="majorHAnsi"/>
        </w:rPr>
        <w:t>h</w:t>
      </w:r>
      <w:r w:rsidR="002E16D9" w:rsidRPr="00B637C5">
        <w:rPr>
          <w:rFonts w:asciiTheme="majorHAnsi" w:hAnsiTheme="majorHAnsi" w:cstheme="majorHAnsi"/>
        </w:rPr>
        <w:t xml:space="preserve">) </w:t>
      </w:r>
      <w:r w:rsidR="00BB2215" w:rsidRPr="00B637C5">
        <w:rPr>
          <w:rFonts w:asciiTheme="majorHAnsi" w:hAnsiTheme="majorHAnsi" w:cstheme="majorHAnsi"/>
        </w:rPr>
        <w:t>Mô tả sơ bộ về sự cố nghiêm trọng hoặc tai nạn tàu bay và mức độ hư hỏng của tàu bay, trong phạm vi đã biết;</w:t>
      </w:r>
    </w:p>
    <w:p w14:paraId="21972FAE" w14:textId="21C78308" w:rsidR="00BB2215" w:rsidRPr="00B637C5" w:rsidRDefault="00231719" w:rsidP="00B637C5">
      <w:pPr>
        <w:spacing w:before="120" w:after="120"/>
        <w:ind w:firstLine="720"/>
        <w:jc w:val="both"/>
        <w:rPr>
          <w:rFonts w:asciiTheme="majorHAnsi" w:hAnsiTheme="majorHAnsi" w:cstheme="majorHAnsi"/>
        </w:rPr>
      </w:pPr>
      <w:r w:rsidRPr="00B637C5">
        <w:rPr>
          <w:rFonts w:asciiTheme="majorHAnsi" w:hAnsiTheme="majorHAnsi" w:cstheme="majorHAnsi"/>
        </w:rPr>
        <w:t>i</w:t>
      </w:r>
      <w:r w:rsidR="00BB2215" w:rsidRPr="00B637C5">
        <w:rPr>
          <w:rFonts w:asciiTheme="majorHAnsi" w:hAnsiTheme="majorHAnsi" w:cstheme="majorHAnsi"/>
        </w:rPr>
        <w:t>) Đặc điểm khu vực xảy ra sự cố nghiêm trọng hoặc tai nạn tàu bay, khó khăn trong tiếp cận hiện trường hoặc yêu cầu đặc biệt để đến hiện trường, nếu có;</w:t>
      </w:r>
    </w:p>
    <w:p w14:paraId="1269006C" w14:textId="6DDB5AEC" w:rsidR="002E16D9" w:rsidRPr="00B637C5" w:rsidRDefault="00231719" w:rsidP="00B637C5">
      <w:pPr>
        <w:spacing w:before="120" w:after="120"/>
        <w:ind w:firstLine="720"/>
        <w:jc w:val="both"/>
        <w:rPr>
          <w:rFonts w:asciiTheme="majorHAnsi" w:hAnsiTheme="majorHAnsi" w:cstheme="majorHAnsi"/>
        </w:rPr>
      </w:pPr>
      <w:r w:rsidRPr="00B637C5">
        <w:rPr>
          <w:rFonts w:asciiTheme="majorHAnsi" w:hAnsiTheme="majorHAnsi" w:cstheme="majorHAnsi"/>
        </w:rPr>
        <w:t>k</w:t>
      </w:r>
      <w:r w:rsidR="002E16D9" w:rsidRPr="00B637C5">
        <w:rPr>
          <w:rFonts w:asciiTheme="majorHAnsi" w:hAnsiTheme="majorHAnsi" w:cstheme="majorHAnsi"/>
        </w:rPr>
        <w:t>) Mô tả về bất kỳ các chất nổ, các vật liệu phóng xạ hoặc hàng nguy hiểm khác vận chuyển theo tàu bay</w:t>
      </w:r>
      <w:r w:rsidR="00167780" w:rsidRPr="00B637C5">
        <w:rPr>
          <w:rFonts w:asciiTheme="majorHAnsi" w:hAnsiTheme="majorHAnsi" w:cstheme="majorHAnsi"/>
        </w:rPr>
        <w:t>;</w:t>
      </w:r>
    </w:p>
    <w:p w14:paraId="35D23687" w14:textId="11B50E92" w:rsidR="00F02658" w:rsidRPr="00B637C5" w:rsidRDefault="00F02658" w:rsidP="00B637C5">
      <w:pPr>
        <w:spacing w:before="120" w:after="120"/>
        <w:ind w:firstLine="720"/>
        <w:jc w:val="both"/>
        <w:rPr>
          <w:rFonts w:asciiTheme="majorHAnsi" w:hAnsiTheme="majorHAnsi" w:cstheme="majorHAnsi"/>
        </w:rPr>
      </w:pPr>
      <w:r w:rsidRPr="00B637C5">
        <w:rPr>
          <w:rFonts w:asciiTheme="majorHAnsi" w:hAnsiTheme="majorHAnsi" w:cstheme="majorHAnsi"/>
        </w:rPr>
        <w:lastRenderedPageBreak/>
        <w:t>l) Tên cảng hàng không, bãi cất hạ cánh, khu vực xảy ra sự cố an toàn hàng không; tình trạng khai thác của đường cất hạ cánh, đường lăn, sân đỗ hoặc khu vực liên quan;</w:t>
      </w:r>
    </w:p>
    <w:p w14:paraId="5C82A086" w14:textId="51057A90" w:rsidR="00F02658" w:rsidRPr="00B637C5" w:rsidRDefault="00F02658" w:rsidP="00B637C5">
      <w:pPr>
        <w:spacing w:before="120" w:after="120"/>
        <w:ind w:firstLine="720"/>
        <w:jc w:val="both"/>
        <w:rPr>
          <w:rFonts w:asciiTheme="majorHAnsi" w:hAnsiTheme="majorHAnsi" w:cstheme="majorHAnsi"/>
        </w:rPr>
      </w:pPr>
      <w:r w:rsidRPr="00B637C5">
        <w:rPr>
          <w:rFonts w:asciiTheme="majorHAnsi" w:hAnsiTheme="majorHAnsi" w:cstheme="majorHAnsi"/>
        </w:rPr>
        <w:t>m) Tên cơ sở cung cấp dịch vụ bảo đảm hoạt động bay, vị trí kiểm soát, đơn vị, phương tiện, trang thiết bị, hệ thống kỹ thuật hoặc nhân sự có liên quan đến sự cố an toàn hàng khôn</w:t>
      </w:r>
      <w:r w:rsidR="00167780" w:rsidRPr="00B637C5">
        <w:rPr>
          <w:rFonts w:asciiTheme="majorHAnsi" w:hAnsiTheme="majorHAnsi" w:cstheme="majorHAnsi"/>
        </w:rPr>
        <w:t>g</w:t>
      </w:r>
      <w:r w:rsidRPr="00B637C5">
        <w:rPr>
          <w:rFonts w:asciiTheme="majorHAnsi" w:hAnsiTheme="majorHAnsi" w:cstheme="majorHAnsi"/>
        </w:rPr>
        <w:t>;</w:t>
      </w:r>
    </w:p>
    <w:p w14:paraId="1A551976" w14:textId="63AFFACD" w:rsidR="00F02658" w:rsidRPr="00B637C5" w:rsidRDefault="00F02658" w:rsidP="00B637C5">
      <w:pPr>
        <w:spacing w:before="120" w:after="120"/>
        <w:ind w:firstLine="720"/>
        <w:jc w:val="both"/>
        <w:rPr>
          <w:rFonts w:asciiTheme="majorHAnsi" w:hAnsiTheme="majorHAnsi" w:cstheme="majorHAnsi"/>
        </w:rPr>
      </w:pPr>
      <w:r w:rsidRPr="00B637C5">
        <w:rPr>
          <w:rFonts w:asciiTheme="majorHAnsi" w:hAnsiTheme="majorHAnsi" w:cstheme="majorHAnsi"/>
        </w:rPr>
        <w:t>n) Điều kiện thời tiết, tầm nhìn, trạng thái hoạt động của hệ thống, thiết bị kỹ thuật và các thông tin ban đầu khác có liên quan đến việc đánh giá nguy cơ an toàn</w:t>
      </w:r>
      <w:r w:rsidR="00167780" w:rsidRPr="00B637C5">
        <w:rPr>
          <w:rFonts w:asciiTheme="majorHAnsi" w:hAnsiTheme="majorHAnsi" w:cstheme="majorHAnsi"/>
        </w:rPr>
        <w:t>;</w:t>
      </w:r>
    </w:p>
    <w:p w14:paraId="13D9E7D2" w14:textId="0CCBEA12" w:rsidR="00C83FC5" w:rsidRPr="00B637C5" w:rsidRDefault="00F02658" w:rsidP="00B637C5">
      <w:pPr>
        <w:spacing w:before="120" w:after="120"/>
        <w:ind w:firstLine="720"/>
        <w:jc w:val="both"/>
        <w:rPr>
          <w:rFonts w:asciiTheme="majorHAnsi" w:hAnsiTheme="majorHAnsi" w:cstheme="majorHAnsi"/>
          <w:lang w:val="en-US"/>
        </w:rPr>
      </w:pPr>
      <w:r w:rsidRPr="00B637C5">
        <w:rPr>
          <w:rFonts w:asciiTheme="majorHAnsi" w:hAnsiTheme="majorHAnsi" w:cstheme="majorHAnsi"/>
        </w:rPr>
        <w:t>o</w:t>
      </w:r>
      <w:r w:rsidR="00BB2215" w:rsidRPr="00B637C5">
        <w:rPr>
          <w:rFonts w:asciiTheme="majorHAnsi" w:hAnsiTheme="majorHAnsi" w:cstheme="majorHAnsi"/>
        </w:rPr>
        <w:t>) Các thông tin</w:t>
      </w:r>
      <w:r w:rsidRPr="00B637C5">
        <w:rPr>
          <w:rFonts w:asciiTheme="majorHAnsi" w:hAnsiTheme="majorHAnsi" w:cstheme="majorHAnsi"/>
        </w:rPr>
        <w:t xml:space="preserve"> liên quan khác</w:t>
      </w:r>
      <w:r w:rsidR="00167780" w:rsidRPr="00B637C5">
        <w:rPr>
          <w:rFonts w:asciiTheme="majorHAnsi" w:hAnsiTheme="majorHAnsi" w:cstheme="majorHAnsi"/>
          <w:lang w:val="en-US"/>
        </w:rPr>
        <w:t>.</w:t>
      </w:r>
    </w:p>
    <w:p w14:paraId="0EDCCE6C" w14:textId="5B8A7509" w:rsidR="009E0C5C" w:rsidRPr="00B637C5" w:rsidRDefault="009E0C5C"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Báo cáo kết quả điều tra, xác minh nội bộ và giảng bình an toàn</w:t>
      </w:r>
    </w:p>
    <w:p w14:paraId="47E7CB24" w14:textId="77CFFD4A" w:rsidR="009E0C5C" w:rsidRPr="00B637C5" w:rsidRDefault="0011635B"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1. </w:t>
      </w:r>
      <w:r w:rsidR="009E0C5C" w:rsidRPr="00B637C5">
        <w:rPr>
          <w:rFonts w:asciiTheme="majorHAnsi" w:hAnsiTheme="majorHAnsi" w:cstheme="majorHAnsi"/>
          <w:lang w:val="nl-NL"/>
        </w:rPr>
        <w:t xml:space="preserve">Người khai thác tàu bay, </w:t>
      </w:r>
      <w:r w:rsidR="00823B55" w:rsidRPr="00B637C5">
        <w:rPr>
          <w:rFonts w:asciiTheme="majorHAnsi" w:hAnsiTheme="majorHAnsi" w:cstheme="majorHAnsi"/>
          <w:lang w:val="nl-NL"/>
        </w:rPr>
        <w:t xml:space="preserve">tổ chức bảo dưỡng, tổ chức huấn luyện, </w:t>
      </w:r>
      <w:r w:rsidR="009E0C5C" w:rsidRPr="00B637C5">
        <w:rPr>
          <w:rFonts w:asciiTheme="majorHAnsi" w:hAnsiTheme="majorHAnsi" w:cstheme="majorHAnsi"/>
          <w:lang w:val="nl-NL"/>
        </w:rPr>
        <w:t>tổ chức cung cấp dịch vụ bảo đảm hoạt động bay</w:t>
      </w:r>
      <w:r w:rsidR="00823B55" w:rsidRPr="00B637C5">
        <w:rPr>
          <w:rFonts w:asciiTheme="majorHAnsi" w:hAnsiTheme="majorHAnsi" w:cstheme="majorHAnsi"/>
          <w:lang w:val="nl-NL"/>
        </w:rPr>
        <w:t>,</w:t>
      </w:r>
      <w:r w:rsidR="009E0C5C" w:rsidRPr="00B637C5">
        <w:rPr>
          <w:rFonts w:asciiTheme="majorHAnsi" w:hAnsiTheme="majorHAnsi" w:cstheme="majorHAnsi"/>
          <w:lang w:val="nl-NL"/>
        </w:rPr>
        <w:t xml:space="preserve"> người khai thác </w:t>
      </w:r>
      <w:r w:rsidR="005629EA" w:rsidRPr="00B637C5">
        <w:rPr>
          <w:rFonts w:asciiTheme="majorHAnsi" w:hAnsiTheme="majorHAnsi" w:cstheme="majorHAnsi"/>
          <w:lang w:val="nl-NL"/>
        </w:rPr>
        <w:t>cảng hàng không</w:t>
      </w:r>
      <w:r w:rsidR="00823B55" w:rsidRPr="00B637C5">
        <w:rPr>
          <w:rFonts w:asciiTheme="majorHAnsi" w:hAnsiTheme="majorHAnsi" w:cstheme="majorHAnsi"/>
          <w:lang w:val="nl-NL"/>
        </w:rPr>
        <w:t xml:space="preserve">, </w:t>
      </w:r>
      <w:r w:rsidR="00020A70" w:rsidRPr="00B637C5">
        <w:rPr>
          <w:rFonts w:asciiTheme="majorHAnsi" w:hAnsiTheme="majorHAnsi" w:cstheme="majorHAnsi"/>
          <w:lang w:val="nl-NL"/>
        </w:rPr>
        <w:t xml:space="preserve">các </w:t>
      </w:r>
      <w:r w:rsidR="00823B55" w:rsidRPr="00B637C5">
        <w:rPr>
          <w:rFonts w:asciiTheme="majorHAnsi" w:hAnsiTheme="majorHAnsi" w:cstheme="majorHAnsi"/>
          <w:lang w:val="nl-NL"/>
        </w:rPr>
        <w:t>đơn vị cung cấp dịch vụ mặt đất</w:t>
      </w:r>
      <w:r w:rsidR="009E0C5C" w:rsidRPr="00B637C5">
        <w:rPr>
          <w:rFonts w:asciiTheme="majorHAnsi" w:hAnsiTheme="majorHAnsi" w:cstheme="majorHAnsi"/>
          <w:lang w:val="nl-NL"/>
        </w:rPr>
        <w:t xml:space="preserve"> có trách nhiệm báo cáo kết quả điều tra</w:t>
      </w:r>
      <w:r w:rsidRPr="00B637C5">
        <w:rPr>
          <w:rFonts w:asciiTheme="majorHAnsi" w:hAnsiTheme="majorHAnsi" w:cstheme="majorHAnsi"/>
          <w:lang w:val="nl-NL"/>
        </w:rPr>
        <w:t xml:space="preserve"> hoặc</w:t>
      </w:r>
      <w:r w:rsidR="009E0C5C" w:rsidRPr="00B637C5">
        <w:rPr>
          <w:rFonts w:asciiTheme="majorHAnsi" w:hAnsiTheme="majorHAnsi" w:cstheme="majorHAnsi"/>
          <w:lang w:val="nl-NL"/>
        </w:rPr>
        <w:t xml:space="preserve"> </w:t>
      </w:r>
      <w:r w:rsidR="00F56153" w:rsidRPr="00B637C5">
        <w:rPr>
          <w:rFonts w:asciiTheme="majorHAnsi" w:hAnsiTheme="majorHAnsi" w:cstheme="majorHAnsi"/>
          <w:lang w:val="nl-NL"/>
        </w:rPr>
        <w:t xml:space="preserve">xác minh nội bộ và </w:t>
      </w:r>
      <w:r w:rsidR="009E0C5C" w:rsidRPr="00B637C5">
        <w:rPr>
          <w:rFonts w:asciiTheme="majorHAnsi" w:hAnsiTheme="majorHAnsi" w:cstheme="majorHAnsi"/>
          <w:lang w:val="nl-NL"/>
        </w:rPr>
        <w:t>giảng bình đối với các sự cố</w:t>
      </w:r>
      <w:r w:rsidR="00514311" w:rsidRPr="00B637C5">
        <w:rPr>
          <w:rFonts w:asciiTheme="majorHAnsi" w:hAnsiTheme="majorHAnsi" w:cstheme="majorHAnsi"/>
          <w:lang w:val="nl-NL"/>
        </w:rPr>
        <w:t>, vụ việc</w:t>
      </w:r>
      <w:r w:rsidR="009E0C5C" w:rsidRPr="00B637C5">
        <w:rPr>
          <w:rFonts w:asciiTheme="majorHAnsi" w:hAnsiTheme="majorHAnsi" w:cstheme="majorHAnsi"/>
          <w:lang w:val="nl-NL"/>
        </w:rPr>
        <w:t xml:space="preserve"> trong vòng 30 ngày với các nội dung cụ thể như sau:</w:t>
      </w:r>
    </w:p>
    <w:p w14:paraId="22690FFA" w14:textId="0134EF9B" w:rsidR="009E0C5C" w:rsidRPr="00B637C5" w:rsidRDefault="0011635B"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a</w:t>
      </w:r>
      <w:r w:rsidR="009E0C5C" w:rsidRPr="00B637C5">
        <w:rPr>
          <w:rFonts w:asciiTheme="majorHAnsi" w:hAnsiTheme="majorHAnsi" w:cstheme="majorHAnsi"/>
          <w:lang w:val="nl-NL"/>
        </w:rPr>
        <w:t>) Các thông tin bổ sung cần thiết về tai nạn, sự cố hàng không đã được</w:t>
      </w:r>
      <w:r w:rsidR="0087488B" w:rsidRPr="00B637C5">
        <w:rPr>
          <w:rFonts w:asciiTheme="majorHAnsi" w:hAnsiTheme="majorHAnsi" w:cstheme="majorHAnsi"/>
          <w:lang w:val="nl-NL"/>
        </w:rPr>
        <w:t xml:space="preserve"> đơn vị</w:t>
      </w:r>
      <w:r w:rsidR="009E0C5C" w:rsidRPr="00B637C5">
        <w:rPr>
          <w:rFonts w:asciiTheme="majorHAnsi" w:hAnsiTheme="majorHAnsi" w:cstheme="majorHAnsi"/>
          <w:lang w:val="nl-NL"/>
        </w:rPr>
        <w:t xml:space="preserve"> báo cáo;</w:t>
      </w:r>
    </w:p>
    <w:p w14:paraId="3396B2E0" w14:textId="66D8BA30" w:rsidR="009E0C5C" w:rsidRPr="00B637C5" w:rsidRDefault="0011635B"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b</w:t>
      </w:r>
      <w:r w:rsidR="009E0C5C" w:rsidRPr="00B637C5">
        <w:rPr>
          <w:rFonts w:asciiTheme="majorHAnsi" w:hAnsiTheme="majorHAnsi" w:cstheme="majorHAnsi"/>
          <w:lang w:val="nl-NL"/>
        </w:rPr>
        <w:t>) Diễn biến tai nạn, sự cố hàng không theo trình tự thời gian;</w:t>
      </w:r>
    </w:p>
    <w:p w14:paraId="37591909" w14:textId="236BBC13" w:rsidR="009E0C5C" w:rsidRPr="00B637C5" w:rsidRDefault="0011635B"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c</w:t>
      </w:r>
      <w:r w:rsidR="009E0C5C" w:rsidRPr="00B637C5">
        <w:rPr>
          <w:rFonts w:asciiTheme="majorHAnsi" w:hAnsiTheme="majorHAnsi" w:cstheme="majorHAnsi"/>
          <w:lang w:val="nl-NL"/>
        </w:rPr>
        <w:t>) Phân tích, đánh giá, các phát hiện và kết luận về nguyên nhân tai nạn, sự cố hàng không;</w:t>
      </w:r>
    </w:p>
    <w:p w14:paraId="306D68A3" w14:textId="771AF4C6" w:rsidR="009E0C5C" w:rsidRPr="00B637C5" w:rsidRDefault="0011635B"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d</w:t>
      </w:r>
      <w:r w:rsidR="009E0C5C" w:rsidRPr="00B637C5">
        <w:rPr>
          <w:rFonts w:asciiTheme="majorHAnsi" w:hAnsiTheme="majorHAnsi" w:cstheme="majorHAnsi"/>
          <w:lang w:val="nl-NL"/>
        </w:rPr>
        <w:t>) Các khuyến cáo an toàn và các biện pháp khắc phục.</w:t>
      </w:r>
    </w:p>
    <w:p w14:paraId="180C4B79" w14:textId="602D41E5" w:rsidR="006D7AC3" w:rsidRPr="00B637C5" w:rsidRDefault="0011635B"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đ</w:t>
      </w:r>
      <w:r w:rsidR="006D7AC3" w:rsidRPr="00B637C5">
        <w:rPr>
          <w:rFonts w:asciiTheme="majorHAnsi" w:hAnsiTheme="majorHAnsi" w:cstheme="majorHAnsi"/>
          <w:lang w:val="nl-NL"/>
        </w:rPr>
        <w:t>) Kiến nghị (nếu có)</w:t>
      </w:r>
      <w:r w:rsidR="00823B55" w:rsidRPr="00B637C5">
        <w:rPr>
          <w:rFonts w:asciiTheme="majorHAnsi" w:hAnsiTheme="majorHAnsi" w:cstheme="majorHAnsi"/>
          <w:lang w:val="nl-NL"/>
        </w:rPr>
        <w:t>.</w:t>
      </w:r>
    </w:p>
    <w:p w14:paraId="22C7AAF3" w14:textId="6A207475" w:rsidR="00020A70" w:rsidRPr="00B637C5" w:rsidRDefault="0011635B"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2.</w:t>
      </w:r>
      <w:r w:rsidR="00020A70" w:rsidRPr="00B637C5">
        <w:rPr>
          <w:rFonts w:asciiTheme="majorHAnsi" w:hAnsiTheme="majorHAnsi" w:cstheme="majorHAnsi"/>
          <w:lang w:val="nl-NL"/>
        </w:rPr>
        <w:t xml:space="preserve"> </w:t>
      </w:r>
      <w:r w:rsidR="007B44F8" w:rsidRPr="00B637C5">
        <w:rPr>
          <w:rFonts w:asciiTheme="majorHAnsi" w:hAnsiTheme="majorHAnsi" w:cstheme="majorHAnsi"/>
        </w:rPr>
        <w:t>Các tổ chức, đơn vị quy định tại khoản 1 Điều này có trách nhiệm báo cáo việc thực hiện các biện pháp khắc phục, phòng ngừa và việc thực hiện khuyến cáo an toàn theo kết luận điều tra của cơ quan có thẩm quyền.</w:t>
      </w:r>
    </w:p>
    <w:p w14:paraId="3F8D3BFE" w14:textId="284F9D37" w:rsidR="00391FB8" w:rsidRPr="00B637C5" w:rsidRDefault="00391FB8"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Báo cáo tự nguyện</w:t>
      </w:r>
      <w:bookmarkEnd w:id="25"/>
      <w:bookmarkEnd w:id="26"/>
      <w:r w:rsidRPr="00B637C5">
        <w:rPr>
          <w:rFonts w:asciiTheme="majorHAnsi" w:hAnsiTheme="majorHAnsi" w:cstheme="majorHAnsi"/>
          <w:i w:val="0"/>
          <w:iCs w:val="0"/>
          <w:lang w:val="nl-NL"/>
        </w:rPr>
        <w:t xml:space="preserve"> </w:t>
      </w:r>
    </w:p>
    <w:p w14:paraId="53F5AAD7" w14:textId="6CF8F6AC" w:rsidR="00E37E0F" w:rsidRPr="00B637C5" w:rsidRDefault="003A6EF2"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1. </w:t>
      </w:r>
      <w:r w:rsidR="0099457F" w:rsidRPr="00B637C5">
        <w:rPr>
          <w:rFonts w:asciiTheme="majorHAnsi" w:hAnsiTheme="majorHAnsi" w:cstheme="majorHAnsi"/>
          <w:lang w:val="nl-NL"/>
        </w:rPr>
        <w:t>Báo cáo tự nguyện</w:t>
      </w:r>
      <w:r w:rsidR="006F059B" w:rsidRPr="00B637C5">
        <w:rPr>
          <w:rFonts w:asciiTheme="majorHAnsi" w:hAnsiTheme="majorHAnsi" w:cstheme="majorHAnsi"/>
          <w:lang w:val="nl-NL"/>
        </w:rPr>
        <w:t xml:space="preserve"> là báo cáo không bắt buộc phải thực hiện tuy nhiên có vai trò </w:t>
      </w:r>
      <w:r w:rsidR="0099457F" w:rsidRPr="00B637C5">
        <w:rPr>
          <w:rFonts w:asciiTheme="majorHAnsi" w:hAnsiTheme="majorHAnsi" w:cstheme="majorHAnsi"/>
          <w:lang w:val="nl-NL"/>
        </w:rPr>
        <w:t>thúc đẩy an toàn hàng không thông qua</w:t>
      </w:r>
      <w:r w:rsidR="00474908" w:rsidRPr="00B637C5">
        <w:rPr>
          <w:rFonts w:asciiTheme="majorHAnsi" w:hAnsiTheme="majorHAnsi" w:cstheme="majorHAnsi"/>
          <w:lang w:val="nl-NL"/>
        </w:rPr>
        <w:t xml:space="preserve"> việc</w:t>
      </w:r>
      <w:r w:rsidR="0099457F" w:rsidRPr="00B637C5">
        <w:rPr>
          <w:rFonts w:asciiTheme="majorHAnsi" w:hAnsiTheme="majorHAnsi" w:cstheme="majorHAnsi"/>
          <w:lang w:val="nl-NL"/>
        </w:rPr>
        <w:t xml:space="preserve"> các tổ chức, cá nhân tự nguyện báo cáo các vấn đề liên quan đến an toàn hàng không, trong đ</w:t>
      </w:r>
      <w:r w:rsidR="00E37E0F" w:rsidRPr="00B637C5">
        <w:rPr>
          <w:rFonts w:asciiTheme="majorHAnsi" w:hAnsiTheme="majorHAnsi" w:cstheme="majorHAnsi"/>
          <w:lang w:val="nl-NL"/>
        </w:rPr>
        <w:t>ó</w:t>
      </w:r>
      <w:r w:rsidR="0099457F" w:rsidRPr="00B637C5">
        <w:rPr>
          <w:rFonts w:asciiTheme="majorHAnsi" w:hAnsiTheme="majorHAnsi" w:cstheme="majorHAnsi"/>
          <w:lang w:val="nl-NL"/>
        </w:rPr>
        <w:t xml:space="preserve"> bao gồm</w:t>
      </w:r>
      <w:r w:rsidR="00E37E0F" w:rsidRPr="00B637C5">
        <w:rPr>
          <w:rFonts w:asciiTheme="majorHAnsi" w:hAnsiTheme="majorHAnsi" w:cstheme="majorHAnsi"/>
          <w:lang w:val="nl-NL"/>
        </w:rPr>
        <w:t>:</w:t>
      </w:r>
    </w:p>
    <w:p w14:paraId="65DEEB7B" w14:textId="787C6F42" w:rsidR="003A6EF2" w:rsidRPr="00B637C5" w:rsidRDefault="00E37E0F"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a) Báo cáo các sự vật, hiện tượng, sự kiện có thể gây uy hiế</w:t>
      </w:r>
      <w:r w:rsidR="000870B9">
        <w:rPr>
          <w:rFonts w:asciiTheme="majorHAnsi" w:hAnsiTheme="majorHAnsi" w:cstheme="majorHAnsi"/>
          <w:lang w:val="nl-NL"/>
        </w:rPr>
        <w:t>p an toàn hàng không;</w:t>
      </w:r>
    </w:p>
    <w:p w14:paraId="343DE4E0" w14:textId="4D395EFC" w:rsidR="003678EB" w:rsidRPr="00B637C5" w:rsidRDefault="003678EB"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b) Báo cáo việc không tuân thủ quy trình tiêu chuẩn của tổ chức, cá nhân trong công tác đảm bảo an toàn hàng không</w:t>
      </w:r>
      <w:r w:rsidR="00100CAA" w:rsidRPr="00B637C5">
        <w:rPr>
          <w:rFonts w:asciiTheme="majorHAnsi" w:hAnsiTheme="majorHAnsi" w:cstheme="majorHAnsi"/>
          <w:lang w:val="nl-NL"/>
        </w:rPr>
        <w:t xml:space="preserve"> trong đó bao gồm tự báo cáo vi phạ</w:t>
      </w:r>
      <w:r w:rsidR="000870B9">
        <w:rPr>
          <w:rFonts w:asciiTheme="majorHAnsi" w:hAnsiTheme="majorHAnsi" w:cstheme="majorHAnsi"/>
          <w:lang w:val="nl-NL"/>
        </w:rPr>
        <w:t>m;</w:t>
      </w:r>
    </w:p>
    <w:p w14:paraId="4C8AF067" w14:textId="27275285" w:rsidR="003678EB" w:rsidRPr="00B637C5" w:rsidRDefault="003678EB"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c) </w:t>
      </w:r>
      <w:r w:rsidR="00A6093B" w:rsidRPr="00B637C5">
        <w:rPr>
          <w:rFonts w:asciiTheme="majorHAnsi" w:hAnsiTheme="majorHAnsi" w:cstheme="majorHAnsi"/>
          <w:lang w:val="nl-NL"/>
        </w:rPr>
        <w:t>Các bất cập trong công tác quản lý, điều hành hoạt động hàng không mà có nguy cơ đóng góp tới việc uy hiếp an toàn hàng không</w:t>
      </w:r>
      <w:r w:rsidR="000870B9">
        <w:rPr>
          <w:rFonts w:asciiTheme="majorHAnsi" w:hAnsiTheme="majorHAnsi" w:cstheme="majorHAnsi"/>
          <w:lang w:val="nl-NL"/>
        </w:rPr>
        <w:t>;</w:t>
      </w:r>
    </w:p>
    <w:p w14:paraId="1C5E6F6F" w14:textId="091E7D01" w:rsidR="00B976D4" w:rsidRPr="00B637C5" w:rsidRDefault="00B976D4"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d) </w:t>
      </w:r>
      <w:r w:rsidR="00B87BB9" w:rsidRPr="00B637C5">
        <w:rPr>
          <w:rFonts w:asciiTheme="majorHAnsi" w:hAnsiTheme="majorHAnsi" w:cstheme="majorHAnsi"/>
          <w:lang w:val="nl-NL"/>
        </w:rPr>
        <w:t>Các đóng góp, giải pháp thông qua thực tiễn khai thác tàu bay nhằm đảm bảo và nâng cao an toàn hàng không của Việt Nam</w:t>
      </w:r>
      <w:r w:rsidR="0062086F" w:rsidRPr="00B637C5">
        <w:rPr>
          <w:rFonts w:asciiTheme="majorHAnsi" w:hAnsiTheme="majorHAnsi" w:cstheme="majorHAnsi"/>
          <w:lang w:val="nl-NL"/>
        </w:rPr>
        <w:t>.</w:t>
      </w:r>
    </w:p>
    <w:p w14:paraId="022A7F07" w14:textId="7A20A715" w:rsidR="00C440E0" w:rsidRPr="00B637C5" w:rsidRDefault="005429C8"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lastRenderedPageBreak/>
        <w:t>đ</w:t>
      </w:r>
      <w:r w:rsidR="00C440E0" w:rsidRPr="00B637C5">
        <w:rPr>
          <w:rFonts w:asciiTheme="majorHAnsi" w:hAnsiTheme="majorHAnsi" w:cstheme="majorHAnsi"/>
          <w:lang w:val="nl-NL"/>
        </w:rPr>
        <w:t>)</w:t>
      </w:r>
      <w:r w:rsidR="007E6EC3" w:rsidRPr="00B637C5">
        <w:rPr>
          <w:rFonts w:asciiTheme="majorHAnsi" w:hAnsiTheme="majorHAnsi" w:cstheme="majorHAnsi"/>
          <w:lang w:val="nl-NL"/>
        </w:rPr>
        <w:t xml:space="preserve"> </w:t>
      </w:r>
      <w:r w:rsidR="00C440E0" w:rsidRPr="00B637C5">
        <w:rPr>
          <w:rFonts w:asciiTheme="majorHAnsi" w:hAnsiTheme="majorHAnsi" w:cstheme="majorHAnsi"/>
          <w:lang w:val="nl-NL"/>
        </w:rPr>
        <w:t>Tự báo cáo vi phạm</w:t>
      </w:r>
      <w:r w:rsidR="00105761" w:rsidRPr="00B637C5">
        <w:rPr>
          <w:rFonts w:asciiTheme="majorHAnsi" w:hAnsiTheme="majorHAnsi" w:cstheme="majorHAnsi"/>
          <w:lang w:val="nl-NL"/>
        </w:rPr>
        <w:t>.</w:t>
      </w:r>
    </w:p>
    <w:p w14:paraId="3BDE11DE" w14:textId="51B6D720" w:rsidR="00852B10" w:rsidRPr="00B637C5" w:rsidRDefault="005429C8"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e</w:t>
      </w:r>
      <w:r w:rsidR="00852B10" w:rsidRPr="00B637C5">
        <w:rPr>
          <w:rFonts w:asciiTheme="majorHAnsi" w:hAnsiTheme="majorHAnsi" w:cstheme="majorHAnsi"/>
          <w:lang w:val="nl-NL"/>
        </w:rPr>
        <w:t>) Các nội dung khác nhằm thúc đẩy an toàn hàng không Việt Nam</w:t>
      </w:r>
      <w:r w:rsidR="00D0314A" w:rsidRPr="00B637C5">
        <w:rPr>
          <w:rFonts w:asciiTheme="majorHAnsi" w:hAnsiTheme="majorHAnsi" w:cstheme="majorHAnsi"/>
          <w:lang w:val="nl-NL"/>
        </w:rPr>
        <w:t>.</w:t>
      </w:r>
    </w:p>
    <w:p w14:paraId="284346D5" w14:textId="04905EF2" w:rsidR="000F1840" w:rsidRPr="00B637C5" w:rsidRDefault="0062086F"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2. </w:t>
      </w:r>
      <w:r w:rsidR="00F475C1" w:rsidRPr="00B637C5">
        <w:rPr>
          <w:rFonts w:asciiTheme="majorHAnsi" w:hAnsiTheme="majorHAnsi" w:cstheme="majorHAnsi"/>
          <w:lang w:val="nl-NL"/>
        </w:rPr>
        <w:t>C</w:t>
      </w:r>
      <w:r w:rsidR="000F1840" w:rsidRPr="00B637C5">
        <w:rPr>
          <w:rFonts w:asciiTheme="majorHAnsi" w:hAnsiTheme="majorHAnsi" w:cstheme="majorHAnsi"/>
        </w:rPr>
        <w:t xml:space="preserve">ác tổ chức, cá nhân được khuyến khích và tạo điều kiện </w:t>
      </w:r>
      <w:r w:rsidR="00F475C1" w:rsidRPr="00B637C5">
        <w:rPr>
          <w:rFonts w:asciiTheme="majorHAnsi" w:hAnsiTheme="majorHAnsi" w:cstheme="majorHAnsi"/>
          <w:lang w:val="nl-NL"/>
        </w:rPr>
        <w:t xml:space="preserve">thuận lợi để </w:t>
      </w:r>
      <w:r w:rsidR="000F1840" w:rsidRPr="00B637C5">
        <w:rPr>
          <w:rFonts w:asciiTheme="majorHAnsi" w:hAnsiTheme="majorHAnsi" w:cstheme="majorHAnsi"/>
        </w:rPr>
        <w:t>thực hiện báo cáo tự nguyện trong toàn bộ các hoạt động khai thác hàng không dân dụng</w:t>
      </w:r>
      <w:r w:rsidR="00F475C1" w:rsidRPr="00B637C5">
        <w:rPr>
          <w:rFonts w:asciiTheme="majorHAnsi" w:hAnsiTheme="majorHAnsi" w:cstheme="majorHAnsi"/>
          <w:lang w:val="nl-NL"/>
        </w:rPr>
        <w:t>.</w:t>
      </w:r>
    </w:p>
    <w:p w14:paraId="0FFB7839" w14:textId="73C7777F" w:rsidR="00F475C1" w:rsidRPr="00B637C5" w:rsidRDefault="00F475C1"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3. </w:t>
      </w:r>
      <w:r w:rsidR="00185C56" w:rsidRPr="00B637C5">
        <w:rPr>
          <w:rFonts w:asciiTheme="majorHAnsi" w:hAnsiTheme="majorHAnsi" w:cstheme="majorHAnsi"/>
          <w:lang w:val="nl-NL"/>
        </w:rPr>
        <w:t>Cục Hàng không Việt Nam</w:t>
      </w:r>
      <w:r w:rsidR="0077606E" w:rsidRPr="00B637C5">
        <w:rPr>
          <w:rFonts w:asciiTheme="majorHAnsi" w:hAnsiTheme="majorHAnsi" w:cstheme="majorHAnsi"/>
          <w:lang w:val="nl-NL"/>
        </w:rPr>
        <w:t xml:space="preserve"> xây dựng hệ thống thu thập báo cáo tự nguyện dạng số, điện tử </w:t>
      </w:r>
      <w:r w:rsidR="00F95D2B" w:rsidRPr="00B637C5">
        <w:rPr>
          <w:rFonts w:asciiTheme="majorHAnsi" w:hAnsiTheme="majorHAnsi" w:cstheme="majorHAnsi"/>
          <w:lang w:val="nl-NL"/>
        </w:rPr>
        <w:t>nhằm thu thập, phân tích, xử lý</w:t>
      </w:r>
      <w:r w:rsidR="008938E6" w:rsidRPr="00B637C5">
        <w:rPr>
          <w:rFonts w:asciiTheme="majorHAnsi" w:hAnsiTheme="majorHAnsi" w:cstheme="majorHAnsi"/>
          <w:lang w:val="nl-NL"/>
        </w:rPr>
        <w:t>, bảo vệ dữ liệu</w:t>
      </w:r>
      <w:r w:rsidR="00F95D2B" w:rsidRPr="00B637C5">
        <w:rPr>
          <w:rFonts w:asciiTheme="majorHAnsi" w:hAnsiTheme="majorHAnsi" w:cstheme="majorHAnsi"/>
          <w:lang w:val="nl-NL"/>
        </w:rPr>
        <w:t xml:space="preserve"> và xác minh thông tin khi cần thiết </w:t>
      </w:r>
      <w:r w:rsidR="00197189" w:rsidRPr="00B637C5">
        <w:rPr>
          <w:rFonts w:asciiTheme="majorHAnsi" w:hAnsiTheme="majorHAnsi" w:cstheme="majorHAnsi"/>
          <w:lang w:val="nl-NL"/>
        </w:rPr>
        <w:t xml:space="preserve">nhằm </w:t>
      </w:r>
      <w:r w:rsidR="00F95D2B" w:rsidRPr="00B637C5">
        <w:rPr>
          <w:rFonts w:asciiTheme="majorHAnsi" w:hAnsiTheme="majorHAnsi" w:cstheme="majorHAnsi"/>
          <w:lang w:val="nl-NL"/>
        </w:rPr>
        <w:t>đánh giá và</w:t>
      </w:r>
      <w:r w:rsidR="00197189" w:rsidRPr="00B637C5">
        <w:rPr>
          <w:rFonts w:asciiTheme="majorHAnsi" w:hAnsiTheme="majorHAnsi" w:cstheme="majorHAnsi"/>
          <w:lang w:val="nl-NL"/>
        </w:rPr>
        <w:t xml:space="preserve"> đưa ra</w:t>
      </w:r>
      <w:r w:rsidR="00F95D2B" w:rsidRPr="00B637C5">
        <w:rPr>
          <w:rFonts w:asciiTheme="majorHAnsi" w:hAnsiTheme="majorHAnsi" w:cstheme="majorHAnsi"/>
          <w:lang w:val="nl-NL"/>
        </w:rPr>
        <w:t xml:space="preserve"> kiến nghị các giải pháp để nâng cao công tác đảm bảo an toàn hàng không của Việt Nam</w:t>
      </w:r>
      <w:r w:rsidR="0078492C" w:rsidRPr="00B637C5">
        <w:rPr>
          <w:rFonts w:asciiTheme="majorHAnsi" w:hAnsiTheme="majorHAnsi" w:cstheme="majorHAnsi"/>
          <w:lang w:val="nl-NL"/>
        </w:rPr>
        <w:t>.</w:t>
      </w:r>
    </w:p>
    <w:p w14:paraId="3AFD1F7C" w14:textId="17FD1D0D" w:rsidR="0078492C" w:rsidRPr="00B637C5" w:rsidRDefault="0078492C"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4. Thông tin định danh </w:t>
      </w:r>
      <w:r w:rsidR="001C26DA" w:rsidRPr="00B637C5">
        <w:rPr>
          <w:rFonts w:asciiTheme="majorHAnsi" w:hAnsiTheme="majorHAnsi" w:cstheme="majorHAnsi"/>
          <w:lang w:val="nl-NL"/>
        </w:rPr>
        <w:t>của tổ chức, cá nhân tự nguyện</w:t>
      </w:r>
      <w:r w:rsidRPr="00B637C5">
        <w:rPr>
          <w:rFonts w:asciiTheme="majorHAnsi" w:hAnsiTheme="majorHAnsi" w:cstheme="majorHAnsi"/>
          <w:lang w:val="nl-NL"/>
        </w:rPr>
        <w:t xml:space="preserve"> báo cáo sẽ được bảo mật, trừ khi được yêu cầu bởi cơ quan nhà nước có thẩm quyền.</w:t>
      </w:r>
    </w:p>
    <w:p w14:paraId="148D3565" w14:textId="774CFACB" w:rsidR="00CD1450" w:rsidRPr="00B637C5" w:rsidRDefault="00C56F30"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5. </w:t>
      </w:r>
      <w:r w:rsidR="00C353B3" w:rsidRPr="00B637C5">
        <w:rPr>
          <w:rFonts w:asciiTheme="majorHAnsi" w:hAnsiTheme="majorHAnsi" w:cstheme="majorHAnsi"/>
          <w:lang w:val="nl-NL"/>
        </w:rPr>
        <w:t xml:space="preserve">Tổ chức, cá nhân </w:t>
      </w:r>
      <w:r w:rsidR="006D4A90" w:rsidRPr="00B637C5">
        <w:rPr>
          <w:rFonts w:asciiTheme="majorHAnsi" w:hAnsiTheme="majorHAnsi" w:cstheme="majorHAnsi"/>
          <w:lang w:val="nl-NL"/>
        </w:rPr>
        <w:t>chịu trách nhiệm trước pháp luật về tính chính xác của thông tin.</w:t>
      </w:r>
    </w:p>
    <w:p w14:paraId="32C8289A" w14:textId="2E05C345" w:rsidR="00B15797" w:rsidRPr="00B637C5" w:rsidRDefault="00B15797"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6. </w:t>
      </w:r>
      <w:r w:rsidR="00063858" w:rsidRPr="00B637C5">
        <w:rPr>
          <w:rFonts w:asciiTheme="majorHAnsi" w:hAnsiTheme="majorHAnsi" w:cstheme="majorHAnsi"/>
          <w:lang w:val="nl-NL"/>
        </w:rPr>
        <w:t>Trường hợp tự báo cáo vi phạm</w:t>
      </w:r>
      <w:r w:rsidR="00AA7EB2" w:rsidRPr="00B637C5">
        <w:rPr>
          <w:rFonts w:asciiTheme="majorHAnsi" w:hAnsiTheme="majorHAnsi" w:cstheme="majorHAnsi"/>
          <w:lang w:val="nl-NL"/>
        </w:rPr>
        <w:t xml:space="preserve"> sẽ </w:t>
      </w:r>
      <w:r w:rsidR="00DB07B4" w:rsidRPr="00B637C5">
        <w:rPr>
          <w:rFonts w:asciiTheme="majorHAnsi" w:hAnsiTheme="majorHAnsi" w:cstheme="majorHAnsi"/>
          <w:lang w:val="nl-NL"/>
        </w:rPr>
        <w:t xml:space="preserve">được giảm nhẹ hoặc </w:t>
      </w:r>
      <w:r w:rsidR="00AA7EB2" w:rsidRPr="00B637C5">
        <w:rPr>
          <w:rFonts w:asciiTheme="majorHAnsi" w:hAnsiTheme="majorHAnsi" w:cstheme="majorHAnsi"/>
          <w:lang w:val="nl-NL"/>
        </w:rPr>
        <w:t>không phải chịu các biện pháp chế tài theo quy định của Pháp luật nếu đáp ứng các điều kiện sau:</w:t>
      </w:r>
    </w:p>
    <w:p w14:paraId="480DE316" w14:textId="295A787F" w:rsidR="003823AA" w:rsidRPr="00B637C5" w:rsidRDefault="003823AA"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a) Việc báo cáo ngay vi phạm đã ngăn ngừa nguy cơ uy hiếp an toàn hàng không.</w:t>
      </w:r>
    </w:p>
    <w:p w14:paraId="14AD8A32" w14:textId="55ACF63C" w:rsidR="00063858" w:rsidRPr="00B637C5" w:rsidRDefault="000F3A72"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b</w:t>
      </w:r>
      <w:r w:rsidR="002B0E07" w:rsidRPr="00B637C5">
        <w:rPr>
          <w:rFonts w:asciiTheme="majorHAnsi" w:hAnsiTheme="majorHAnsi" w:cstheme="majorHAnsi"/>
          <w:lang w:val="nl-NL"/>
        </w:rPr>
        <w:t xml:space="preserve">) </w:t>
      </w:r>
      <w:r w:rsidRPr="00B637C5">
        <w:rPr>
          <w:rFonts w:asciiTheme="majorHAnsi" w:hAnsiTheme="majorHAnsi" w:cstheme="majorHAnsi"/>
          <w:lang w:val="nl-NL"/>
        </w:rPr>
        <w:t xml:space="preserve">Nội dung báo cáo </w:t>
      </w:r>
      <w:r w:rsidR="00795438" w:rsidRPr="00B637C5">
        <w:rPr>
          <w:rFonts w:asciiTheme="majorHAnsi" w:hAnsiTheme="majorHAnsi" w:cstheme="majorHAnsi"/>
          <w:lang w:val="nl-NL"/>
        </w:rPr>
        <w:t xml:space="preserve">bao gồm </w:t>
      </w:r>
      <w:r w:rsidR="00463DC6" w:rsidRPr="00B637C5">
        <w:rPr>
          <w:rFonts w:asciiTheme="majorHAnsi" w:hAnsiTheme="majorHAnsi" w:cstheme="majorHAnsi"/>
          <w:lang w:val="nl-NL"/>
        </w:rPr>
        <w:t>thời gian, địa điểm</w:t>
      </w:r>
      <w:r w:rsidR="003B7911" w:rsidRPr="00B637C5">
        <w:rPr>
          <w:rFonts w:asciiTheme="majorHAnsi" w:hAnsiTheme="majorHAnsi" w:cstheme="majorHAnsi"/>
          <w:lang w:val="nl-NL"/>
        </w:rPr>
        <w:t xml:space="preserve"> vi phạm; nội dung vi phạm</w:t>
      </w:r>
      <w:r w:rsidR="00E177F4" w:rsidRPr="00B637C5">
        <w:rPr>
          <w:rFonts w:asciiTheme="majorHAnsi" w:hAnsiTheme="majorHAnsi" w:cstheme="majorHAnsi"/>
          <w:lang w:val="nl-NL"/>
        </w:rPr>
        <w:t>;</w:t>
      </w:r>
      <w:r w:rsidR="00463DC6" w:rsidRPr="00B637C5">
        <w:rPr>
          <w:rFonts w:asciiTheme="majorHAnsi" w:hAnsiTheme="majorHAnsi" w:cstheme="majorHAnsi"/>
          <w:lang w:val="nl-NL"/>
        </w:rPr>
        <w:t xml:space="preserve"> xác định </w:t>
      </w:r>
      <w:r w:rsidR="00535A8F" w:rsidRPr="00B637C5">
        <w:rPr>
          <w:rFonts w:asciiTheme="majorHAnsi" w:hAnsiTheme="majorHAnsi" w:cstheme="majorHAnsi"/>
          <w:lang w:val="nl-NL"/>
        </w:rPr>
        <w:t>hậu quả</w:t>
      </w:r>
      <w:r w:rsidR="0081641C" w:rsidRPr="00B637C5">
        <w:rPr>
          <w:rFonts w:asciiTheme="majorHAnsi" w:hAnsiTheme="majorHAnsi" w:cstheme="majorHAnsi"/>
          <w:lang w:val="nl-NL"/>
        </w:rPr>
        <w:t>, thiệt hại</w:t>
      </w:r>
      <w:r w:rsidR="00535A8F" w:rsidRPr="00B637C5">
        <w:rPr>
          <w:rFonts w:asciiTheme="majorHAnsi" w:hAnsiTheme="majorHAnsi" w:cstheme="majorHAnsi"/>
          <w:lang w:val="nl-NL"/>
        </w:rPr>
        <w:t xml:space="preserve"> của vi phạm (nếu </w:t>
      </w:r>
      <w:r w:rsidR="0081641C" w:rsidRPr="00B637C5">
        <w:rPr>
          <w:rFonts w:asciiTheme="majorHAnsi" w:hAnsiTheme="majorHAnsi" w:cstheme="majorHAnsi"/>
          <w:lang w:val="nl-NL"/>
        </w:rPr>
        <w:t>biết rõ</w:t>
      </w:r>
      <w:r w:rsidR="00535A8F" w:rsidRPr="00B637C5">
        <w:rPr>
          <w:rFonts w:asciiTheme="majorHAnsi" w:hAnsiTheme="majorHAnsi" w:cstheme="majorHAnsi"/>
          <w:lang w:val="nl-NL"/>
        </w:rPr>
        <w:t>)</w:t>
      </w:r>
      <w:r w:rsidR="00656188" w:rsidRPr="00B637C5">
        <w:rPr>
          <w:rFonts w:asciiTheme="majorHAnsi" w:hAnsiTheme="majorHAnsi" w:cstheme="majorHAnsi"/>
          <w:lang w:val="nl-NL"/>
        </w:rPr>
        <w:t>; xác định nguyên nhân, rút ra được bài học và biện pháp khắc phục, phòng ngừa</w:t>
      </w:r>
      <w:r w:rsidR="00A109A5" w:rsidRPr="00B637C5">
        <w:rPr>
          <w:rFonts w:asciiTheme="majorHAnsi" w:hAnsiTheme="majorHAnsi" w:cstheme="majorHAnsi"/>
          <w:lang w:val="nl-NL"/>
        </w:rPr>
        <w:t>.</w:t>
      </w:r>
    </w:p>
    <w:p w14:paraId="7633FC6A" w14:textId="3447EA3D" w:rsidR="00332B0C" w:rsidRPr="00B637C5" w:rsidRDefault="00EB5D7F"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c</w:t>
      </w:r>
      <w:r w:rsidR="00590061" w:rsidRPr="00B637C5">
        <w:rPr>
          <w:rFonts w:asciiTheme="majorHAnsi" w:hAnsiTheme="majorHAnsi" w:cstheme="majorHAnsi"/>
          <w:lang w:val="nl-NL"/>
        </w:rPr>
        <w:t xml:space="preserve">) </w:t>
      </w:r>
      <w:r w:rsidR="00332B0C" w:rsidRPr="00B637C5">
        <w:rPr>
          <w:rFonts w:asciiTheme="majorHAnsi" w:hAnsiTheme="majorHAnsi" w:cstheme="majorHAnsi"/>
          <w:lang w:val="nl-NL"/>
        </w:rPr>
        <w:t xml:space="preserve">Các hành vi </w:t>
      </w:r>
      <w:r w:rsidR="00CD7FC8" w:rsidRPr="00B637C5">
        <w:rPr>
          <w:rFonts w:asciiTheme="majorHAnsi" w:hAnsiTheme="majorHAnsi" w:cstheme="majorHAnsi"/>
          <w:lang w:val="nl-NL"/>
        </w:rPr>
        <w:t xml:space="preserve">vi phạm </w:t>
      </w:r>
      <w:r w:rsidR="00863F1A" w:rsidRPr="00B637C5">
        <w:rPr>
          <w:rFonts w:asciiTheme="majorHAnsi" w:hAnsiTheme="majorHAnsi" w:cstheme="majorHAnsi"/>
          <w:lang w:val="nl-NL"/>
        </w:rPr>
        <w:t>không phải là cố tình.</w:t>
      </w:r>
    </w:p>
    <w:p w14:paraId="07C90BD6" w14:textId="77777777" w:rsidR="005F3141" w:rsidRPr="00B637C5" w:rsidRDefault="005F3141" w:rsidP="00B637C5">
      <w:pPr>
        <w:spacing w:before="120" w:after="120"/>
        <w:ind w:firstLine="709"/>
        <w:jc w:val="both"/>
        <w:rPr>
          <w:rFonts w:asciiTheme="majorHAnsi" w:hAnsiTheme="majorHAnsi" w:cstheme="majorHAnsi"/>
          <w:lang w:val="nl-NL"/>
        </w:rPr>
      </w:pPr>
    </w:p>
    <w:p w14:paraId="4CCABBDC" w14:textId="45F8BB21" w:rsidR="005E1C58" w:rsidRPr="00B637C5" w:rsidRDefault="00391FB8" w:rsidP="000870B9">
      <w:pPr>
        <w:pStyle w:val="Heading1"/>
        <w:spacing w:before="0" w:after="0"/>
        <w:jc w:val="center"/>
        <w:rPr>
          <w:rFonts w:asciiTheme="majorHAnsi" w:hAnsiTheme="majorHAnsi" w:cstheme="majorHAnsi"/>
          <w:bCs w:val="0"/>
          <w:sz w:val="28"/>
          <w:szCs w:val="28"/>
          <w:lang w:val="nl-NL"/>
        </w:rPr>
      </w:pPr>
      <w:bookmarkStart w:id="27" w:name="_Toc57375839"/>
      <w:r w:rsidRPr="00B637C5">
        <w:rPr>
          <w:rFonts w:asciiTheme="majorHAnsi" w:hAnsiTheme="majorHAnsi" w:cstheme="majorHAnsi"/>
          <w:bCs w:val="0"/>
          <w:sz w:val="28"/>
          <w:szCs w:val="28"/>
          <w:lang w:val="nl-NL"/>
        </w:rPr>
        <w:t xml:space="preserve">CHƯƠNG </w:t>
      </w:r>
      <w:bookmarkEnd w:id="27"/>
      <w:r w:rsidR="00697758" w:rsidRPr="00B637C5">
        <w:rPr>
          <w:rFonts w:asciiTheme="majorHAnsi" w:hAnsiTheme="majorHAnsi" w:cstheme="majorHAnsi"/>
          <w:bCs w:val="0"/>
          <w:sz w:val="28"/>
          <w:szCs w:val="28"/>
          <w:lang w:val="nl-NL"/>
        </w:rPr>
        <w:t>VII</w:t>
      </w:r>
    </w:p>
    <w:p w14:paraId="1895BCF1" w14:textId="6E16C744" w:rsidR="00391FB8" w:rsidRPr="00B637C5" w:rsidRDefault="00391FB8" w:rsidP="000870B9">
      <w:pPr>
        <w:pStyle w:val="Heading1"/>
        <w:spacing w:before="0" w:after="0"/>
        <w:jc w:val="center"/>
        <w:rPr>
          <w:rFonts w:asciiTheme="majorHAnsi" w:hAnsiTheme="majorHAnsi" w:cstheme="majorHAnsi"/>
          <w:bCs w:val="0"/>
          <w:sz w:val="28"/>
          <w:szCs w:val="28"/>
          <w:lang w:val="nl-NL"/>
        </w:rPr>
      </w:pPr>
      <w:bookmarkStart w:id="28" w:name="_Toc57375840"/>
      <w:r w:rsidRPr="00B637C5">
        <w:rPr>
          <w:rFonts w:asciiTheme="majorHAnsi" w:hAnsiTheme="majorHAnsi" w:cstheme="majorHAnsi"/>
          <w:bCs w:val="0"/>
          <w:sz w:val="28"/>
          <w:szCs w:val="28"/>
          <w:lang w:val="nl-NL"/>
        </w:rPr>
        <w:t xml:space="preserve">ĐIỀU TRA </w:t>
      </w:r>
      <w:r w:rsidR="00F57AFB" w:rsidRPr="00B637C5">
        <w:rPr>
          <w:rFonts w:asciiTheme="majorHAnsi" w:hAnsiTheme="majorHAnsi" w:cstheme="majorHAnsi"/>
          <w:bCs w:val="0"/>
          <w:sz w:val="28"/>
          <w:szCs w:val="28"/>
          <w:lang w:val="nl-NL"/>
        </w:rPr>
        <w:t>SỰ CỐ NGHIÊM TRỌNG, TAI NẠN TÀU BAY</w:t>
      </w:r>
      <w:bookmarkEnd w:id="28"/>
    </w:p>
    <w:p w14:paraId="4E59709D" w14:textId="77777777" w:rsidR="000870B9" w:rsidRDefault="000870B9" w:rsidP="00B637C5">
      <w:pPr>
        <w:spacing w:before="120" w:after="120"/>
        <w:jc w:val="center"/>
        <w:rPr>
          <w:rFonts w:asciiTheme="majorHAnsi" w:hAnsiTheme="majorHAnsi" w:cstheme="majorHAnsi"/>
          <w:b/>
          <w:bCs/>
          <w:lang w:val="nl-NL" w:eastAsia="x-none"/>
        </w:rPr>
      </w:pPr>
    </w:p>
    <w:p w14:paraId="67FE06D1" w14:textId="4EA5EBF2" w:rsidR="000A43D3" w:rsidRPr="00B637C5" w:rsidRDefault="000A43D3" w:rsidP="00B637C5">
      <w:pPr>
        <w:spacing w:before="120" w:after="120"/>
        <w:jc w:val="center"/>
        <w:rPr>
          <w:rFonts w:asciiTheme="majorHAnsi" w:hAnsiTheme="majorHAnsi" w:cstheme="majorHAnsi"/>
          <w:b/>
          <w:bCs/>
          <w:lang w:val="nl-NL" w:eastAsia="x-none"/>
        </w:rPr>
      </w:pPr>
      <w:r w:rsidRPr="00B637C5">
        <w:rPr>
          <w:rFonts w:asciiTheme="majorHAnsi" w:hAnsiTheme="majorHAnsi" w:cstheme="majorHAnsi"/>
          <w:b/>
          <w:bCs/>
          <w:lang w:val="nl-NL" w:eastAsia="x-none"/>
        </w:rPr>
        <w:t xml:space="preserve">MỤC 1. </w:t>
      </w:r>
      <w:r w:rsidR="00756D4B" w:rsidRPr="00B637C5">
        <w:rPr>
          <w:rFonts w:asciiTheme="majorHAnsi" w:hAnsiTheme="majorHAnsi" w:cstheme="majorHAnsi"/>
          <w:b/>
          <w:bCs/>
          <w:lang w:val="nl-NL" w:eastAsia="x-none"/>
        </w:rPr>
        <w:t>THỰC HIỆN HOẠT ĐỘNG</w:t>
      </w:r>
      <w:r w:rsidRPr="00B637C5">
        <w:rPr>
          <w:rFonts w:asciiTheme="majorHAnsi" w:hAnsiTheme="majorHAnsi" w:cstheme="majorHAnsi"/>
          <w:b/>
          <w:bCs/>
          <w:lang w:val="nl-NL" w:eastAsia="x-none"/>
        </w:rPr>
        <w:t xml:space="preserve"> ĐIỀU TRA </w:t>
      </w:r>
    </w:p>
    <w:p w14:paraId="240ED5BE" w14:textId="45FF8FE4" w:rsidR="000D191A" w:rsidRPr="00B637C5" w:rsidRDefault="00491A35"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 xml:space="preserve">Trách nhiệm </w:t>
      </w:r>
      <w:r w:rsidR="00D96E34" w:rsidRPr="00B637C5">
        <w:rPr>
          <w:rFonts w:asciiTheme="majorHAnsi" w:hAnsiTheme="majorHAnsi" w:cstheme="majorHAnsi"/>
          <w:i w:val="0"/>
          <w:iCs w:val="0"/>
          <w:lang w:val="nl-NL"/>
        </w:rPr>
        <w:t xml:space="preserve">quốc tế trong </w:t>
      </w:r>
      <w:r w:rsidRPr="00B637C5">
        <w:rPr>
          <w:rFonts w:asciiTheme="majorHAnsi" w:hAnsiTheme="majorHAnsi" w:cstheme="majorHAnsi"/>
          <w:i w:val="0"/>
          <w:iCs w:val="0"/>
          <w:lang w:val="nl-NL"/>
        </w:rPr>
        <w:t xml:space="preserve">điều tra </w:t>
      </w:r>
      <w:r w:rsidR="00D970CF" w:rsidRPr="00B637C5">
        <w:rPr>
          <w:rFonts w:asciiTheme="majorHAnsi" w:hAnsiTheme="majorHAnsi" w:cstheme="majorHAnsi"/>
          <w:i w:val="0"/>
          <w:iCs w:val="0"/>
          <w:lang w:val="nl-NL"/>
        </w:rPr>
        <w:t xml:space="preserve">sự cố nghiêm trọng, tai nạn tàu bay </w:t>
      </w:r>
      <w:r w:rsidRPr="00B637C5">
        <w:rPr>
          <w:rFonts w:asciiTheme="majorHAnsi" w:hAnsiTheme="majorHAnsi" w:cstheme="majorHAnsi"/>
          <w:i w:val="0"/>
          <w:iCs w:val="0"/>
          <w:lang w:val="nl-NL"/>
        </w:rPr>
        <w:t xml:space="preserve"> </w:t>
      </w:r>
    </w:p>
    <w:p w14:paraId="71BF7E1B" w14:textId="534CEEC5" w:rsidR="00347D7F" w:rsidRPr="00B637C5" w:rsidRDefault="004E55D3"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rPr>
        <w:t xml:space="preserve">a) Hội đồng điều tra </w:t>
      </w:r>
      <w:r w:rsidR="007B54DD" w:rsidRPr="00B637C5">
        <w:rPr>
          <w:rFonts w:asciiTheme="majorHAnsi" w:hAnsiTheme="majorHAnsi" w:cstheme="majorHAnsi"/>
          <w:lang w:val="nl-NL"/>
        </w:rPr>
        <w:t xml:space="preserve">sự cố nghiêm trọng, </w:t>
      </w:r>
      <w:r w:rsidRPr="00B637C5">
        <w:rPr>
          <w:rFonts w:asciiTheme="majorHAnsi" w:hAnsiTheme="majorHAnsi" w:cstheme="majorHAnsi"/>
        </w:rPr>
        <w:t xml:space="preserve">tai nạn tàu bay chịu trách nhiệm tổ chức điều tra đối với các sự cố nghiêm trọng </w:t>
      </w:r>
      <w:r w:rsidR="00B43B2B" w:rsidRPr="00B637C5">
        <w:rPr>
          <w:rFonts w:asciiTheme="majorHAnsi" w:hAnsiTheme="majorHAnsi" w:cstheme="majorHAnsi"/>
          <w:lang w:val="nl-NL"/>
        </w:rPr>
        <w:t xml:space="preserve">và tai nạn tàu bay </w:t>
      </w:r>
      <w:r w:rsidRPr="00B637C5">
        <w:rPr>
          <w:rFonts w:asciiTheme="majorHAnsi" w:hAnsiTheme="majorHAnsi" w:cstheme="majorHAnsi"/>
        </w:rPr>
        <w:t>theo quy định tại Phụ ước 13 của ICAO.</w:t>
      </w:r>
    </w:p>
    <w:p w14:paraId="5A55C366" w14:textId="7D039C5D" w:rsidR="00347D7F" w:rsidRPr="00B637C5" w:rsidRDefault="004E55D3" w:rsidP="00B637C5">
      <w:pPr>
        <w:spacing w:before="120" w:after="120"/>
        <w:ind w:firstLine="720"/>
        <w:jc w:val="both"/>
        <w:rPr>
          <w:rFonts w:asciiTheme="majorHAnsi" w:hAnsiTheme="majorHAnsi" w:cstheme="majorHAnsi"/>
        </w:rPr>
      </w:pPr>
      <w:r w:rsidRPr="00B637C5">
        <w:rPr>
          <w:rFonts w:asciiTheme="majorHAnsi" w:hAnsiTheme="majorHAnsi" w:cstheme="majorHAnsi"/>
        </w:rPr>
        <w:t>b) </w:t>
      </w:r>
      <w:r w:rsidR="00701684" w:rsidRPr="00B637C5">
        <w:rPr>
          <w:rFonts w:asciiTheme="majorHAnsi" w:hAnsiTheme="majorHAnsi" w:cstheme="majorHAnsi"/>
        </w:rPr>
        <w:t xml:space="preserve"> Hội đồng điều tra </w:t>
      </w:r>
      <w:r w:rsidR="00701684" w:rsidRPr="00B637C5">
        <w:rPr>
          <w:rFonts w:asciiTheme="majorHAnsi" w:hAnsiTheme="majorHAnsi" w:cstheme="majorHAnsi"/>
          <w:lang w:val="nl-NL"/>
        </w:rPr>
        <w:t xml:space="preserve">sự cố nghiêm trọng, </w:t>
      </w:r>
      <w:r w:rsidR="00701684" w:rsidRPr="00B637C5">
        <w:rPr>
          <w:rFonts w:asciiTheme="majorHAnsi" w:hAnsiTheme="majorHAnsi" w:cstheme="majorHAnsi"/>
        </w:rPr>
        <w:t>tai nạn tàu bay </w:t>
      </w:r>
      <w:r w:rsidR="00347D7F" w:rsidRPr="00B637C5">
        <w:rPr>
          <w:rFonts w:asciiTheme="majorHAnsi" w:hAnsiTheme="majorHAnsi" w:cstheme="majorHAnsi"/>
        </w:rPr>
        <w:t xml:space="preserve">có trách nhiệm tiến hành điều tra đối với các sự cố, tai nạn tàu bay nghiêm trọng xảy ra trên lãnh thổ Việt Nam hoặc vùng thông báo bay do Việt Nam quản lý. </w:t>
      </w:r>
      <w:r w:rsidR="00AF3684" w:rsidRPr="00B637C5">
        <w:rPr>
          <w:rFonts w:asciiTheme="majorHAnsi" w:hAnsiTheme="majorHAnsi" w:cstheme="majorHAnsi"/>
        </w:rPr>
        <w:t>Hội đồng điều tra</w:t>
      </w:r>
      <w:r w:rsidR="00347D7F" w:rsidRPr="00B637C5">
        <w:rPr>
          <w:rFonts w:asciiTheme="majorHAnsi" w:hAnsiTheme="majorHAnsi" w:cstheme="majorHAnsi"/>
        </w:rPr>
        <w:t xml:space="preserve"> </w:t>
      </w:r>
      <w:r w:rsidR="002A39BC" w:rsidRPr="00B637C5">
        <w:rPr>
          <w:rFonts w:asciiTheme="majorHAnsi" w:hAnsiTheme="majorHAnsi" w:cstheme="majorHAnsi"/>
          <w:lang w:val="nl-NL"/>
        </w:rPr>
        <w:t xml:space="preserve">sự cố nghiêm trọng, </w:t>
      </w:r>
      <w:r w:rsidR="002A39BC" w:rsidRPr="00B637C5">
        <w:rPr>
          <w:rFonts w:asciiTheme="majorHAnsi" w:hAnsiTheme="majorHAnsi" w:cstheme="majorHAnsi"/>
        </w:rPr>
        <w:t>tai nạn tàu bay </w:t>
      </w:r>
      <w:r w:rsidR="00347D7F" w:rsidRPr="00B637C5">
        <w:rPr>
          <w:rFonts w:asciiTheme="majorHAnsi" w:hAnsiTheme="majorHAnsi" w:cstheme="majorHAnsi"/>
        </w:rPr>
        <w:t>có thể ủy quyền một phần hoặc toàn bộ các công việc liên quan đến việc điều tra sự cố, tai nạn tàu bay cho cơ quan điều tra sự cố, tai nạn tàu bay của quốc gia khác hoặc tổ chức điều tra sự cố, tai nạn tàu bay của khu vực theo sự thỏa thuận giữa các bên.</w:t>
      </w:r>
    </w:p>
    <w:p w14:paraId="273607FB" w14:textId="53A870C2" w:rsidR="00347D7F" w:rsidRPr="00B637C5" w:rsidRDefault="00EB4AF9" w:rsidP="00B637C5">
      <w:pPr>
        <w:spacing w:before="120" w:after="120"/>
        <w:ind w:firstLine="720"/>
        <w:jc w:val="both"/>
        <w:rPr>
          <w:rFonts w:asciiTheme="majorHAnsi" w:hAnsiTheme="majorHAnsi" w:cstheme="majorHAnsi"/>
        </w:rPr>
      </w:pPr>
      <w:r w:rsidRPr="00B637C5">
        <w:rPr>
          <w:rFonts w:asciiTheme="majorHAnsi" w:hAnsiTheme="majorHAnsi" w:cstheme="majorHAnsi"/>
        </w:rPr>
        <w:lastRenderedPageBreak/>
        <w:t>c</w:t>
      </w:r>
      <w:r w:rsidR="00347D7F" w:rsidRPr="00B637C5">
        <w:rPr>
          <w:rFonts w:asciiTheme="majorHAnsi" w:hAnsiTheme="majorHAnsi" w:cstheme="majorHAnsi"/>
        </w:rPr>
        <w:t xml:space="preserve">) </w:t>
      </w:r>
      <w:r w:rsidRPr="00B637C5">
        <w:rPr>
          <w:rFonts w:asciiTheme="majorHAnsi" w:hAnsiTheme="majorHAnsi" w:cstheme="majorHAnsi"/>
        </w:rPr>
        <w:t>Trường hợp quốc gia nơi xảy ra sự cố nghiêm trọng, tai nạn tàu bay không tiến hành điều tra và không ủy quyền việc điều tra cho quốc gia khác hoặc tổ chức điều tra tai nạn, sự cố của khu vực theo thỏa thuận, Việt Nam, với tư cách là quốc gia đăng ký tàu bay hoặc, theo thứ tự, quốc gia của người khai thác tàu bay, quốc gia thiết kế hoặc quốc gia chế tạo, có quyền yêu cầu bằng văn bản quốc gia nơi xảy ra sự cố nghiêm trọng, tai nạn tàu bay ủy quyền việc tiến hành điều tra. Trường hợp quốc gia nơi xảy ra sự cố nghiêm trọng, tai nạn tàu bay chấp thuận rõ ràng hoặc không có trả lời trong thời hạn 30 ngày kể từ ngày nhận được yêu cầu, Việt Nam tiến hành điều tra trên cơ sở các thông tin hiện có.</w:t>
      </w:r>
    </w:p>
    <w:p w14:paraId="5EDCFF8C" w14:textId="17B75CB4" w:rsidR="00347D7F" w:rsidRPr="00B637C5" w:rsidRDefault="00E722CA" w:rsidP="00B637C5">
      <w:pPr>
        <w:spacing w:before="120" w:after="120"/>
        <w:ind w:firstLine="720"/>
        <w:jc w:val="both"/>
        <w:rPr>
          <w:rFonts w:asciiTheme="majorHAnsi" w:hAnsiTheme="majorHAnsi" w:cstheme="majorHAnsi"/>
        </w:rPr>
      </w:pPr>
      <w:r w:rsidRPr="00B637C5">
        <w:rPr>
          <w:rFonts w:asciiTheme="majorHAnsi" w:hAnsiTheme="majorHAnsi" w:cstheme="majorHAnsi"/>
        </w:rPr>
        <w:t>d</w:t>
      </w:r>
      <w:r w:rsidR="00347D7F" w:rsidRPr="00B637C5">
        <w:rPr>
          <w:rFonts w:asciiTheme="majorHAnsi" w:hAnsiTheme="majorHAnsi" w:cstheme="majorHAnsi"/>
        </w:rPr>
        <w:t xml:space="preserve">) </w:t>
      </w:r>
      <w:r w:rsidRPr="00B637C5">
        <w:rPr>
          <w:rFonts w:asciiTheme="majorHAnsi" w:hAnsiTheme="majorHAnsi" w:cstheme="majorHAnsi"/>
        </w:rPr>
        <w:t>Trong trường hợp tai nạn, sự cố nghiêm trọng xảy ra trên lãnh thổ của quốc gia không phải là thành viên ICAO và quốc gia đó không có ý định tiến hành điều tra theo Phụ ước 13 của Công ước Chicago, Việt Nam, với tư cách là quốc gia đăng ký tàu bay hoặc, theo thứ tự, quốc gia của người khai thác tàu bay, quốc gia thiết kế hoặc quốc gia chế tạo, tiến hành việc điều tra trên cơ sở phối hợp với quốc gia nơi xảy ra tai nạn, sự cố; trường hợp không có sự phối hợp đó, Việt Nam tiến hành điều tra trên cơ sở những thông tin có được.</w:t>
      </w:r>
    </w:p>
    <w:p w14:paraId="5F44961E" w14:textId="68E5AE99" w:rsidR="00347D7F" w:rsidRPr="00B637C5" w:rsidRDefault="00E722CA" w:rsidP="00B637C5">
      <w:pPr>
        <w:spacing w:before="120" w:after="120"/>
        <w:ind w:firstLine="720"/>
        <w:jc w:val="both"/>
        <w:rPr>
          <w:rFonts w:asciiTheme="majorHAnsi" w:hAnsiTheme="majorHAnsi" w:cstheme="majorHAnsi"/>
        </w:rPr>
      </w:pPr>
      <w:r w:rsidRPr="00B637C5">
        <w:rPr>
          <w:rFonts w:asciiTheme="majorHAnsi" w:hAnsiTheme="majorHAnsi" w:cstheme="majorHAnsi"/>
        </w:rPr>
        <w:t>đ</w:t>
      </w:r>
      <w:r w:rsidR="00347D7F" w:rsidRPr="00B637C5">
        <w:rPr>
          <w:rFonts w:asciiTheme="majorHAnsi" w:hAnsiTheme="majorHAnsi" w:cstheme="majorHAnsi"/>
        </w:rPr>
        <w:t xml:space="preserve">) </w:t>
      </w:r>
      <w:r w:rsidRPr="00B637C5">
        <w:rPr>
          <w:rFonts w:asciiTheme="majorHAnsi" w:hAnsiTheme="majorHAnsi" w:cstheme="majorHAnsi"/>
        </w:rPr>
        <w:t>Trường hợp sự cố nghiêm trọng, tai nạn tàu bay xảy ra tại địa điểm không thể xác định chắc chắn thuộc lãnh thổ của quốc gia nào thì cơ quan điều tra sự cố, tai nạn tàu bay của Việt Nam, với tư cách là cơ quan của quốc gia đăng ký tàu bay, có trách nhiệm tiến hành điều tra cần thiết đối với tàu bay mang quốc tịch Việt Nam. Cơ quan điều tra sự cố, tai nạn tàu bay của Việt Nam có thể ủy quyền toàn bộ hoặc một phần việc điều tra cho cơ quan điều tra sự cố, tai nạn tàu bay của quốc gia khác hoặc tổ chức điều tra tai nạn, sự cố của khu vực trên cơ sở thỏa thuận và chấp thuận giữa các bên. Trường hợp Việt Nam là quốc gia đăng ký tàu bay nhưng không tiến hành điều tra và không ủy quyền việc điều tra thì Việt Nam, với tư cách là quốc gia của người khai thác tàu bay hoặc, theo thứ tự, quốc gia thiết kế hoặc quốc gia chế tạo, có quyền yêu cầu bằng văn bản quốc gia đăng ký tàu bay ủy quyền việc điều tra; nếu quốc gia đăng ký tàu bay chấp thuận rõ ràng hoặc không có trả lời trong thời hạn 30 ngày kể từ ngày nhận được yêu cầu thì Việt Nam có thể tiến hành điều tra trên cơ sở những thông tin có được</w:t>
      </w:r>
    </w:p>
    <w:p w14:paraId="64D97CD0" w14:textId="52664CDE" w:rsidR="00347D7F" w:rsidRPr="00B637C5" w:rsidRDefault="004D3774" w:rsidP="00B637C5">
      <w:pPr>
        <w:spacing w:before="120" w:after="120"/>
        <w:ind w:firstLine="720"/>
        <w:jc w:val="both"/>
        <w:rPr>
          <w:rFonts w:asciiTheme="majorHAnsi" w:hAnsiTheme="majorHAnsi" w:cstheme="majorHAnsi"/>
        </w:rPr>
      </w:pPr>
      <w:r w:rsidRPr="00B637C5">
        <w:rPr>
          <w:rFonts w:asciiTheme="majorHAnsi" w:hAnsiTheme="majorHAnsi" w:cstheme="majorHAnsi"/>
        </w:rPr>
        <w:t>e</w:t>
      </w:r>
      <w:r w:rsidR="00347D7F" w:rsidRPr="00B637C5">
        <w:rPr>
          <w:rFonts w:asciiTheme="majorHAnsi" w:hAnsiTheme="majorHAnsi" w:cstheme="majorHAnsi"/>
        </w:rPr>
        <w:t xml:space="preserve">) </w:t>
      </w:r>
      <w:r w:rsidRPr="00B637C5">
        <w:rPr>
          <w:rFonts w:asciiTheme="majorHAnsi" w:hAnsiTheme="majorHAnsi" w:cstheme="majorHAnsi"/>
        </w:rPr>
        <w:t>Trường hợp tai nạn tàu bay xảy ra trên vùng biển quốc tế và Việt Nam là quốc gia gần nhất với hiện trường tai nạn, cơ quan có thẩm quyền của Việt Nam có trách nhiệm cung cấp sự hỗ trợ trong khả năng của mình và phối hợp đáp ứng các yêu cầu của quốc gia đăng ký tàu bay theo quy định của Phụ ước 13 của Công ước Chicago.</w:t>
      </w:r>
    </w:p>
    <w:p w14:paraId="7EF267E9" w14:textId="501D7A97" w:rsidR="00C54AC5" w:rsidRPr="00B637C5" w:rsidRDefault="00C54AC5"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Thông báo tới các tổ chức quốc tế có liên quan</w:t>
      </w:r>
      <w:r w:rsidR="001327F5" w:rsidRPr="00B637C5">
        <w:rPr>
          <w:rFonts w:asciiTheme="majorHAnsi" w:hAnsiTheme="majorHAnsi" w:cstheme="majorHAnsi"/>
          <w:i w:val="0"/>
          <w:iCs w:val="0"/>
          <w:lang w:val="nl-NL"/>
        </w:rPr>
        <w:t xml:space="preserve"> về sự cố nghiêm trọng, tai nạn tàu bay</w:t>
      </w:r>
    </w:p>
    <w:p w14:paraId="2860182C" w14:textId="65605CD0" w:rsidR="00165AED" w:rsidRPr="00B637C5" w:rsidRDefault="00165AED"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1. Hội đồng điều tra thông báo ngay cho các quốc gia và tổ chức quốc tế sau đây:</w:t>
      </w:r>
    </w:p>
    <w:p w14:paraId="098C17C5" w14:textId="77777777" w:rsidR="00165AED" w:rsidRPr="00B637C5" w:rsidRDefault="00165AED"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a) Quốc gia đăng ký tàu bay;</w:t>
      </w:r>
    </w:p>
    <w:p w14:paraId="5E78947D" w14:textId="77777777" w:rsidR="00165AED" w:rsidRPr="00B637C5" w:rsidRDefault="00165AED"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b) Quốc gia của người khai thác tàu bay;</w:t>
      </w:r>
    </w:p>
    <w:p w14:paraId="52E57AE4" w14:textId="77777777" w:rsidR="00165AED" w:rsidRPr="00B637C5" w:rsidRDefault="00165AED"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en-US"/>
        </w:rPr>
        <w:t xml:space="preserve">c) </w:t>
      </w:r>
      <w:r w:rsidRPr="00B637C5">
        <w:rPr>
          <w:rFonts w:asciiTheme="majorHAnsi" w:hAnsiTheme="majorHAnsi" w:cstheme="majorHAnsi"/>
          <w:lang w:val="nl-NL"/>
        </w:rPr>
        <w:t>Quốc gia thiết kế tàu bay;</w:t>
      </w:r>
    </w:p>
    <w:p w14:paraId="48A863DB" w14:textId="77777777" w:rsidR="00165AED" w:rsidRPr="00B637C5" w:rsidRDefault="00165AED"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lastRenderedPageBreak/>
        <w:t>d) Quốc gia sản xuất tàu bay;</w:t>
      </w:r>
    </w:p>
    <w:p w14:paraId="7F0B9907" w14:textId="77777777" w:rsidR="00165AED" w:rsidRPr="00B637C5" w:rsidRDefault="00165AED"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đ) ICAO (ICAO) đối với tàu bay có trọng lượng tối đa trên 2250 kilôgam.</w:t>
      </w:r>
    </w:p>
    <w:p w14:paraId="622DAB4E" w14:textId="15CB1D40" w:rsidR="00024B8C" w:rsidRPr="00B637C5" w:rsidRDefault="005E62BC" w:rsidP="00B637C5">
      <w:pPr>
        <w:spacing w:before="120" w:after="120"/>
        <w:jc w:val="both"/>
        <w:rPr>
          <w:rFonts w:asciiTheme="majorHAnsi" w:hAnsiTheme="majorHAnsi" w:cstheme="majorHAnsi"/>
          <w:lang w:val="nl-NL"/>
        </w:rPr>
      </w:pPr>
      <w:r w:rsidRPr="00B637C5">
        <w:rPr>
          <w:rFonts w:asciiTheme="majorHAnsi" w:hAnsiTheme="majorHAnsi" w:cstheme="majorHAnsi"/>
          <w:lang w:val="nl-NL"/>
        </w:rPr>
        <w:tab/>
      </w:r>
      <w:r w:rsidR="00165AED" w:rsidRPr="00B637C5">
        <w:rPr>
          <w:rFonts w:asciiTheme="majorHAnsi" w:hAnsiTheme="majorHAnsi" w:cstheme="majorHAnsi"/>
          <w:lang w:val="nl-NL"/>
        </w:rPr>
        <w:t>2</w:t>
      </w:r>
      <w:r w:rsidR="00024B8C" w:rsidRPr="00B637C5">
        <w:rPr>
          <w:rFonts w:asciiTheme="majorHAnsi" w:hAnsiTheme="majorHAnsi" w:cstheme="majorHAnsi"/>
          <w:lang w:val="nl-NL"/>
        </w:rPr>
        <w:t xml:space="preserve">. Thông báo quy định tại khoản </w:t>
      </w:r>
      <w:r w:rsidR="00165AED" w:rsidRPr="00B637C5">
        <w:rPr>
          <w:rFonts w:asciiTheme="majorHAnsi" w:hAnsiTheme="majorHAnsi" w:cstheme="majorHAnsi"/>
          <w:lang w:val="nl-NL"/>
        </w:rPr>
        <w:t>1</w:t>
      </w:r>
      <w:r w:rsidR="00024B8C" w:rsidRPr="00B637C5">
        <w:rPr>
          <w:rFonts w:asciiTheme="majorHAnsi" w:hAnsiTheme="majorHAnsi" w:cstheme="majorHAnsi"/>
          <w:lang w:val="nl-NL"/>
        </w:rPr>
        <w:t xml:space="preserve"> Điều này có thể được gửi qua fax, </w:t>
      </w:r>
      <w:r w:rsidR="00165AED" w:rsidRPr="00B637C5">
        <w:rPr>
          <w:rFonts w:asciiTheme="majorHAnsi" w:hAnsiTheme="majorHAnsi" w:cstheme="majorHAnsi"/>
          <w:lang w:val="nl-NL"/>
        </w:rPr>
        <w:t>thư điện tử</w:t>
      </w:r>
      <w:r w:rsidR="00024B8C" w:rsidRPr="00B637C5">
        <w:rPr>
          <w:rFonts w:asciiTheme="majorHAnsi" w:hAnsiTheme="majorHAnsi" w:cstheme="majorHAnsi"/>
          <w:lang w:val="nl-NL"/>
        </w:rPr>
        <w:t xml:space="preserve">, </w:t>
      </w:r>
      <w:r w:rsidR="00165AED" w:rsidRPr="00B637C5">
        <w:rPr>
          <w:rFonts w:asciiTheme="majorHAnsi" w:hAnsiTheme="majorHAnsi" w:cstheme="majorHAnsi"/>
          <w:lang w:val="nl-NL"/>
        </w:rPr>
        <w:t>điện văn hoặc các hình thức liên lạc khác do ICAO quy định</w:t>
      </w:r>
      <w:r w:rsidR="00024B8C" w:rsidRPr="00B637C5">
        <w:rPr>
          <w:rFonts w:asciiTheme="majorHAnsi" w:hAnsiTheme="majorHAnsi" w:cstheme="majorHAnsi"/>
          <w:lang w:val="nl-NL"/>
        </w:rPr>
        <w:t>. Thông báo bao gồm các thông tin sau đây:</w:t>
      </w:r>
    </w:p>
    <w:p w14:paraId="0D11BD1C" w14:textId="0B1E026B" w:rsidR="00024B8C" w:rsidRPr="00B637C5" w:rsidRDefault="00024B8C"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a) Ghi rõ “ACCID" nếu là tai nạn hoặc "</w:t>
      </w:r>
      <w:r w:rsidR="00132AE1" w:rsidRPr="00B637C5">
        <w:rPr>
          <w:rFonts w:asciiTheme="majorHAnsi" w:hAnsiTheme="majorHAnsi" w:cstheme="majorHAnsi"/>
          <w:lang w:val="nl-NL"/>
        </w:rPr>
        <w:t>SINCID</w:t>
      </w:r>
      <w:r w:rsidRPr="00B637C5">
        <w:rPr>
          <w:rFonts w:asciiTheme="majorHAnsi" w:hAnsiTheme="majorHAnsi" w:cstheme="majorHAnsi"/>
          <w:lang w:val="nl-NL"/>
        </w:rPr>
        <w:t>" nếu là sự cố</w:t>
      </w:r>
      <w:r w:rsidR="00132AE1" w:rsidRPr="00B637C5">
        <w:rPr>
          <w:rFonts w:asciiTheme="majorHAnsi" w:hAnsiTheme="majorHAnsi" w:cstheme="majorHAnsi"/>
          <w:lang w:val="nl-NL"/>
        </w:rPr>
        <w:t xml:space="preserve"> nghiêm trọng</w:t>
      </w:r>
      <w:r w:rsidRPr="00B637C5">
        <w:rPr>
          <w:rFonts w:asciiTheme="majorHAnsi" w:hAnsiTheme="majorHAnsi" w:cstheme="majorHAnsi"/>
          <w:lang w:val="nl-NL"/>
        </w:rPr>
        <w:t>;</w:t>
      </w:r>
    </w:p>
    <w:p w14:paraId="7C90929E" w14:textId="77777777" w:rsidR="00024B8C" w:rsidRPr="00B637C5" w:rsidRDefault="00024B8C"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b) Nhà sản xuất, loại tàu bay, quốc tịch và dấu hiệu đăng ký của tàu bay;</w:t>
      </w:r>
    </w:p>
    <w:p w14:paraId="5155A11F" w14:textId="77777777" w:rsidR="00024B8C" w:rsidRPr="00B637C5" w:rsidRDefault="00024B8C"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c) Tên chủ sở hữu, người khai thác hoặc người thuê tàu bay;</w:t>
      </w:r>
    </w:p>
    <w:p w14:paraId="5D13077D" w14:textId="77777777" w:rsidR="00024B8C" w:rsidRPr="00B637C5" w:rsidRDefault="00024B8C"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d) Họ, tên, quốc tịch của thành viên tổ bay và hành khách;</w:t>
      </w:r>
    </w:p>
    <w:p w14:paraId="3E132F76" w14:textId="77777777" w:rsidR="00024B8C" w:rsidRPr="00B637C5" w:rsidRDefault="00024B8C"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đ) Ngày, tháng và thời gian xảy ra sự cố, tai nạn (giờ địa phương hoặc giờ quốc tế UTC);</w:t>
      </w:r>
    </w:p>
    <w:p w14:paraId="01108EAC" w14:textId="77777777" w:rsidR="00024B8C" w:rsidRPr="00B637C5" w:rsidRDefault="00024B8C"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e) Nơi khởi hành lần cuối và nơi dự định hạ cánh tiếp theo của tàu bay;</w:t>
      </w:r>
    </w:p>
    <w:p w14:paraId="733E16ED" w14:textId="77777777" w:rsidR="00024B8C" w:rsidRPr="00B637C5" w:rsidRDefault="00024B8C"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g) Vị trí của tàu bay xác định theo địa phương, kinh tuyến và vĩ tuyến;</w:t>
      </w:r>
    </w:p>
    <w:p w14:paraId="30027604" w14:textId="77777777" w:rsidR="00024B8C" w:rsidRPr="00B637C5" w:rsidRDefault="00024B8C"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h) Số thành viên tổ bay và hành khách trên tàu bay tại thời điểm xảy ra tai nạn; số người bị chết hoặc bị thương nặng (bao gồm hành khách, thành viên tổ bay và người thứ ba ở mặt đất);</w:t>
      </w:r>
    </w:p>
    <w:p w14:paraId="69763677" w14:textId="77777777" w:rsidR="00024B8C" w:rsidRPr="00B637C5" w:rsidRDefault="00024B8C"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i) Mô tả sơ bộ tính chất của tai nạn hoặc sự cố và mức độ hư hỏng tàu bay;</w:t>
      </w:r>
    </w:p>
    <w:p w14:paraId="77146A37" w14:textId="77777777" w:rsidR="00024B8C" w:rsidRPr="00B637C5" w:rsidRDefault="00024B8C"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k) Dự kiến phạm vi điều tra;</w:t>
      </w:r>
    </w:p>
    <w:p w14:paraId="653BAAE7" w14:textId="77777777" w:rsidR="00024B8C" w:rsidRPr="00B637C5" w:rsidRDefault="00024B8C"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l) Đặc điểm địa hình khu vực xảy ra tai nạn hoặc sự cố, mức độ khó khăn hoặc những yêu cầu đặc biệt để tiếp cận hiện trường;</w:t>
      </w:r>
    </w:p>
    <w:p w14:paraId="3D18418D" w14:textId="15D219C8" w:rsidR="00024B8C" w:rsidRPr="00B637C5" w:rsidRDefault="00024B8C"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m) </w:t>
      </w:r>
      <w:r w:rsidR="005F5603" w:rsidRPr="00B637C5">
        <w:rPr>
          <w:rFonts w:asciiTheme="majorHAnsi" w:hAnsiTheme="majorHAnsi" w:cstheme="majorHAnsi"/>
          <w:lang w:val="nl-NL"/>
        </w:rPr>
        <w:t>Thông tin về Hội đồng điều tra</w:t>
      </w:r>
      <w:r w:rsidRPr="00B637C5">
        <w:rPr>
          <w:rFonts w:asciiTheme="majorHAnsi" w:hAnsiTheme="majorHAnsi" w:cstheme="majorHAnsi"/>
          <w:lang w:val="nl-NL"/>
        </w:rPr>
        <w:t xml:space="preserve">, </w:t>
      </w:r>
      <w:r w:rsidR="005F5603" w:rsidRPr="00B637C5">
        <w:rPr>
          <w:rFonts w:asciiTheme="majorHAnsi" w:hAnsiTheme="majorHAnsi" w:cstheme="majorHAnsi"/>
          <w:lang w:val="nl-NL"/>
        </w:rPr>
        <w:t>đầu mối liên lạc</w:t>
      </w:r>
      <w:r w:rsidRPr="00B637C5">
        <w:rPr>
          <w:rFonts w:asciiTheme="majorHAnsi" w:hAnsiTheme="majorHAnsi" w:cstheme="majorHAnsi"/>
          <w:lang w:val="nl-NL"/>
        </w:rPr>
        <w:t>;</w:t>
      </w:r>
    </w:p>
    <w:p w14:paraId="66978BB2" w14:textId="77777777" w:rsidR="00024B8C" w:rsidRPr="00B637C5" w:rsidRDefault="00024B8C"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n) Thông tin về hàng nguy hiểm trên tàu bay.</w:t>
      </w:r>
    </w:p>
    <w:p w14:paraId="2125DD88" w14:textId="71266B02" w:rsidR="005A4C05" w:rsidRPr="00B637C5" w:rsidRDefault="005A4C05"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o) </w:t>
      </w:r>
      <w:r w:rsidRPr="00B637C5">
        <w:rPr>
          <w:rFonts w:asciiTheme="majorHAnsi" w:hAnsiTheme="majorHAnsi" w:cstheme="majorHAnsi"/>
        </w:rPr>
        <w:t>Yêu cầu quốc gia được thông báo phản hồi về việc có cử Đại diện được ủy quyền tham gia điều tra hay không; trường hợp cử Đại diện được ủy quyền thì thông báo tên, thông tin liên hệ và thời gian dự kiến có mặt tại hiện trường</w:t>
      </w:r>
      <w:r w:rsidR="00085E96" w:rsidRPr="00B637C5">
        <w:rPr>
          <w:rFonts w:asciiTheme="majorHAnsi" w:hAnsiTheme="majorHAnsi" w:cstheme="majorHAnsi"/>
          <w:lang w:val="nl-NL"/>
        </w:rPr>
        <w:t>.</w:t>
      </w:r>
    </w:p>
    <w:p w14:paraId="5ED724D2" w14:textId="3833C1A8" w:rsidR="00024B8C" w:rsidRPr="00B637C5" w:rsidRDefault="00AB379A"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3.</w:t>
      </w:r>
      <w:r w:rsidR="00024B8C" w:rsidRPr="00B637C5">
        <w:rPr>
          <w:rFonts w:asciiTheme="majorHAnsi" w:hAnsiTheme="majorHAnsi" w:cstheme="majorHAnsi"/>
          <w:lang w:val="nl-NL"/>
        </w:rPr>
        <w:t xml:space="preserve"> Ngôn ngữ thông báo</w:t>
      </w:r>
      <w:r w:rsidR="00BF77EC" w:rsidRPr="00B637C5">
        <w:rPr>
          <w:rFonts w:asciiTheme="majorHAnsi" w:hAnsiTheme="majorHAnsi" w:cstheme="majorHAnsi"/>
          <w:lang w:val="nl-NL"/>
        </w:rPr>
        <w:t xml:space="preserve"> tại khoản 2 Điều này</w:t>
      </w:r>
      <w:r w:rsidR="00024B8C" w:rsidRPr="00B637C5">
        <w:rPr>
          <w:rFonts w:asciiTheme="majorHAnsi" w:hAnsiTheme="majorHAnsi" w:cstheme="majorHAnsi"/>
          <w:lang w:val="nl-NL"/>
        </w:rPr>
        <w:t xml:space="preserve"> là </w:t>
      </w:r>
      <w:r w:rsidR="0033277D" w:rsidRPr="00B637C5">
        <w:rPr>
          <w:rFonts w:asciiTheme="majorHAnsi" w:hAnsiTheme="majorHAnsi" w:cstheme="majorHAnsi"/>
          <w:lang w:val="nl-NL"/>
        </w:rPr>
        <w:t xml:space="preserve">ngôn ngữ tiếng anh hoặc </w:t>
      </w:r>
      <w:r w:rsidR="00024B8C" w:rsidRPr="00B637C5">
        <w:rPr>
          <w:rFonts w:asciiTheme="majorHAnsi" w:hAnsiTheme="majorHAnsi" w:cstheme="majorHAnsi"/>
          <w:lang w:val="nl-NL"/>
        </w:rPr>
        <w:t xml:space="preserve">một trong những ngôn ngữ </w:t>
      </w:r>
      <w:r w:rsidR="0033277D" w:rsidRPr="00B637C5">
        <w:rPr>
          <w:rFonts w:asciiTheme="majorHAnsi" w:hAnsiTheme="majorHAnsi" w:cstheme="majorHAnsi"/>
          <w:lang w:val="nl-NL"/>
        </w:rPr>
        <w:t>trong các văn bản</w:t>
      </w:r>
      <w:r w:rsidR="00024B8C" w:rsidRPr="00B637C5">
        <w:rPr>
          <w:rFonts w:asciiTheme="majorHAnsi" w:hAnsiTheme="majorHAnsi" w:cstheme="majorHAnsi"/>
          <w:lang w:val="nl-NL"/>
        </w:rPr>
        <w:t xml:space="preserve"> của ICAO</w:t>
      </w:r>
      <w:r w:rsidR="00D14151" w:rsidRPr="00B637C5">
        <w:rPr>
          <w:rFonts w:asciiTheme="majorHAnsi" w:hAnsiTheme="majorHAnsi" w:cstheme="majorHAnsi"/>
          <w:lang w:val="nl-NL"/>
        </w:rPr>
        <w:t xml:space="preserve"> hoặc</w:t>
      </w:r>
      <w:r w:rsidR="00765947" w:rsidRPr="00B637C5">
        <w:rPr>
          <w:rFonts w:asciiTheme="majorHAnsi" w:hAnsiTheme="majorHAnsi" w:cstheme="majorHAnsi"/>
          <w:lang w:val="nl-NL"/>
        </w:rPr>
        <w:t xml:space="preserve"> </w:t>
      </w:r>
      <w:r w:rsidR="00765947" w:rsidRPr="00B637C5">
        <w:rPr>
          <w:rFonts w:asciiTheme="majorHAnsi" w:hAnsiTheme="majorHAnsi" w:cstheme="majorHAnsi"/>
        </w:rPr>
        <w:t>bằng ngôn ngữ của người nhận trong trường hợp cần thiết.</w:t>
      </w:r>
    </w:p>
    <w:p w14:paraId="17B95AF2" w14:textId="3C2EC2AF" w:rsidR="00AA2003" w:rsidRPr="00B637C5" w:rsidRDefault="00AA2003"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rPr>
      </w:pPr>
      <w:r w:rsidRPr="00B637C5">
        <w:rPr>
          <w:rFonts w:asciiTheme="majorHAnsi" w:hAnsiTheme="majorHAnsi" w:cstheme="majorHAnsi"/>
          <w:lang w:val="nl-NL"/>
        </w:rPr>
        <w:t xml:space="preserve"> </w:t>
      </w:r>
      <w:r w:rsidRPr="00B637C5">
        <w:rPr>
          <w:rFonts w:asciiTheme="majorHAnsi" w:hAnsiTheme="majorHAnsi" w:cstheme="majorHAnsi"/>
          <w:i w:val="0"/>
          <w:iCs w:val="0"/>
          <w:lang w:val="nl-NL"/>
        </w:rPr>
        <w:t>Báo cáo dữ li</w:t>
      </w:r>
      <w:r w:rsidR="001A65B3" w:rsidRPr="00B637C5">
        <w:rPr>
          <w:rFonts w:asciiTheme="majorHAnsi" w:hAnsiTheme="majorHAnsi" w:cstheme="majorHAnsi"/>
          <w:i w:val="0"/>
          <w:iCs w:val="0"/>
          <w:lang w:val="nl-NL"/>
        </w:rPr>
        <w:t xml:space="preserve">ệu sự cố nghiêm trọng, </w:t>
      </w:r>
      <w:r w:rsidRPr="00B637C5">
        <w:rPr>
          <w:rFonts w:asciiTheme="majorHAnsi" w:hAnsiTheme="majorHAnsi" w:cstheme="majorHAnsi"/>
          <w:i w:val="0"/>
          <w:iCs w:val="0"/>
          <w:lang w:val="nl-NL"/>
        </w:rPr>
        <w:t>tai nạn tàu bay theo hệ thống báo cáo của ICAO</w:t>
      </w:r>
    </w:p>
    <w:p w14:paraId="61FBAB4C" w14:textId="6F7097B2" w:rsidR="00AA2003" w:rsidRPr="00B637C5" w:rsidRDefault="00AA2003"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1. </w:t>
      </w:r>
      <w:r w:rsidR="003A2337" w:rsidRPr="00B637C5">
        <w:rPr>
          <w:rFonts w:asciiTheme="majorHAnsi" w:hAnsiTheme="majorHAnsi" w:cstheme="majorHAnsi"/>
          <w:lang w:val="nl-NL"/>
        </w:rPr>
        <w:t>Hội đồng điều tra</w:t>
      </w:r>
      <w:r w:rsidRPr="00B637C5">
        <w:rPr>
          <w:rFonts w:asciiTheme="majorHAnsi" w:hAnsiTheme="majorHAnsi" w:cstheme="majorHAnsi"/>
          <w:lang w:val="nl-NL"/>
        </w:rPr>
        <w:t xml:space="preserve"> có trách nhiệm lập và hoàn thành báo cáo dữ liệu </w:t>
      </w:r>
      <w:r w:rsidR="00940C33" w:rsidRPr="00B637C5">
        <w:rPr>
          <w:rFonts w:asciiTheme="majorHAnsi" w:hAnsiTheme="majorHAnsi" w:cstheme="majorHAnsi"/>
          <w:lang w:val="nl-NL"/>
        </w:rPr>
        <w:t xml:space="preserve">sự cố nghiêm trọng và </w:t>
      </w:r>
      <w:r w:rsidRPr="00B637C5">
        <w:rPr>
          <w:rFonts w:asciiTheme="majorHAnsi" w:hAnsiTheme="majorHAnsi" w:cstheme="majorHAnsi"/>
          <w:lang w:val="nl-NL"/>
        </w:rPr>
        <w:t>tai nạn</w:t>
      </w:r>
      <w:r w:rsidR="00940C33" w:rsidRPr="00B637C5">
        <w:rPr>
          <w:rFonts w:asciiTheme="majorHAnsi" w:hAnsiTheme="majorHAnsi" w:cstheme="majorHAnsi"/>
          <w:lang w:val="nl-NL"/>
        </w:rPr>
        <w:t xml:space="preserve"> </w:t>
      </w:r>
      <w:r w:rsidRPr="00B637C5">
        <w:rPr>
          <w:rFonts w:asciiTheme="majorHAnsi" w:hAnsiTheme="majorHAnsi" w:cstheme="majorHAnsi"/>
          <w:lang w:val="nl-NL"/>
        </w:rPr>
        <w:t xml:space="preserve">tàu bay theo mẫu biểu, cấu trúc dữ liệu và phương thức báo cáo do </w:t>
      </w:r>
      <w:r w:rsidR="006A07F9" w:rsidRPr="00B637C5">
        <w:rPr>
          <w:rFonts w:asciiTheme="majorHAnsi" w:hAnsiTheme="majorHAnsi" w:cstheme="majorHAnsi"/>
          <w:lang w:val="nl-NL"/>
        </w:rPr>
        <w:t>ICAO</w:t>
      </w:r>
      <w:r w:rsidRPr="00B637C5">
        <w:rPr>
          <w:rFonts w:asciiTheme="majorHAnsi" w:hAnsiTheme="majorHAnsi" w:cstheme="majorHAnsi"/>
          <w:lang w:val="nl-NL"/>
        </w:rPr>
        <w:t xml:space="preserve"> quy định</w:t>
      </w:r>
      <w:r w:rsidR="004C3915" w:rsidRPr="00B637C5">
        <w:rPr>
          <w:rFonts w:asciiTheme="majorHAnsi" w:hAnsiTheme="majorHAnsi" w:cstheme="majorHAnsi"/>
          <w:lang w:val="nl-NL"/>
        </w:rPr>
        <w:t>.</w:t>
      </w:r>
    </w:p>
    <w:p w14:paraId="38EA1B9F" w14:textId="007C3667" w:rsidR="00AA2003" w:rsidRPr="00B637C5" w:rsidRDefault="00AA2003"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2. </w:t>
      </w:r>
      <w:r w:rsidR="007F5772" w:rsidRPr="00B637C5">
        <w:rPr>
          <w:rFonts w:asciiTheme="majorHAnsi" w:hAnsiTheme="majorHAnsi" w:cstheme="majorHAnsi"/>
        </w:rPr>
        <w:t>Đối với tai nạn xảy ra với tàu bay có khối lượng cất cánh tối đa được chứng nhận trên 2.250 kg, Hội đồng điều tra có trách nhiệm gửi báo cáo dữ liệu tai nạn tàu bay cho ICAO ngay khi có thể sau khi kết thúc điều tra</w:t>
      </w:r>
      <w:r w:rsidR="007F5772" w:rsidRPr="00B637C5">
        <w:rPr>
          <w:rFonts w:asciiTheme="majorHAnsi" w:hAnsiTheme="majorHAnsi" w:cstheme="majorHAnsi"/>
          <w:lang w:val="nl-NL"/>
        </w:rPr>
        <w:t>.</w:t>
      </w:r>
    </w:p>
    <w:p w14:paraId="049A4E01" w14:textId="7C64F67E" w:rsidR="00AA2003" w:rsidRPr="00B637C5" w:rsidRDefault="00AA2003"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lastRenderedPageBreak/>
        <w:t xml:space="preserve">3. </w:t>
      </w:r>
      <w:r w:rsidR="007F5772" w:rsidRPr="00B637C5">
        <w:rPr>
          <w:rFonts w:asciiTheme="majorHAnsi" w:hAnsiTheme="majorHAnsi" w:cstheme="majorHAnsi"/>
        </w:rPr>
        <w:t xml:space="preserve">Đối với sự cố </w:t>
      </w:r>
      <w:r w:rsidR="00B16F1A" w:rsidRPr="00B637C5">
        <w:rPr>
          <w:rFonts w:asciiTheme="majorHAnsi" w:hAnsiTheme="majorHAnsi" w:cstheme="majorHAnsi"/>
          <w:lang w:val="nl-NL"/>
        </w:rPr>
        <w:t xml:space="preserve">nghiêm trọng </w:t>
      </w:r>
      <w:r w:rsidR="007F5772" w:rsidRPr="00B637C5">
        <w:rPr>
          <w:rFonts w:asciiTheme="majorHAnsi" w:hAnsiTheme="majorHAnsi" w:cstheme="majorHAnsi"/>
        </w:rPr>
        <w:t>được điều tra xảy ra với tàu bay có khối lượng cất cánh tối đa được chứng nhận trên 5.700 kg, Hội đồng điều tra có trách nhiệm gửi báo cáo dữ liệu sự cố cho ICAO ngay khi có thể sau khi kết thúc điều tra.</w:t>
      </w:r>
    </w:p>
    <w:p w14:paraId="0E586DBE" w14:textId="347FC441" w:rsidR="00AA2003" w:rsidRPr="00B637C5" w:rsidRDefault="00AA2003"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4. </w:t>
      </w:r>
      <w:r w:rsidR="00123782" w:rsidRPr="00B637C5">
        <w:rPr>
          <w:rFonts w:asciiTheme="majorHAnsi" w:hAnsiTheme="majorHAnsi" w:cstheme="majorHAnsi"/>
          <w:lang w:val="nl-NL"/>
        </w:rPr>
        <w:t xml:space="preserve">Hội đồng điều tra </w:t>
      </w:r>
      <w:r w:rsidRPr="00B637C5">
        <w:rPr>
          <w:rFonts w:asciiTheme="majorHAnsi" w:hAnsiTheme="majorHAnsi" w:cstheme="majorHAnsi"/>
          <w:lang w:val="nl-NL"/>
        </w:rPr>
        <w:t>có trách nhiệm cung cấp thông tin bổ sung, dữ liệu liên quan hoặc bản cập nhật báo cáo khi ICAO hoặc quốc gia có lợi ích liên quan yêu cầu, phù hợp với quy định về chia sẻ thông tin điều tra an toàn hàng không.</w:t>
      </w:r>
    </w:p>
    <w:p w14:paraId="474A5FB5" w14:textId="7D962AE5" w:rsidR="00AA2003" w:rsidRPr="00B637C5" w:rsidRDefault="00AA2003"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 xml:space="preserve">5. Báo cáo quy định tại Điều này được thực hiện bằng phương thức điện tử thông qua hệ thống cơ sở dữ liệu </w:t>
      </w:r>
      <w:r w:rsidR="001A65B3" w:rsidRPr="00B637C5">
        <w:rPr>
          <w:rFonts w:asciiTheme="majorHAnsi" w:hAnsiTheme="majorHAnsi" w:cstheme="majorHAnsi"/>
          <w:lang w:val="nl-NL"/>
        </w:rPr>
        <w:t xml:space="preserve">cố nghiêm trọng, tai nạn tàu bay </w:t>
      </w:r>
      <w:r w:rsidRPr="00B637C5">
        <w:rPr>
          <w:rFonts w:asciiTheme="majorHAnsi" w:hAnsiTheme="majorHAnsi" w:cstheme="majorHAnsi"/>
          <w:lang w:val="nl-NL"/>
        </w:rPr>
        <w:t>do ICAO chỉ định hoặc phương thức khác theo hướng dẫn của ICAO.</w:t>
      </w:r>
    </w:p>
    <w:p w14:paraId="1FCD7E49" w14:textId="386E49F7" w:rsidR="003C7F12" w:rsidRPr="00B637C5" w:rsidRDefault="003C7F12" w:rsidP="000870B9">
      <w:pPr>
        <w:pStyle w:val="Heading2"/>
        <w:keepNext w:val="0"/>
        <w:numPr>
          <w:ilvl w:val="0"/>
          <w:numId w:val="70"/>
        </w:numPr>
        <w:tabs>
          <w:tab w:val="left" w:pos="1276"/>
        </w:tabs>
        <w:autoSpaceDE w:val="0"/>
        <w:autoSpaceDN w:val="0"/>
        <w:adjustRightInd w:val="0"/>
        <w:spacing w:before="120" w:after="120"/>
        <w:ind w:left="709" w:firstLine="65"/>
        <w:jc w:val="both"/>
        <w:rPr>
          <w:rFonts w:asciiTheme="majorHAnsi" w:hAnsiTheme="majorHAnsi" w:cstheme="majorHAnsi"/>
          <w:i w:val="0"/>
          <w:iCs w:val="0"/>
          <w:lang w:val="nl-NL"/>
        </w:rPr>
      </w:pPr>
      <w:r w:rsidRPr="00B637C5">
        <w:rPr>
          <w:rFonts w:asciiTheme="majorHAnsi" w:hAnsiTheme="majorHAnsi" w:cstheme="majorHAnsi"/>
          <w:i w:val="0"/>
          <w:iCs w:val="0"/>
          <w:lang w:val="nl-NL"/>
        </w:rPr>
        <w:t>Thu thập, bảo quản, khai thác và phân tích dữ liệu, vật chứng phục vụ điều tra tai nạn, sự cố tàu bay</w:t>
      </w:r>
    </w:p>
    <w:p w14:paraId="7C4DB0DF" w14:textId="44E17A2E" w:rsidR="00170F4A" w:rsidRPr="00B637C5" w:rsidRDefault="003C7F12" w:rsidP="00B637C5">
      <w:pPr>
        <w:spacing w:before="120" w:after="120"/>
        <w:ind w:firstLine="720"/>
        <w:rPr>
          <w:rFonts w:asciiTheme="majorHAnsi" w:hAnsiTheme="majorHAnsi" w:cstheme="majorHAnsi"/>
          <w:lang w:val="nl-NL"/>
        </w:rPr>
      </w:pPr>
      <w:r w:rsidRPr="00B637C5">
        <w:rPr>
          <w:rFonts w:asciiTheme="majorHAnsi" w:hAnsiTheme="majorHAnsi" w:cstheme="majorHAnsi"/>
        </w:rPr>
        <w:t xml:space="preserve">1. </w:t>
      </w:r>
      <w:r w:rsidRPr="00B637C5">
        <w:rPr>
          <w:rFonts w:asciiTheme="majorHAnsi" w:hAnsiTheme="majorHAnsi" w:cstheme="majorHAnsi"/>
          <w:lang w:val="nl-NL"/>
        </w:rPr>
        <w:t>Việc thu thập, bảo quản, khai thác và phân tích dữ liệu, vật chứng phục vụ điều tra tai nạn, sự cố tàu bay phải bảo đảm</w:t>
      </w:r>
      <w:r w:rsidR="0028443F" w:rsidRPr="00B637C5">
        <w:rPr>
          <w:rFonts w:asciiTheme="majorHAnsi" w:hAnsiTheme="majorHAnsi" w:cstheme="majorHAnsi"/>
          <w:lang w:val="nl-NL"/>
        </w:rPr>
        <w:t xml:space="preserve"> nguyên tắc</w:t>
      </w:r>
      <w:r w:rsidRPr="00B637C5">
        <w:rPr>
          <w:rFonts w:asciiTheme="majorHAnsi" w:hAnsiTheme="majorHAnsi" w:cstheme="majorHAnsi"/>
          <w:lang w:val="nl-NL"/>
        </w:rPr>
        <w:t>:</w:t>
      </w:r>
    </w:p>
    <w:p w14:paraId="43109CC7" w14:textId="77777777" w:rsidR="00170F4A" w:rsidRPr="00B637C5" w:rsidRDefault="003C7F12"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a) Khách quan, trung thực, khoa học, chính xác;</w:t>
      </w:r>
    </w:p>
    <w:p w14:paraId="1E62D96B" w14:textId="77777777" w:rsidR="00170F4A" w:rsidRPr="00B637C5" w:rsidRDefault="003C7F12" w:rsidP="00B637C5">
      <w:pPr>
        <w:spacing w:before="120" w:after="120"/>
        <w:ind w:firstLine="720"/>
        <w:jc w:val="both"/>
        <w:rPr>
          <w:rFonts w:asciiTheme="majorHAnsi" w:hAnsiTheme="majorHAnsi" w:cstheme="majorHAnsi"/>
          <w:lang w:val="nl-NL"/>
        </w:rPr>
      </w:pPr>
      <w:r w:rsidRPr="00B637C5">
        <w:rPr>
          <w:rFonts w:asciiTheme="majorHAnsi" w:hAnsiTheme="majorHAnsi" w:cstheme="majorHAnsi"/>
          <w:lang w:val="nl-NL"/>
        </w:rPr>
        <w:t>b) Duy trì tính toàn vẹn, khả năng truy xuất nguồn gốc và chuỗi quản lý chứng cứ;</w:t>
      </w:r>
    </w:p>
    <w:p w14:paraId="0059AB91" w14:textId="7193D3A1" w:rsidR="00242985" w:rsidRPr="00B637C5" w:rsidRDefault="003C7F12" w:rsidP="000870B9">
      <w:pPr>
        <w:spacing w:before="120" w:after="120"/>
        <w:ind w:left="720"/>
        <w:jc w:val="both"/>
        <w:rPr>
          <w:rFonts w:asciiTheme="majorHAnsi" w:hAnsiTheme="majorHAnsi" w:cstheme="majorHAnsi"/>
        </w:rPr>
      </w:pPr>
      <w:r w:rsidRPr="00B637C5">
        <w:rPr>
          <w:rFonts w:asciiTheme="majorHAnsi" w:hAnsiTheme="majorHAnsi" w:cstheme="majorHAnsi"/>
          <w:lang w:val="nl-NL"/>
        </w:rPr>
        <w:t>c) Không làm thay đổi, hư hỏng hoặc mất mát dữ liệu, vật chứng;</w:t>
      </w:r>
      <w:r w:rsidRPr="00B637C5">
        <w:rPr>
          <w:rFonts w:asciiTheme="majorHAnsi" w:hAnsiTheme="majorHAnsi" w:cstheme="majorHAnsi"/>
          <w:lang w:val="nl-NL"/>
        </w:rPr>
        <w:br/>
      </w:r>
      <w:r w:rsidRPr="00B637C5">
        <w:rPr>
          <w:rFonts w:asciiTheme="majorHAnsi" w:hAnsiTheme="majorHAnsi" w:cstheme="majorHAnsi"/>
        </w:rPr>
        <w:t xml:space="preserve">2. </w:t>
      </w:r>
      <w:r w:rsidR="002E370E" w:rsidRPr="00B637C5">
        <w:rPr>
          <w:rFonts w:asciiTheme="majorHAnsi" w:hAnsiTheme="majorHAnsi" w:cstheme="majorHAnsi"/>
        </w:rPr>
        <w:t>Hội đồng điều tra</w:t>
      </w:r>
      <w:r w:rsidRPr="00B637C5">
        <w:rPr>
          <w:rFonts w:asciiTheme="majorHAnsi" w:hAnsiTheme="majorHAnsi" w:cstheme="majorHAnsi"/>
        </w:rPr>
        <w:t xml:space="preserve"> có trách nhiệm:</w:t>
      </w:r>
    </w:p>
    <w:p w14:paraId="316CA105" w14:textId="14B1B42C"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a) Tổ chức thu thập, tiếp nhận, thu hồi, niêm phong, đánh số, lập biên bản và quản lý toàn bộ dữ liệu, vật chứng;</w:t>
      </w:r>
    </w:p>
    <w:p w14:paraId="6260D40A" w14:textId="77777777"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b) Khoanh vùng, bảo vệ hiện trường; chụp ảnh, đo đạc, lập sơ đồ hiện trường;</w:t>
      </w:r>
    </w:p>
    <w:p w14:paraId="6C7858CA" w14:textId="77777777"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c) Phỏng vấn sơ bộ tổ bay, nhân chứng; thu thập bản tường trình;</w:t>
      </w:r>
      <w:r w:rsidR="00242985" w:rsidRPr="00B637C5">
        <w:rPr>
          <w:rFonts w:asciiTheme="majorHAnsi" w:hAnsiTheme="majorHAnsi" w:cstheme="majorHAnsi"/>
        </w:rPr>
        <w:t xml:space="preserve"> </w:t>
      </w:r>
    </w:p>
    <w:p w14:paraId="22CE3003" w14:textId="77777777"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d) Thu giữ, bảo quản thiết bị ghi chuyến bay và các thiết bị ghi dữ liệu khác;</w:t>
      </w:r>
      <w:r w:rsidR="00242985" w:rsidRPr="00B637C5">
        <w:rPr>
          <w:rFonts w:asciiTheme="majorHAnsi" w:hAnsiTheme="majorHAnsi" w:cstheme="majorHAnsi"/>
        </w:rPr>
        <w:t xml:space="preserve"> </w:t>
      </w:r>
    </w:p>
    <w:p w14:paraId="61911F79" w14:textId="77777777"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đ) Tiếp cận, trích xuất, sao chép, giải mã và phân tích dữ liệu phục vụ điều tra;</w:t>
      </w:r>
      <w:r w:rsidR="00242985" w:rsidRPr="00B637C5">
        <w:rPr>
          <w:rFonts w:asciiTheme="majorHAnsi" w:hAnsiTheme="majorHAnsi" w:cstheme="majorHAnsi"/>
        </w:rPr>
        <w:t xml:space="preserve"> </w:t>
      </w:r>
    </w:p>
    <w:p w14:paraId="6FE591C1" w14:textId="77777777"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e) Thực hiện hoặc trưng cầu giám định, thử nghiệm, mô phỏng kỹ thuật khi cần thiết;</w:t>
      </w:r>
    </w:p>
    <w:p w14:paraId="4F9E4696" w14:textId="6A54BF89"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g) Lưu giữ hồ sơ, tài liệu, dữ liệu điều tra</w:t>
      </w:r>
      <w:r w:rsidR="002E370E" w:rsidRPr="00B637C5">
        <w:rPr>
          <w:rFonts w:asciiTheme="majorHAnsi" w:hAnsiTheme="majorHAnsi" w:cstheme="majorHAnsi"/>
        </w:rPr>
        <w:t xml:space="preserve"> sự cố nghiêm trọng, tai nạn tàu bay</w:t>
      </w:r>
      <w:r w:rsidRPr="00B637C5">
        <w:rPr>
          <w:rFonts w:asciiTheme="majorHAnsi" w:hAnsiTheme="majorHAnsi" w:cstheme="majorHAnsi"/>
        </w:rPr>
        <w:t xml:space="preserve"> theo quy định.</w:t>
      </w:r>
    </w:p>
    <w:p w14:paraId="1120B9C8" w14:textId="77777777"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3. Phạm vi dữ liệu, vật chứng phải thu thập và bảo vệ</w:t>
      </w:r>
      <w:r w:rsidR="00242985" w:rsidRPr="00B637C5">
        <w:rPr>
          <w:rFonts w:asciiTheme="majorHAnsi" w:hAnsiTheme="majorHAnsi" w:cstheme="majorHAnsi"/>
        </w:rPr>
        <w:t xml:space="preserve"> b</w:t>
      </w:r>
      <w:r w:rsidRPr="00B637C5">
        <w:rPr>
          <w:rFonts w:asciiTheme="majorHAnsi" w:hAnsiTheme="majorHAnsi" w:cstheme="majorHAnsi"/>
        </w:rPr>
        <w:t>ao gồm:</w:t>
      </w:r>
    </w:p>
    <w:p w14:paraId="13AC173A" w14:textId="77777777"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a) Tàu bay, xác tàu bay, bộ phận, linh kiện, mảnh vỡ, hàng hóa, hành lý;</w:t>
      </w:r>
      <w:r w:rsidR="00242985" w:rsidRPr="00B637C5">
        <w:rPr>
          <w:rFonts w:asciiTheme="majorHAnsi" w:hAnsiTheme="majorHAnsi" w:cstheme="majorHAnsi"/>
        </w:rPr>
        <w:tab/>
      </w:r>
      <w:r w:rsidRPr="00B637C5">
        <w:rPr>
          <w:rFonts w:asciiTheme="majorHAnsi" w:hAnsiTheme="majorHAnsi" w:cstheme="majorHAnsi"/>
        </w:rPr>
        <w:t>b) Dấu vết, hiện trạng tại hiện trường;</w:t>
      </w:r>
    </w:p>
    <w:p w14:paraId="62FCBB32" w14:textId="5BDC31F9"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c) Thiết bị ghi dữ liệu chuyến bay và các thiết bị ghi khác;</w:t>
      </w:r>
    </w:p>
    <w:p w14:paraId="684C9FA8" w14:textId="77777777"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d) Dữ liệu giám sát bay, dữ liệu điều hành bay, dữ liệu kiểm soát không lưu, bản ghi âm và bản diễn giải lời ghi âm;</w:t>
      </w:r>
    </w:p>
    <w:p w14:paraId="427B28DC" w14:textId="77777777"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lastRenderedPageBreak/>
        <w:t>đ) Hồ sơ khai thác, bảo dưỡng, kế hoạch bay, nhật ký kỹ thuật, hồ sơ nhân sự, dữ liệu khí tượng;</w:t>
      </w:r>
    </w:p>
    <w:p w14:paraId="4C2D554D" w14:textId="77777777"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e) Thông tin y tế, kết quả xét nghiệm nồng độ cồn, chất kích thích đối với thành viên tổ bay khi cần thiết;</w:t>
      </w:r>
    </w:p>
    <w:p w14:paraId="599370F2" w14:textId="3CDED8BB" w:rsidR="003C7F12"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g) Các tài liệu, dữ liệu và vật chứng khác có liên quan đến sự cố, tai nạn.</w:t>
      </w:r>
    </w:p>
    <w:p w14:paraId="363691CA" w14:textId="08CB6795"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4. Cơ quan điều tra có trách nhiệm</w:t>
      </w:r>
      <w:r w:rsidR="007C0B0B" w:rsidRPr="00B637C5">
        <w:rPr>
          <w:rFonts w:asciiTheme="majorHAnsi" w:hAnsiTheme="majorHAnsi" w:cstheme="majorHAnsi"/>
        </w:rPr>
        <w:t xml:space="preserve"> quản lý và bảo quản vật chứng như sau</w:t>
      </w:r>
      <w:r w:rsidRPr="00B637C5">
        <w:rPr>
          <w:rFonts w:asciiTheme="majorHAnsi" w:hAnsiTheme="majorHAnsi" w:cstheme="majorHAnsi"/>
        </w:rPr>
        <w:t>:</w:t>
      </w:r>
    </w:p>
    <w:p w14:paraId="364F7850" w14:textId="77777777"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a) Lập biên bản bàn giao, theo dõi quá trình vận chuyển, lưu giữ và khai thác vật chứng;</w:t>
      </w:r>
    </w:p>
    <w:p w14:paraId="22524AA4" w14:textId="77777777"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b) Lưu giữ vật chứng trong điều kiện môi trường phù hợp nhằm ngăn ngừa hư hỏng, ăn mòn hoặc biến đổi tính chất;</w:t>
      </w:r>
    </w:p>
    <w:p w14:paraId="6BBD7290" w14:textId="77777777" w:rsidR="00242985"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c) Giám sát việc di chuyển, tháo dỡ, thử nghiệm vật chứng;</w:t>
      </w:r>
    </w:p>
    <w:p w14:paraId="4D4EDFBC" w14:textId="6D1C24D2" w:rsidR="003C7F12"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d) Ngăn chặn việc tiếp cận, can thiệp trái phép đối với dữ liệu, vật chứng.</w:t>
      </w:r>
    </w:p>
    <w:p w14:paraId="05C2EB56" w14:textId="607E014E" w:rsidR="007C0B0B"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5. </w:t>
      </w:r>
      <w:r w:rsidR="00FF306C" w:rsidRPr="00B637C5">
        <w:rPr>
          <w:rFonts w:asciiTheme="majorHAnsi" w:hAnsiTheme="majorHAnsi" w:cstheme="majorHAnsi"/>
        </w:rPr>
        <w:t>Cơ quan điều tra có trách nhiệm x</w:t>
      </w:r>
      <w:r w:rsidRPr="00B637C5">
        <w:rPr>
          <w:rFonts w:asciiTheme="majorHAnsi" w:hAnsiTheme="majorHAnsi" w:cstheme="majorHAnsi"/>
        </w:rPr>
        <w:t>ử lý thiết bị ghi dữ liệu chuyến bay</w:t>
      </w:r>
      <w:r w:rsidR="00FF306C" w:rsidRPr="00B637C5">
        <w:rPr>
          <w:rFonts w:asciiTheme="majorHAnsi" w:hAnsiTheme="majorHAnsi" w:cstheme="majorHAnsi"/>
        </w:rPr>
        <w:t xml:space="preserve"> như sau: </w:t>
      </w:r>
    </w:p>
    <w:p w14:paraId="2F82A2BC" w14:textId="1DB6B8C7" w:rsidR="00FF306C"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a) </w:t>
      </w:r>
      <w:r w:rsidR="002F6254" w:rsidRPr="00B637C5">
        <w:rPr>
          <w:rFonts w:asciiTheme="majorHAnsi" w:hAnsiTheme="majorHAnsi" w:cstheme="majorHAnsi"/>
        </w:rPr>
        <w:t>T</w:t>
      </w:r>
      <w:r w:rsidRPr="00B637C5">
        <w:rPr>
          <w:rFonts w:asciiTheme="majorHAnsi" w:hAnsiTheme="majorHAnsi" w:cstheme="majorHAnsi"/>
        </w:rPr>
        <w:t>hu hồi và bảo quản thiết bị ghi dữ liệu chuyến bay;</w:t>
      </w:r>
    </w:p>
    <w:p w14:paraId="3217B32A" w14:textId="77777777" w:rsidR="00FF306C"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b) Áp dụng biện pháp bảo quản chuyên dụng đối với thiết bị thu hồi dưới nước hoặc trong điều kiện đặc biệt;</w:t>
      </w:r>
    </w:p>
    <w:p w14:paraId="1D7EA9F4" w14:textId="6D3CADB3" w:rsidR="003C7F12" w:rsidRPr="00B637C5" w:rsidRDefault="003C7F12" w:rsidP="00B637C5">
      <w:pPr>
        <w:spacing w:before="120" w:after="120"/>
        <w:ind w:firstLine="720"/>
        <w:jc w:val="both"/>
        <w:rPr>
          <w:rFonts w:asciiTheme="majorHAnsi" w:hAnsiTheme="majorHAnsi" w:cstheme="majorHAnsi"/>
          <w:b/>
          <w:bCs/>
        </w:rPr>
      </w:pPr>
      <w:r w:rsidRPr="00B637C5">
        <w:rPr>
          <w:rFonts w:asciiTheme="majorHAnsi" w:hAnsiTheme="majorHAnsi" w:cstheme="majorHAnsi"/>
        </w:rPr>
        <w:t>c) Chỉ đạo việc mở, giải mã, khai thác dữ liệu</w:t>
      </w:r>
      <w:r w:rsidR="002F6254" w:rsidRPr="00B637C5">
        <w:rPr>
          <w:rFonts w:asciiTheme="majorHAnsi" w:hAnsiTheme="majorHAnsi" w:cstheme="majorHAnsi"/>
        </w:rPr>
        <w:t xml:space="preserve"> của thiết bị ghi dữ liệu chuyến bay</w:t>
      </w:r>
      <w:r w:rsidRPr="00B637C5">
        <w:rPr>
          <w:rFonts w:asciiTheme="majorHAnsi" w:hAnsiTheme="majorHAnsi" w:cstheme="majorHAnsi"/>
        </w:rPr>
        <w:t xml:space="preserve"> tại cơ sở có đủ năng lực kỹ thuật</w:t>
      </w:r>
      <w:r w:rsidR="002F6254" w:rsidRPr="00B637C5">
        <w:rPr>
          <w:rFonts w:asciiTheme="majorHAnsi" w:hAnsiTheme="majorHAnsi" w:cstheme="majorHAnsi"/>
        </w:rPr>
        <w:t xml:space="preserve"> của các quốc gia thiết kế, sản xuất</w:t>
      </w:r>
      <w:r w:rsidR="004F2FC2" w:rsidRPr="00B637C5">
        <w:rPr>
          <w:rFonts w:asciiTheme="majorHAnsi" w:hAnsiTheme="majorHAnsi" w:cstheme="majorHAnsi"/>
        </w:rPr>
        <w:t>, quốc gia thành viên ICAO</w:t>
      </w:r>
      <w:r w:rsidR="002F6254" w:rsidRPr="00B637C5">
        <w:rPr>
          <w:rFonts w:asciiTheme="majorHAnsi" w:hAnsiTheme="majorHAnsi" w:cstheme="majorHAnsi"/>
        </w:rPr>
        <w:t xml:space="preserve"> hoặc trong cơ sở có thẩm quyền trong nước</w:t>
      </w:r>
      <w:r w:rsidRPr="00B637C5">
        <w:rPr>
          <w:rFonts w:asciiTheme="majorHAnsi" w:hAnsiTheme="majorHAnsi" w:cstheme="majorHAnsi"/>
        </w:rPr>
        <w:t>.</w:t>
      </w:r>
    </w:p>
    <w:p w14:paraId="5F742723" w14:textId="77777777" w:rsidR="00E04A1D" w:rsidRPr="00B637C5" w:rsidRDefault="00FF306C" w:rsidP="00B637C5">
      <w:pPr>
        <w:spacing w:before="120" w:after="120"/>
        <w:ind w:firstLine="720"/>
        <w:jc w:val="both"/>
        <w:rPr>
          <w:rFonts w:asciiTheme="majorHAnsi" w:hAnsiTheme="majorHAnsi" w:cstheme="majorHAnsi"/>
        </w:rPr>
      </w:pPr>
      <w:r w:rsidRPr="00B637C5">
        <w:rPr>
          <w:rFonts w:asciiTheme="majorHAnsi" w:hAnsiTheme="majorHAnsi" w:cstheme="majorHAnsi"/>
        </w:rPr>
        <w:t>7. Cơ quan điều tra có q</w:t>
      </w:r>
      <w:r w:rsidR="003C7F12" w:rsidRPr="00B637C5">
        <w:rPr>
          <w:rFonts w:asciiTheme="majorHAnsi" w:hAnsiTheme="majorHAnsi" w:cstheme="majorHAnsi"/>
        </w:rPr>
        <w:t>uyền khai thác và phân tích dữ liệu</w:t>
      </w:r>
      <w:r w:rsidRPr="00B637C5">
        <w:rPr>
          <w:rFonts w:asciiTheme="majorHAnsi" w:hAnsiTheme="majorHAnsi" w:cstheme="majorHAnsi"/>
        </w:rPr>
        <w:t xml:space="preserve"> như sau:</w:t>
      </w:r>
    </w:p>
    <w:p w14:paraId="49F2894D" w14:textId="77777777" w:rsidR="00E04A1D"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a) Tiếp cận và phân tích dữ liệu từ các thiết bị ghi trên tàu bay;</w:t>
      </w:r>
    </w:p>
    <w:p w14:paraId="2A95C8BA" w14:textId="77777777" w:rsidR="00E04A1D"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b) Yêu cầu cơ sở cung cấp dịch vụ không lưu, người khai thác tàu bay, cơ sở bảo dưỡng và tổ chức, cá nhân liên quan cung cấp dữ liệu, hồ sơ;</w:t>
      </w:r>
    </w:p>
    <w:p w14:paraId="7E11E00F" w14:textId="694C2E36" w:rsidR="003C7F12"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c) Sử dụng phòng thí nghiệm, tổ chức kỹ thuật trong nước hoặc nước ngoài để phục vụ giám định.</w:t>
      </w:r>
    </w:p>
    <w:p w14:paraId="2D93EEDD" w14:textId="77777777" w:rsidR="00E04A1D" w:rsidRPr="00B637C5" w:rsidRDefault="00E04A1D" w:rsidP="00B637C5">
      <w:pPr>
        <w:spacing w:before="120" w:after="120"/>
        <w:ind w:firstLine="720"/>
        <w:jc w:val="both"/>
        <w:rPr>
          <w:rFonts w:asciiTheme="majorHAnsi" w:hAnsiTheme="majorHAnsi" w:cstheme="majorHAnsi"/>
        </w:rPr>
      </w:pPr>
      <w:r w:rsidRPr="00B637C5">
        <w:rPr>
          <w:rFonts w:asciiTheme="majorHAnsi" w:hAnsiTheme="majorHAnsi" w:cstheme="majorHAnsi"/>
        </w:rPr>
        <w:t>8</w:t>
      </w:r>
      <w:r w:rsidR="003C7F12" w:rsidRPr="00B637C5">
        <w:rPr>
          <w:rFonts w:asciiTheme="majorHAnsi" w:hAnsiTheme="majorHAnsi" w:cstheme="majorHAnsi"/>
        </w:rPr>
        <w:t>. Trách nhiệm của tổ chức, cá nhân liên quan</w:t>
      </w:r>
    </w:p>
    <w:p w14:paraId="6F7F678D" w14:textId="77777777" w:rsidR="00E04A1D"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Người khai thác tàu bay, tổ chức cung cấp dịch vụ hàng không và tổ chức, cá nhân có liên quan có trách nhiệm:</w:t>
      </w:r>
    </w:p>
    <w:p w14:paraId="150A8C36" w14:textId="77777777" w:rsidR="00E04A1D"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a) Thu thập, lưu giữ và cung cấp đầy đủ, kịp thời dữ liệu, tài liệu theo yêu cầu của cơ quan điều tra;</w:t>
      </w:r>
    </w:p>
    <w:p w14:paraId="00973EE0" w14:textId="77777777" w:rsidR="00E04A1D" w:rsidRPr="00B637C5" w:rsidRDefault="003C7F12" w:rsidP="00B637C5">
      <w:pPr>
        <w:spacing w:before="120" w:after="120"/>
        <w:ind w:firstLine="720"/>
        <w:jc w:val="both"/>
        <w:rPr>
          <w:rFonts w:asciiTheme="majorHAnsi" w:hAnsiTheme="majorHAnsi" w:cstheme="majorHAnsi"/>
        </w:rPr>
      </w:pPr>
      <w:r w:rsidRPr="00B637C5">
        <w:rPr>
          <w:rFonts w:asciiTheme="majorHAnsi" w:hAnsiTheme="majorHAnsi" w:cstheme="majorHAnsi"/>
        </w:rPr>
        <w:t>b) Hỗ trợ kỹ thuật, tạo điều kiện tiếp cận hiện trường và hệ thống dữ liệu;</w:t>
      </w:r>
    </w:p>
    <w:p w14:paraId="057BE4F8" w14:textId="5C533EA6" w:rsidR="003C7F12" w:rsidRPr="00B637C5" w:rsidRDefault="003C7F12" w:rsidP="00B637C5">
      <w:pPr>
        <w:spacing w:before="120" w:after="120"/>
        <w:ind w:firstLine="720"/>
        <w:jc w:val="both"/>
        <w:rPr>
          <w:rFonts w:asciiTheme="majorHAnsi" w:hAnsiTheme="majorHAnsi" w:cstheme="majorHAnsi"/>
          <w:b/>
          <w:bCs/>
        </w:rPr>
      </w:pPr>
      <w:r w:rsidRPr="00B637C5">
        <w:rPr>
          <w:rFonts w:asciiTheme="majorHAnsi" w:hAnsiTheme="majorHAnsi" w:cstheme="majorHAnsi"/>
        </w:rPr>
        <w:t>c) Không che giấu, sửa đổi, tiêu hủy hoặc làm sai lệch chứng cứ.</w:t>
      </w:r>
    </w:p>
    <w:p w14:paraId="62D15FE9" w14:textId="6BE352C0" w:rsidR="003C7F12" w:rsidRPr="00B637C5" w:rsidRDefault="003C3965" w:rsidP="00B637C5">
      <w:pPr>
        <w:spacing w:before="120" w:after="120"/>
        <w:ind w:firstLine="720"/>
        <w:jc w:val="both"/>
        <w:rPr>
          <w:rFonts w:asciiTheme="majorHAnsi" w:hAnsiTheme="majorHAnsi" w:cstheme="majorHAnsi"/>
        </w:rPr>
      </w:pPr>
      <w:r w:rsidRPr="00B637C5">
        <w:rPr>
          <w:rFonts w:asciiTheme="majorHAnsi" w:hAnsiTheme="majorHAnsi" w:cstheme="majorHAnsi"/>
        </w:rPr>
        <w:t>8</w:t>
      </w:r>
      <w:r w:rsidR="003C7F12" w:rsidRPr="00B637C5">
        <w:rPr>
          <w:rFonts w:asciiTheme="majorHAnsi" w:hAnsiTheme="majorHAnsi" w:cstheme="majorHAnsi"/>
        </w:rPr>
        <w:t>.</w:t>
      </w:r>
      <w:r w:rsidR="003C7F12" w:rsidRPr="00B637C5">
        <w:rPr>
          <w:rFonts w:asciiTheme="majorHAnsi" w:hAnsiTheme="majorHAnsi" w:cstheme="majorHAnsi"/>
          <w:b/>
          <w:bCs/>
        </w:rPr>
        <w:t xml:space="preserve"> </w:t>
      </w:r>
      <w:r w:rsidR="003C7F12" w:rsidRPr="00B637C5">
        <w:rPr>
          <w:rFonts w:asciiTheme="majorHAnsi" w:hAnsiTheme="majorHAnsi" w:cstheme="majorHAnsi"/>
        </w:rPr>
        <w:t xml:space="preserve">Sau khi kết thúc điều tra, </w:t>
      </w:r>
      <w:r w:rsidR="00084B0F" w:rsidRPr="00B637C5">
        <w:rPr>
          <w:rFonts w:asciiTheme="majorHAnsi" w:hAnsiTheme="majorHAnsi" w:cstheme="majorHAnsi"/>
        </w:rPr>
        <w:t>Hội đồng điều tra có trách nhiệm</w:t>
      </w:r>
      <w:r w:rsidR="003C7F12" w:rsidRPr="00B637C5">
        <w:rPr>
          <w:rFonts w:asciiTheme="majorHAnsi" w:hAnsiTheme="majorHAnsi" w:cstheme="majorHAnsi"/>
        </w:rPr>
        <w:t xml:space="preserve"> hoàn trả tàu bay, vật chứng,</w:t>
      </w:r>
      <w:r w:rsidR="002F6476" w:rsidRPr="00B637C5">
        <w:rPr>
          <w:rFonts w:asciiTheme="majorHAnsi" w:hAnsiTheme="majorHAnsi" w:cstheme="majorHAnsi"/>
        </w:rPr>
        <w:t xml:space="preserve"> hồ sơ</w:t>
      </w:r>
      <w:r w:rsidR="003C7F12" w:rsidRPr="00B637C5">
        <w:rPr>
          <w:rFonts w:asciiTheme="majorHAnsi" w:hAnsiTheme="majorHAnsi" w:cstheme="majorHAnsi"/>
        </w:rPr>
        <w:t xml:space="preserve"> tài liệu cho chủ sở hữu hoặc người khai thác</w:t>
      </w:r>
      <w:r w:rsidR="002F6476" w:rsidRPr="00B637C5">
        <w:rPr>
          <w:rFonts w:asciiTheme="majorHAnsi" w:hAnsiTheme="majorHAnsi" w:cstheme="majorHAnsi"/>
        </w:rPr>
        <w:t xml:space="preserve"> tàu bay và thuộc tổ chức, cá nhân khác</w:t>
      </w:r>
      <w:r w:rsidR="003C7F12" w:rsidRPr="00B637C5">
        <w:rPr>
          <w:rFonts w:asciiTheme="majorHAnsi" w:hAnsiTheme="majorHAnsi" w:cstheme="majorHAnsi"/>
        </w:rPr>
        <w:t xml:space="preserve"> theo quy định của pháp luật.</w:t>
      </w:r>
    </w:p>
    <w:p w14:paraId="40B529BF" w14:textId="77777777" w:rsidR="003C7F12" w:rsidRPr="00B637C5" w:rsidRDefault="003C7F12" w:rsidP="00B637C5">
      <w:pPr>
        <w:spacing w:before="120" w:after="120"/>
        <w:rPr>
          <w:rFonts w:asciiTheme="majorHAnsi" w:hAnsiTheme="majorHAnsi" w:cstheme="majorHAnsi"/>
        </w:rPr>
      </w:pPr>
    </w:p>
    <w:p w14:paraId="35BCAB51" w14:textId="069F31C7" w:rsidR="00D03E15" w:rsidRPr="00B637C5" w:rsidRDefault="00116432"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lastRenderedPageBreak/>
        <w:t xml:space="preserve">Báo cáo sơ bộ </w:t>
      </w:r>
      <w:r w:rsidR="00B0788D" w:rsidRPr="00B637C5">
        <w:rPr>
          <w:rFonts w:asciiTheme="majorHAnsi" w:hAnsiTheme="majorHAnsi" w:cstheme="majorHAnsi"/>
          <w:i w:val="0"/>
          <w:iCs w:val="0"/>
          <w:lang w:val="nl-NL"/>
        </w:rPr>
        <w:t xml:space="preserve">về </w:t>
      </w:r>
      <w:r w:rsidR="005C6C6D" w:rsidRPr="00B637C5">
        <w:rPr>
          <w:rFonts w:asciiTheme="majorHAnsi" w:hAnsiTheme="majorHAnsi" w:cstheme="majorHAnsi"/>
          <w:i w:val="0"/>
          <w:iCs w:val="0"/>
          <w:lang w:val="nl-NL"/>
        </w:rPr>
        <w:t>điều tra</w:t>
      </w:r>
    </w:p>
    <w:p w14:paraId="2B04C2E4" w14:textId="58D69A01" w:rsidR="000D21AD" w:rsidRPr="00B637C5" w:rsidRDefault="000D21AD"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 xml:space="preserve">1. Tổ điều tra lập báo cáo sơ bộ về điều tra sự cố </w:t>
      </w:r>
      <w:r w:rsidR="00190518" w:rsidRPr="00B637C5">
        <w:rPr>
          <w:rFonts w:asciiTheme="majorHAnsi" w:eastAsia="Times New Roman" w:hAnsiTheme="majorHAnsi" w:cstheme="majorHAnsi"/>
          <w:lang w:val="nl-NL"/>
        </w:rPr>
        <w:t xml:space="preserve">nghiêm trọng </w:t>
      </w:r>
      <w:r w:rsidRPr="00B637C5">
        <w:rPr>
          <w:rFonts w:asciiTheme="majorHAnsi" w:eastAsia="Times New Roman" w:hAnsiTheme="majorHAnsi" w:cstheme="majorHAnsi"/>
        </w:rPr>
        <w:t>hoặc tai nạn tàu bay bay.</w:t>
      </w:r>
    </w:p>
    <w:p w14:paraId="70B56D35" w14:textId="388049B4" w:rsidR="000D21AD" w:rsidRPr="00B637C5" w:rsidRDefault="000D21AD"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2. Trong thời hạn 30 ngày, kể từ ngày xảy ra sự cố</w:t>
      </w:r>
      <w:r w:rsidR="00190518" w:rsidRPr="00B637C5">
        <w:rPr>
          <w:rFonts w:asciiTheme="majorHAnsi" w:eastAsia="Times New Roman" w:hAnsiTheme="majorHAnsi" w:cstheme="majorHAnsi"/>
        </w:rPr>
        <w:t xml:space="preserve"> nghiêm trọng</w:t>
      </w:r>
      <w:r w:rsidRPr="00B637C5">
        <w:rPr>
          <w:rFonts w:asciiTheme="majorHAnsi" w:eastAsia="Times New Roman" w:hAnsiTheme="majorHAnsi" w:cstheme="majorHAnsi"/>
        </w:rPr>
        <w:t>, tai nạn tàu bay, Hội đ</w:t>
      </w:r>
      <w:r w:rsidR="002A43AE" w:rsidRPr="00B637C5">
        <w:rPr>
          <w:rFonts w:asciiTheme="majorHAnsi" w:eastAsia="Times New Roman" w:hAnsiTheme="majorHAnsi" w:cstheme="majorHAnsi"/>
        </w:rPr>
        <w:t>ồ</w:t>
      </w:r>
      <w:r w:rsidRPr="00B637C5">
        <w:rPr>
          <w:rFonts w:asciiTheme="majorHAnsi" w:eastAsia="Times New Roman" w:hAnsiTheme="majorHAnsi" w:cstheme="majorHAnsi"/>
        </w:rPr>
        <w:t>ng điều tra gửi bản báo cáo sơ bộ</w:t>
      </w:r>
      <w:r w:rsidR="00190518" w:rsidRPr="00B637C5">
        <w:rPr>
          <w:rFonts w:asciiTheme="majorHAnsi" w:eastAsia="Times New Roman" w:hAnsiTheme="majorHAnsi" w:cstheme="majorHAnsi"/>
        </w:rPr>
        <w:t xml:space="preserve"> </w:t>
      </w:r>
      <w:r w:rsidRPr="00B637C5">
        <w:rPr>
          <w:rFonts w:asciiTheme="majorHAnsi" w:eastAsia="Times New Roman" w:hAnsiTheme="majorHAnsi" w:cstheme="majorHAnsi"/>
        </w:rPr>
        <w:t xml:space="preserve"> về điều tra sự cố</w:t>
      </w:r>
      <w:r w:rsidR="00190518" w:rsidRPr="00B637C5">
        <w:rPr>
          <w:rFonts w:asciiTheme="majorHAnsi" w:eastAsia="Times New Roman" w:hAnsiTheme="majorHAnsi" w:cstheme="majorHAnsi"/>
        </w:rPr>
        <w:t xml:space="preserve"> nghiêm trọng</w:t>
      </w:r>
      <w:r w:rsidRPr="00B637C5">
        <w:rPr>
          <w:rFonts w:asciiTheme="majorHAnsi" w:eastAsia="Times New Roman" w:hAnsiTheme="majorHAnsi" w:cstheme="majorHAnsi"/>
        </w:rPr>
        <w:t>, tai nạn tàu bay cho các quốc gia và tổ chức quốc tế liên quan sau đây:</w:t>
      </w:r>
    </w:p>
    <w:p w14:paraId="7B2B75EC" w14:textId="77777777" w:rsidR="000D21AD" w:rsidRPr="00B637C5" w:rsidRDefault="000D21AD"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a) Quốc gia đăng ký tàu bay;</w:t>
      </w:r>
    </w:p>
    <w:p w14:paraId="4D57DFAF" w14:textId="1F50E3B8" w:rsidR="000D21AD" w:rsidRPr="00B637C5" w:rsidRDefault="000D21AD"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 xml:space="preserve">b) Quốc gia </w:t>
      </w:r>
      <w:r w:rsidR="00BB4EB6" w:rsidRPr="00B637C5">
        <w:rPr>
          <w:rFonts w:asciiTheme="majorHAnsi" w:eastAsia="Times New Roman" w:hAnsiTheme="majorHAnsi" w:cstheme="majorHAnsi"/>
        </w:rPr>
        <w:t xml:space="preserve">người </w:t>
      </w:r>
      <w:r w:rsidRPr="00B637C5">
        <w:rPr>
          <w:rFonts w:asciiTheme="majorHAnsi" w:eastAsia="Times New Roman" w:hAnsiTheme="majorHAnsi" w:cstheme="majorHAnsi"/>
        </w:rPr>
        <w:t>khai thác</w:t>
      </w:r>
      <w:r w:rsidR="00BB4EB6" w:rsidRPr="00B637C5">
        <w:rPr>
          <w:rFonts w:asciiTheme="majorHAnsi" w:eastAsia="Times New Roman" w:hAnsiTheme="majorHAnsi" w:cstheme="majorHAnsi"/>
        </w:rPr>
        <w:t xml:space="preserve"> tàu bay</w:t>
      </w:r>
      <w:r w:rsidRPr="00B637C5">
        <w:rPr>
          <w:rFonts w:asciiTheme="majorHAnsi" w:eastAsia="Times New Roman" w:hAnsiTheme="majorHAnsi" w:cstheme="majorHAnsi"/>
        </w:rPr>
        <w:t>;</w:t>
      </w:r>
    </w:p>
    <w:p w14:paraId="3F2D2DA4" w14:textId="0AEA7ECC" w:rsidR="000D21AD" w:rsidRPr="00B637C5" w:rsidRDefault="000D21AD"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c) Quốc gi</w:t>
      </w:r>
      <w:r w:rsidR="00303380" w:rsidRPr="00B637C5">
        <w:rPr>
          <w:rFonts w:asciiTheme="majorHAnsi" w:eastAsia="Times New Roman" w:hAnsiTheme="majorHAnsi" w:cstheme="majorHAnsi"/>
          <w:lang w:val="en-US"/>
        </w:rPr>
        <w:t>a</w:t>
      </w:r>
      <w:r w:rsidRPr="00B637C5">
        <w:rPr>
          <w:rFonts w:asciiTheme="majorHAnsi" w:eastAsia="Times New Roman" w:hAnsiTheme="majorHAnsi" w:cstheme="majorHAnsi"/>
        </w:rPr>
        <w:t xml:space="preserve"> thiết kế; </w:t>
      </w:r>
    </w:p>
    <w:p w14:paraId="433CCA17" w14:textId="77777777" w:rsidR="000D21AD" w:rsidRPr="00B637C5" w:rsidRDefault="000D21AD" w:rsidP="00B637C5">
      <w:pPr>
        <w:spacing w:before="120" w:after="120"/>
        <w:ind w:firstLine="720"/>
        <w:jc w:val="both"/>
        <w:rPr>
          <w:rFonts w:asciiTheme="majorHAnsi" w:eastAsia="Times New Roman" w:hAnsiTheme="majorHAnsi" w:cstheme="majorHAnsi"/>
          <w:lang w:val="en-US"/>
        </w:rPr>
      </w:pPr>
      <w:r w:rsidRPr="00B637C5">
        <w:rPr>
          <w:rFonts w:asciiTheme="majorHAnsi" w:eastAsia="Times New Roman" w:hAnsiTheme="majorHAnsi" w:cstheme="majorHAnsi"/>
        </w:rPr>
        <w:t xml:space="preserve">d) Quốc gia sản xuất; </w:t>
      </w:r>
    </w:p>
    <w:p w14:paraId="0AECC37E" w14:textId="1E3D7B97" w:rsidR="00B11955" w:rsidRPr="00B637C5" w:rsidRDefault="00B11955"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lang w:val="en-US"/>
        </w:rPr>
        <w:t>đ)</w:t>
      </w:r>
      <w:r w:rsidRPr="00B637C5">
        <w:rPr>
          <w:rFonts w:asciiTheme="majorHAnsi" w:eastAsia="Times New Roman" w:hAnsiTheme="majorHAnsi" w:cstheme="majorHAnsi"/>
        </w:rPr>
        <w:t xml:space="preserve"> Bất kỳ quốc gia cung cấp thông tin liên quan, cơ sở vật chất quan trọng hoặc các chuyên gia;</w:t>
      </w:r>
    </w:p>
    <w:p w14:paraId="0E290733" w14:textId="77777777" w:rsidR="0043636B" w:rsidRPr="00B637C5" w:rsidRDefault="00B11955"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e</w:t>
      </w:r>
      <w:r w:rsidR="000D21AD" w:rsidRPr="00B637C5">
        <w:rPr>
          <w:rFonts w:asciiTheme="majorHAnsi" w:eastAsia="Times New Roman" w:hAnsiTheme="majorHAnsi" w:cstheme="majorHAnsi"/>
        </w:rPr>
        <w:t>) ICAO (ICAO) đối với tàu bay có trọng lượng tối đa trên 2.250 kilôgam.</w:t>
      </w:r>
    </w:p>
    <w:p w14:paraId="0E21A236" w14:textId="4FDA3F0F" w:rsidR="000D21AD" w:rsidRPr="00B637C5" w:rsidRDefault="007A3E63"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g</w:t>
      </w:r>
      <w:r w:rsidR="0043636B" w:rsidRPr="00B637C5">
        <w:rPr>
          <w:rFonts w:asciiTheme="majorHAnsi" w:eastAsia="Times New Roman" w:hAnsiTheme="majorHAnsi" w:cstheme="majorHAnsi"/>
        </w:rPr>
        <w:t>) Khi có bất kỳ thông tin liên quan trực tiếp đến an toàn, các thông tin đó phải được gửi</w:t>
      </w:r>
      <w:r w:rsidR="00A24BF6" w:rsidRPr="00B637C5">
        <w:rPr>
          <w:rFonts w:asciiTheme="majorHAnsi" w:eastAsia="Times New Roman" w:hAnsiTheme="majorHAnsi" w:cstheme="majorHAnsi"/>
        </w:rPr>
        <w:t xml:space="preserve"> ngay</w:t>
      </w:r>
      <w:r w:rsidR="0043636B" w:rsidRPr="00B637C5">
        <w:rPr>
          <w:rFonts w:asciiTheme="majorHAnsi" w:eastAsia="Times New Roman" w:hAnsiTheme="majorHAnsi" w:cstheme="majorHAnsi"/>
        </w:rPr>
        <w:t xml:space="preserve"> đến các quốc gia liên quan và ICAO thông qua điện tử hoặc fax</w:t>
      </w:r>
      <w:r w:rsidR="00AD26E3" w:rsidRPr="00B637C5">
        <w:rPr>
          <w:rFonts w:asciiTheme="majorHAnsi" w:eastAsia="Times New Roman" w:hAnsiTheme="majorHAnsi" w:cstheme="majorHAnsi"/>
        </w:rPr>
        <w:t xml:space="preserve"> hoặc các phương tiện liên lạc khác theo quy định của ICAO</w:t>
      </w:r>
      <w:r w:rsidR="00A24BF6" w:rsidRPr="00B637C5">
        <w:rPr>
          <w:rFonts w:asciiTheme="majorHAnsi" w:eastAsia="Times New Roman" w:hAnsiTheme="majorHAnsi" w:cstheme="majorHAnsi"/>
        </w:rPr>
        <w:t>.</w:t>
      </w:r>
    </w:p>
    <w:p w14:paraId="3B589A87" w14:textId="57D1DA28" w:rsidR="000D21AD" w:rsidRPr="00B637C5" w:rsidRDefault="000D21AD"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 xml:space="preserve">3. </w:t>
      </w:r>
      <w:r w:rsidR="00805928" w:rsidRPr="00B637C5">
        <w:rPr>
          <w:rFonts w:asciiTheme="majorHAnsi" w:eastAsia="Times New Roman" w:hAnsiTheme="majorHAnsi" w:cstheme="majorHAnsi"/>
        </w:rPr>
        <w:t>Nội dung báo cáo sơ bộ tại Phụ lục</w:t>
      </w:r>
      <w:r w:rsidR="006075E7" w:rsidRPr="00B637C5">
        <w:rPr>
          <w:rFonts w:asciiTheme="majorHAnsi" w:eastAsia="Times New Roman" w:hAnsiTheme="majorHAnsi" w:cstheme="majorHAnsi"/>
        </w:rPr>
        <w:t xml:space="preserve"> 5 </w:t>
      </w:r>
      <w:r w:rsidR="00F87786" w:rsidRPr="00B637C5">
        <w:rPr>
          <w:rFonts w:asciiTheme="majorHAnsi" w:eastAsia="Times New Roman" w:hAnsiTheme="majorHAnsi" w:cstheme="majorHAnsi"/>
          <w:lang w:val="nl-NL"/>
        </w:rPr>
        <w:t>của Thông tư này.</w:t>
      </w:r>
    </w:p>
    <w:p w14:paraId="07C9E7CD" w14:textId="26CB7809" w:rsidR="008446EB" w:rsidRPr="00B637C5" w:rsidRDefault="008446EB"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Báo cáo chính thức</w:t>
      </w:r>
      <w:r w:rsidR="00F23CFE" w:rsidRPr="00B637C5">
        <w:rPr>
          <w:rFonts w:asciiTheme="majorHAnsi" w:hAnsiTheme="majorHAnsi" w:cstheme="majorHAnsi"/>
          <w:i w:val="0"/>
          <w:iCs w:val="0"/>
          <w:lang w:val="nl-NL"/>
        </w:rPr>
        <w:t xml:space="preserve"> về kết quả</w:t>
      </w:r>
      <w:r w:rsidRPr="00B637C5">
        <w:rPr>
          <w:rFonts w:asciiTheme="majorHAnsi" w:hAnsiTheme="majorHAnsi" w:cstheme="majorHAnsi"/>
          <w:i w:val="0"/>
          <w:iCs w:val="0"/>
          <w:lang w:val="nl-NL"/>
        </w:rPr>
        <w:t xml:space="preserve"> điều tra</w:t>
      </w:r>
    </w:p>
    <w:p w14:paraId="35C1A761" w14:textId="6A92457D" w:rsidR="003A0C7E" w:rsidRPr="00B637C5" w:rsidRDefault="00F134F5" w:rsidP="00B637C5">
      <w:pPr>
        <w:spacing w:before="120" w:after="120"/>
        <w:ind w:firstLine="720"/>
        <w:jc w:val="both"/>
        <w:rPr>
          <w:rFonts w:asciiTheme="majorHAnsi" w:eastAsia="Times New Roman" w:hAnsiTheme="majorHAnsi" w:cstheme="majorHAnsi"/>
          <w:bCs/>
          <w:lang w:val="nl-NL"/>
        </w:rPr>
      </w:pPr>
      <w:r w:rsidRPr="00B637C5">
        <w:rPr>
          <w:rFonts w:asciiTheme="majorHAnsi" w:eastAsia="Times New Roman" w:hAnsiTheme="majorHAnsi" w:cstheme="majorHAnsi"/>
          <w:bCs/>
        </w:rPr>
        <w:t xml:space="preserve">1. </w:t>
      </w:r>
      <w:r w:rsidR="00FD5A54" w:rsidRPr="00B637C5">
        <w:rPr>
          <w:rFonts w:asciiTheme="majorHAnsi" w:eastAsia="Times New Roman" w:hAnsiTheme="majorHAnsi" w:cstheme="majorHAnsi"/>
          <w:bCs/>
          <w:lang w:val="nl-NL"/>
        </w:rPr>
        <w:t xml:space="preserve">Hội đồng </w:t>
      </w:r>
      <w:r w:rsidRPr="00B637C5">
        <w:rPr>
          <w:rFonts w:asciiTheme="majorHAnsi" w:eastAsia="Times New Roman" w:hAnsiTheme="majorHAnsi" w:cstheme="majorHAnsi"/>
        </w:rPr>
        <w:t xml:space="preserve">điều tra </w:t>
      </w:r>
      <w:r w:rsidR="00F23CFE" w:rsidRPr="00B637C5">
        <w:rPr>
          <w:rFonts w:asciiTheme="majorHAnsi" w:eastAsia="Times New Roman" w:hAnsiTheme="majorHAnsi" w:cstheme="majorHAnsi"/>
        </w:rPr>
        <w:t>trách nhiệm dự thảo, phối hợp</w:t>
      </w:r>
      <w:r w:rsidR="003B4786" w:rsidRPr="00B637C5">
        <w:rPr>
          <w:rFonts w:asciiTheme="majorHAnsi" w:eastAsia="Times New Roman" w:hAnsiTheme="majorHAnsi" w:cstheme="majorHAnsi"/>
          <w:lang w:val="nl-NL"/>
        </w:rPr>
        <w:t xml:space="preserve"> với các quốc gia, tổ chức tham gia điều tra</w:t>
      </w:r>
      <w:r w:rsidR="00F23CFE" w:rsidRPr="00B637C5">
        <w:rPr>
          <w:rFonts w:asciiTheme="majorHAnsi" w:eastAsia="Times New Roman" w:hAnsiTheme="majorHAnsi" w:cstheme="majorHAnsi"/>
        </w:rPr>
        <w:t xml:space="preserve"> và hoàn thành báo cáo chính thức về kết quả điều tra</w:t>
      </w:r>
      <w:r w:rsidR="00F87786" w:rsidRPr="00B637C5">
        <w:rPr>
          <w:rFonts w:asciiTheme="majorHAnsi" w:eastAsia="Times New Roman" w:hAnsiTheme="majorHAnsi" w:cstheme="majorHAnsi"/>
          <w:lang w:val="nl-NL"/>
        </w:rPr>
        <w:t xml:space="preserve"> theo mẫu tại Phụ lục 6 của Thông tư này.</w:t>
      </w:r>
    </w:p>
    <w:p w14:paraId="068F54CE" w14:textId="02B1F985" w:rsidR="00F134F5" w:rsidRPr="00B637C5" w:rsidRDefault="00F134F5" w:rsidP="00B637C5">
      <w:pPr>
        <w:spacing w:before="120" w:after="120"/>
        <w:ind w:firstLine="720"/>
        <w:jc w:val="both"/>
        <w:rPr>
          <w:rFonts w:asciiTheme="majorHAnsi" w:eastAsia="Times New Roman" w:hAnsiTheme="majorHAnsi" w:cstheme="majorHAnsi"/>
          <w:lang w:val="nl-NL"/>
        </w:rPr>
      </w:pPr>
      <w:r w:rsidRPr="00B637C5">
        <w:rPr>
          <w:rFonts w:asciiTheme="majorHAnsi" w:eastAsia="Times New Roman" w:hAnsiTheme="majorHAnsi" w:cstheme="majorHAnsi"/>
          <w:bCs/>
        </w:rPr>
        <w:t xml:space="preserve">2. </w:t>
      </w:r>
      <w:r w:rsidRPr="00B637C5">
        <w:rPr>
          <w:rFonts w:asciiTheme="majorHAnsi" w:eastAsia="Times New Roman" w:hAnsiTheme="majorHAnsi" w:cstheme="majorHAnsi"/>
        </w:rPr>
        <w:t>Hội đồng điều tra có trách nhiệm gửi dự thảo kết luận chính thức tới các quốc gia có liên quan để lấy ý kiến đóng góp đối với các nội dung của dự thảo kết luận</w:t>
      </w:r>
      <w:r w:rsidR="002D23CB" w:rsidRPr="00B637C5">
        <w:rPr>
          <w:rFonts w:asciiTheme="majorHAnsi" w:eastAsia="Times New Roman" w:hAnsiTheme="majorHAnsi" w:cstheme="majorHAnsi"/>
          <w:lang w:val="nl-NL"/>
        </w:rPr>
        <w:t xml:space="preserve"> như sau:</w:t>
      </w:r>
    </w:p>
    <w:p w14:paraId="46202D4F" w14:textId="750E0C55" w:rsidR="006C50BF" w:rsidRPr="00B637C5" w:rsidRDefault="002D23CB" w:rsidP="00B637C5">
      <w:pPr>
        <w:spacing w:before="120" w:after="120"/>
        <w:ind w:firstLine="720"/>
        <w:jc w:val="both"/>
        <w:rPr>
          <w:rFonts w:asciiTheme="majorHAnsi" w:eastAsia="Times New Roman" w:hAnsiTheme="majorHAnsi" w:cstheme="majorHAnsi"/>
          <w:lang w:val="nl-NL"/>
        </w:rPr>
      </w:pPr>
      <w:r w:rsidRPr="00B637C5">
        <w:rPr>
          <w:rFonts w:asciiTheme="majorHAnsi" w:eastAsia="Times New Roman" w:hAnsiTheme="majorHAnsi" w:cstheme="majorHAnsi"/>
          <w:lang w:val="nl-NL"/>
        </w:rPr>
        <w:t xml:space="preserve">a) </w:t>
      </w:r>
      <w:r w:rsidR="006C50BF" w:rsidRPr="00B637C5">
        <w:rPr>
          <w:rFonts w:asciiTheme="majorHAnsi" w:eastAsia="Times New Roman" w:hAnsiTheme="majorHAnsi" w:cstheme="majorHAnsi"/>
          <w:lang w:val="nl-NL"/>
        </w:rPr>
        <w:t>Quốc gia đăng ký;</w:t>
      </w:r>
    </w:p>
    <w:p w14:paraId="5B770E08" w14:textId="7EB75F41" w:rsidR="006C50BF" w:rsidRPr="00B637C5" w:rsidRDefault="006C50BF" w:rsidP="00B637C5">
      <w:pPr>
        <w:spacing w:before="120" w:after="120"/>
        <w:ind w:firstLine="720"/>
        <w:jc w:val="both"/>
        <w:rPr>
          <w:rFonts w:asciiTheme="majorHAnsi" w:eastAsia="Times New Roman" w:hAnsiTheme="majorHAnsi" w:cstheme="majorHAnsi"/>
          <w:lang w:val="nl-NL"/>
        </w:rPr>
      </w:pPr>
      <w:r w:rsidRPr="00B637C5">
        <w:rPr>
          <w:rFonts w:asciiTheme="majorHAnsi" w:eastAsia="Times New Roman" w:hAnsiTheme="majorHAnsi" w:cstheme="majorHAnsi"/>
          <w:lang w:val="nl-NL"/>
        </w:rPr>
        <w:t>b) Quốc gia Người khai thác;</w:t>
      </w:r>
    </w:p>
    <w:p w14:paraId="01623D0D" w14:textId="11C1CD4D" w:rsidR="006C50BF" w:rsidRPr="00B637C5" w:rsidRDefault="006C50BF" w:rsidP="00B637C5">
      <w:pPr>
        <w:spacing w:before="120" w:after="120"/>
        <w:ind w:firstLine="720"/>
        <w:jc w:val="both"/>
        <w:rPr>
          <w:rFonts w:asciiTheme="majorHAnsi" w:eastAsia="Times New Roman" w:hAnsiTheme="majorHAnsi" w:cstheme="majorHAnsi"/>
          <w:lang w:val="nl-NL"/>
        </w:rPr>
      </w:pPr>
      <w:r w:rsidRPr="00B637C5">
        <w:rPr>
          <w:rFonts w:asciiTheme="majorHAnsi" w:eastAsia="Times New Roman" w:hAnsiTheme="majorHAnsi" w:cstheme="majorHAnsi"/>
          <w:lang w:val="nl-NL"/>
        </w:rPr>
        <w:t>c) Quốc gia thiết kế;</w:t>
      </w:r>
    </w:p>
    <w:p w14:paraId="0C34CFF9" w14:textId="04BF487B" w:rsidR="002D23CB" w:rsidRPr="00B637C5" w:rsidRDefault="006C50BF"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lang w:val="nl-NL"/>
        </w:rPr>
        <w:t>d) Quốc gia sản xuất.</w:t>
      </w:r>
    </w:p>
    <w:p w14:paraId="1595E7B2" w14:textId="0452B078" w:rsidR="00F134F5" w:rsidRPr="00B637C5" w:rsidRDefault="00F134F5" w:rsidP="000870B9">
      <w:pPr>
        <w:spacing w:before="120" w:after="120"/>
        <w:ind w:firstLine="720"/>
        <w:jc w:val="both"/>
        <w:rPr>
          <w:rFonts w:asciiTheme="majorHAnsi" w:eastAsia="Times New Roman" w:hAnsiTheme="majorHAnsi" w:cstheme="majorHAnsi"/>
          <w:bCs/>
        </w:rPr>
      </w:pPr>
      <w:r w:rsidRPr="00B637C5">
        <w:rPr>
          <w:rFonts w:asciiTheme="majorHAnsi" w:eastAsia="Times New Roman" w:hAnsiTheme="majorHAnsi" w:cstheme="majorHAnsi"/>
        </w:rPr>
        <w:t xml:space="preserve">3. Việc công bố kết luận chính thức về điều tra sự cố hoặc tai nạn tàu bay được thực hiện trong vòng 12 tháng kể từ ngày </w:t>
      </w:r>
      <w:r w:rsidR="00332B6B" w:rsidRPr="00B637C5">
        <w:rPr>
          <w:rFonts w:asciiTheme="majorHAnsi" w:eastAsia="Times New Roman" w:hAnsiTheme="majorHAnsi" w:cstheme="majorHAnsi"/>
        </w:rPr>
        <w:t>xảy ra sự cố nghiêm trọng, tai nạn tàu bay</w:t>
      </w:r>
      <w:r w:rsidRPr="00B637C5">
        <w:rPr>
          <w:rFonts w:asciiTheme="majorHAnsi" w:eastAsia="Times New Roman" w:hAnsiTheme="majorHAnsi" w:cstheme="majorHAnsi"/>
        </w:rPr>
        <w:t>, trừ khi vì lý do bất khả kháng không thể thu thập được đầy đủ các dữ liệu và thông tin cần thiết để đưa ra kết luận điều tra chính xác, kịp thời.</w:t>
      </w:r>
    </w:p>
    <w:p w14:paraId="164A634C" w14:textId="47DB6BEB" w:rsidR="00C673EA" w:rsidRPr="00B637C5" w:rsidRDefault="00C673EA"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bookmarkStart w:id="29" w:name="_Toc57375849"/>
      <w:r w:rsidRPr="00B637C5">
        <w:rPr>
          <w:rFonts w:asciiTheme="majorHAnsi" w:hAnsiTheme="majorHAnsi" w:cstheme="majorHAnsi"/>
          <w:i w:val="0"/>
          <w:iCs w:val="0"/>
          <w:lang w:val="nl-NL"/>
        </w:rPr>
        <w:t xml:space="preserve">Quyền tham gia điều tra của các quốc gia </w:t>
      </w:r>
    </w:p>
    <w:p w14:paraId="7FD004B0" w14:textId="409F0F5D" w:rsidR="005B36E7" w:rsidRPr="00B637C5" w:rsidRDefault="00FF0C38"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lang w:val="nl-NL"/>
        </w:rPr>
        <w:t>1.</w:t>
      </w:r>
      <w:r w:rsidR="005B36E7" w:rsidRPr="00B637C5">
        <w:rPr>
          <w:rFonts w:asciiTheme="majorHAnsi" w:eastAsia="Times New Roman" w:hAnsiTheme="majorHAnsi" w:cstheme="majorHAnsi"/>
        </w:rPr>
        <w:t xml:space="preserve"> Những quốc gia sau được được quyền chỉ định người đại diện được ủy quyền để tham gia vào quá trình điều tra tai</w:t>
      </w:r>
      <w:r w:rsidR="00B07CEE" w:rsidRPr="00B637C5">
        <w:rPr>
          <w:rFonts w:asciiTheme="majorHAnsi" w:eastAsia="Times New Roman" w:hAnsiTheme="majorHAnsi" w:cstheme="majorHAnsi"/>
          <w:lang w:val="nl-NL"/>
        </w:rPr>
        <w:t xml:space="preserve"> </w:t>
      </w:r>
      <w:r w:rsidR="005B36E7" w:rsidRPr="00B637C5">
        <w:rPr>
          <w:rFonts w:asciiTheme="majorHAnsi" w:eastAsia="Times New Roman" w:hAnsiTheme="majorHAnsi" w:cstheme="majorHAnsi"/>
        </w:rPr>
        <w:t>nạn, sự cố tàu bay:</w:t>
      </w:r>
    </w:p>
    <w:p w14:paraId="6A50DA5B" w14:textId="569AD362" w:rsidR="005B36E7" w:rsidRPr="00B637C5" w:rsidRDefault="00FF0C38"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lang w:val="en-US"/>
        </w:rPr>
        <w:t>a</w:t>
      </w:r>
      <w:r w:rsidR="005B36E7" w:rsidRPr="00B637C5">
        <w:rPr>
          <w:rFonts w:asciiTheme="majorHAnsi" w:eastAsia="Times New Roman" w:hAnsiTheme="majorHAnsi" w:cstheme="majorHAnsi"/>
        </w:rPr>
        <w:t>) Quốc gia đăng ký;</w:t>
      </w:r>
    </w:p>
    <w:p w14:paraId="3AD5D02B" w14:textId="267FA0D9" w:rsidR="005B36E7" w:rsidRPr="00B637C5" w:rsidRDefault="00FF0C38"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b</w:t>
      </w:r>
      <w:r w:rsidR="005B36E7" w:rsidRPr="00B637C5">
        <w:rPr>
          <w:rFonts w:asciiTheme="majorHAnsi" w:eastAsia="Times New Roman" w:hAnsiTheme="majorHAnsi" w:cstheme="majorHAnsi"/>
        </w:rPr>
        <w:t>) Quốc gia người khai thác;</w:t>
      </w:r>
    </w:p>
    <w:p w14:paraId="379FC5CF" w14:textId="3089F81F" w:rsidR="005B36E7" w:rsidRPr="00B637C5" w:rsidRDefault="00FF0C38"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lang w:val="en-US"/>
        </w:rPr>
        <w:lastRenderedPageBreak/>
        <w:t>c</w:t>
      </w:r>
      <w:r w:rsidR="005B36E7" w:rsidRPr="00B637C5">
        <w:rPr>
          <w:rFonts w:asciiTheme="majorHAnsi" w:eastAsia="Times New Roman" w:hAnsiTheme="majorHAnsi" w:cstheme="majorHAnsi"/>
        </w:rPr>
        <w:t>) Quốc gia thiết kế;</w:t>
      </w:r>
    </w:p>
    <w:p w14:paraId="077454EB" w14:textId="3B4BF042" w:rsidR="005B36E7" w:rsidRPr="00B637C5" w:rsidRDefault="00FF0C38"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lang w:val="en-US"/>
        </w:rPr>
        <w:t>d</w:t>
      </w:r>
      <w:r w:rsidR="005B36E7" w:rsidRPr="00B637C5">
        <w:rPr>
          <w:rFonts w:asciiTheme="majorHAnsi" w:eastAsia="Times New Roman" w:hAnsiTheme="majorHAnsi" w:cstheme="majorHAnsi"/>
        </w:rPr>
        <w:t>) Quốc gia sản xuất.</w:t>
      </w:r>
    </w:p>
    <w:p w14:paraId="09E26282" w14:textId="075750DC" w:rsidR="004269F8" w:rsidRPr="00B637C5" w:rsidRDefault="00EC30D8"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2</w:t>
      </w:r>
      <w:r w:rsidR="0047222E" w:rsidRPr="00B637C5">
        <w:rPr>
          <w:rFonts w:asciiTheme="majorHAnsi" w:eastAsia="Times New Roman" w:hAnsiTheme="majorHAnsi" w:cstheme="majorHAnsi"/>
        </w:rPr>
        <w:t>.</w:t>
      </w:r>
      <w:r w:rsidR="005B36E7" w:rsidRPr="00B637C5">
        <w:rPr>
          <w:rFonts w:asciiTheme="majorHAnsi" w:eastAsia="Times New Roman" w:hAnsiTheme="majorHAnsi" w:cstheme="majorHAnsi"/>
        </w:rPr>
        <w:t xml:space="preserve"> Các quốc gia</w:t>
      </w:r>
      <w:r w:rsidR="004269F8" w:rsidRPr="00B637C5">
        <w:rPr>
          <w:rFonts w:asciiTheme="majorHAnsi" w:eastAsia="Times New Roman" w:hAnsiTheme="majorHAnsi" w:cstheme="majorHAnsi"/>
        </w:rPr>
        <w:t xml:space="preserve"> khác các quốc gia quy định tại khoản 1 Điều này có</w:t>
      </w:r>
      <w:r w:rsidR="005B36E7" w:rsidRPr="00B637C5">
        <w:rPr>
          <w:rFonts w:asciiTheme="majorHAnsi" w:eastAsia="Times New Roman" w:hAnsiTheme="majorHAnsi" w:cstheme="majorHAnsi"/>
        </w:rPr>
        <w:t xml:space="preserve"> </w:t>
      </w:r>
      <w:r w:rsidR="004269F8" w:rsidRPr="00B637C5">
        <w:rPr>
          <w:rFonts w:asciiTheme="majorHAnsi" w:eastAsia="Times New Roman" w:hAnsiTheme="majorHAnsi" w:cstheme="majorHAnsi"/>
        </w:rPr>
        <w:t>thể được mời để tham gia vào quá trình điều tra bao gồm:</w:t>
      </w:r>
    </w:p>
    <w:p w14:paraId="48D19FDA" w14:textId="45F063A2" w:rsidR="004269F8" w:rsidRPr="00B637C5" w:rsidRDefault="004269F8"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a) Quốc gia được Hội đồng điều tra yêu cầu cung cấp thông tin, cơ sở vật chất hoặc chuyên gia hỗ trợ điều tra.</w:t>
      </w:r>
    </w:p>
    <w:p w14:paraId="19AB56A7" w14:textId="77777777" w:rsidR="004269F8" w:rsidRPr="00B637C5" w:rsidRDefault="004269F8"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 xml:space="preserve">b) Quốc gia </w:t>
      </w:r>
      <w:r w:rsidR="005B36E7" w:rsidRPr="00B637C5">
        <w:rPr>
          <w:rFonts w:asciiTheme="majorHAnsi" w:eastAsia="Times New Roman" w:hAnsiTheme="majorHAnsi" w:cstheme="majorHAnsi"/>
        </w:rPr>
        <w:t xml:space="preserve">cung cấp căn cứ hoạt động cho việc điều tra hoặc tham gia vào quá trình tìm kiếm, cứu nạn hoặc khôi phục các mảnh vỡ tàu bay </w:t>
      </w:r>
    </w:p>
    <w:p w14:paraId="4FDD90D7" w14:textId="69872012" w:rsidR="00246E09" w:rsidRPr="00B637C5" w:rsidRDefault="004269F8"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c) Q</w:t>
      </w:r>
      <w:r w:rsidR="005B36E7" w:rsidRPr="00B637C5">
        <w:rPr>
          <w:rFonts w:asciiTheme="majorHAnsi" w:eastAsia="Times New Roman" w:hAnsiTheme="majorHAnsi" w:cstheme="majorHAnsi"/>
        </w:rPr>
        <w:t>uốc gia có</w:t>
      </w:r>
      <w:r w:rsidRPr="00B637C5">
        <w:rPr>
          <w:rFonts w:asciiTheme="majorHAnsi" w:eastAsia="Times New Roman" w:hAnsiTheme="majorHAnsi" w:cstheme="majorHAnsi"/>
        </w:rPr>
        <w:t xml:space="preserve"> </w:t>
      </w:r>
      <w:r w:rsidR="005C258A" w:rsidRPr="00B637C5">
        <w:rPr>
          <w:rFonts w:asciiTheme="majorHAnsi" w:eastAsia="Times New Roman" w:hAnsiTheme="majorHAnsi" w:cstheme="majorHAnsi"/>
        </w:rPr>
        <w:t>thỏa thuận hợp tác</w:t>
      </w:r>
      <w:r w:rsidRPr="00B637C5">
        <w:rPr>
          <w:rFonts w:asciiTheme="majorHAnsi" w:eastAsia="Times New Roman" w:hAnsiTheme="majorHAnsi" w:cstheme="majorHAnsi"/>
        </w:rPr>
        <w:t xml:space="preserve"> </w:t>
      </w:r>
      <w:r w:rsidR="005B36E7" w:rsidRPr="00B637C5">
        <w:rPr>
          <w:rFonts w:asciiTheme="majorHAnsi" w:eastAsia="Times New Roman" w:hAnsiTheme="majorHAnsi" w:cstheme="majorHAnsi"/>
        </w:rPr>
        <w:t xml:space="preserve">liên danh với </w:t>
      </w:r>
      <w:r w:rsidRPr="00B637C5">
        <w:rPr>
          <w:rFonts w:asciiTheme="majorHAnsi" w:eastAsia="Times New Roman" w:hAnsiTheme="majorHAnsi" w:cstheme="majorHAnsi"/>
        </w:rPr>
        <w:t>người</w:t>
      </w:r>
      <w:r w:rsidR="005B36E7" w:rsidRPr="00B637C5">
        <w:rPr>
          <w:rFonts w:asciiTheme="majorHAnsi" w:eastAsia="Times New Roman" w:hAnsiTheme="majorHAnsi" w:cstheme="majorHAnsi"/>
        </w:rPr>
        <w:t xml:space="preserve"> khai thác tàu bay </w:t>
      </w:r>
      <w:r w:rsidRPr="00B637C5">
        <w:rPr>
          <w:rFonts w:asciiTheme="majorHAnsi" w:eastAsia="Times New Roman" w:hAnsiTheme="majorHAnsi" w:cstheme="majorHAnsi"/>
        </w:rPr>
        <w:t>của Việt Nam.</w:t>
      </w:r>
    </w:p>
    <w:p w14:paraId="21A47D1A" w14:textId="56E010F1" w:rsidR="00F31167" w:rsidRPr="00B637C5" w:rsidRDefault="001C4E0D" w:rsidP="00B637C5">
      <w:pPr>
        <w:spacing w:before="120" w:after="120"/>
        <w:ind w:firstLine="720"/>
        <w:jc w:val="both"/>
        <w:rPr>
          <w:rFonts w:asciiTheme="majorHAnsi" w:hAnsiTheme="majorHAnsi" w:cstheme="majorHAnsi"/>
        </w:rPr>
      </w:pPr>
      <w:r w:rsidRPr="00B637C5">
        <w:rPr>
          <w:rFonts w:asciiTheme="majorHAnsi" w:eastAsia="Times New Roman" w:hAnsiTheme="majorHAnsi" w:cstheme="majorHAnsi"/>
        </w:rPr>
        <w:t>3</w:t>
      </w:r>
      <w:r w:rsidR="005C6C50" w:rsidRPr="00B637C5">
        <w:rPr>
          <w:rFonts w:asciiTheme="majorHAnsi" w:eastAsia="Times New Roman" w:hAnsiTheme="majorHAnsi" w:cstheme="majorHAnsi"/>
        </w:rPr>
        <w:t xml:space="preserve">. </w:t>
      </w:r>
      <w:r w:rsidR="00B14AD0" w:rsidRPr="00B637C5">
        <w:rPr>
          <w:rFonts w:asciiTheme="majorHAnsi" w:hAnsiTheme="majorHAnsi" w:cstheme="majorHAnsi"/>
        </w:rPr>
        <w:t xml:space="preserve">Trong trường hợp Quốc gia đăng ký, Quốc gia Người khai thác không chỉ định người đại diện được ủy quyền, </w:t>
      </w:r>
      <w:r w:rsidR="00493C37" w:rsidRPr="00B637C5">
        <w:rPr>
          <w:rFonts w:asciiTheme="majorHAnsi" w:eastAsia="Times New Roman" w:hAnsiTheme="majorHAnsi" w:cstheme="majorHAnsi"/>
        </w:rPr>
        <w:t xml:space="preserve">Hội đồng điều tra </w:t>
      </w:r>
      <w:r w:rsidR="00DE31C7" w:rsidRPr="00B637C5">
        <w:rPr>
          <w:rFonts w:asciiTheme="majorHAnsi" w:hAnsiTheme="majorHAnsi" w:cstheme="majorHAnsi"/>
        </w:rPr>
        <w:t>có thể</w:t>
      </w:r>
      <w:r w:rsidR="00B14AD0" w:rsidRPr="00B637C5">
        <w:rPr>
          <w:rFonts w:asciiTheme="majorHAnsi" w:hAnsiTheme="majorHAnsi" w:cstheme="majorHAnsi"/>
        </w:rPr>
        <w:t xml:space="preserve"> mời Người khai thác </w:t>
      </w:r>
      <w:r w:rsidR="00DE31C7" w:rsidRPr="00B637C5">
        <w:rPr>
          <w:rFonts w:asciiTheme="majorHAnsi" w:hAnsiTheme="majorHAnsi" w:cstheme="majorHAnsi"/>
        </w:rPr>
        <w:t xml:space="preserve">tàu bay </w:t>
      </w:r>
      <w:r w:rsidR="00B14AD0" w:rsidRPr="00B637C5">
        <w:rPr>
          <w:rFonts w:asciiTheme="majorHAnsi" w:hAnsiTheme="majorHAnsi" w:cstheme="majorHAnsi"/>
        </w:rPr>
        <w:t>tham gia</w:t>
      </w:r>
      <w:r w:rsidR="00DE31C7" w:rsidRPr="00B637C5">
        <w:rPr>
          <w:rFonts w:asciiTheme="majorHAnsi" w:hAnsiTheme="majorHAnsi" w:cstheme="majorHAnsi"/>
        </w:rPr>
        <w:t xml:space="preserve"> vào quá trình điều tra.</w:t>
      </w:r>
    </w:p>
    <w:p w14:paraId="31C5BEE0" w14:textId="7B269B81" w:rsidR="00B14AD0" w:rsidRPr="00B637C5" w:rsidRDefault="00D43A74" w:rsidP="00B637C5">
      <w:pPr>
        <w:spacing w:before="120" w:after="120"/>
        <w:ind w:firstLine="720"/>
        <w:jc w:val="both"/>
        <w:rPr>
          <w:rFonts w:asciiTheme="majorHAnsi" w:hAnsiTheme="majorHAnsi" w:cstheme="majorHAnsi"/>
        </w:rPr>
      </w:pPr>
      <w:r w:rsidRPr="00B637C5">
        <w:rPr>
          <w:rFonts w:asciiTheme="majorHAnsi" w:hAnsiTheme="majorHAnsi" w:cstheme="majorHAnsi"/>
        </w:rPr>
        <w:t>4</w:t>
      </w:r>
      <w:r w:rsidR="00B14AD0" w:rsidRPr="00B637C5">
        <w:rPr>
          <w:rFonts w:asciiTheme="majorHAnsi" w:hAnsiTheme="majorHAnsi" w:cstheme="majorHAnsi"/>
        </w:rPr>
        <w:t xml:space="preserve">. </w:t>
      </w:r>
      <w:r w:rsidR="00A35344" w:rsidRPr="00B637C5">
        <w:rPr>
          <w:rFonts w:asciiTheme="majorHAnsi" w:hAnsiTheme="majorHAnsi" w:cstheme="majorHAnsi"/>
        </w:rPr>
        <w:t xml:space="preserve">Trong trường hợp Quốc gia thiết kế, Quốc gia sản xuất không chỉ định người đại diện được ủy quyền, </w:t>
      </w:r>
      <w:r w:rsidR="00493C37" w:rsidRPr="00B637C5">
        <w:rPr>
          <w:rFonts w:asciiTheme="majorHAnsi" w:eastAsia="Times New Roman" w:hAnsiTheme="majorHAnsi" w:cstheme="majorHAnsi"/>
        </w:rPr>
        <w:t xml:space="preserve">Hội đồng điều tra </w:t>
      </w:r>
      <w:r w:rsidR="00A35344" w:rsidRPr="00B637C5">
        <w:rPr>
          <w:rFonts w:asciiTheme="majorHAnsi" w:hAnsiTheme="majorHAnsi" w:cstheme="majorHAnsi"/>
        </w:rPr>
        <w:t xml:space="preserve">tiến hành mời tổ chức có trách nhiệm đối với thiết kế và </w:t>
      </w:r>
      <w:r w:rsidRPr="00B637C5">
        <w:rPr>
          <w:rFonts w:asciiTheme="majorHAnsi" w:hAnsiTheme="majorHAnsi" w:cstheme="majorHAnsi"/>
        </w:rPr>
        <w:t>sản xuất</w:t>
      </w:r>
      <w:r w:rsidR="00A35344" w:rsidRPr="00B637C5">
        <w:rPr>
          <w:rFonts w:asciiTheme="majorHAnsi" w:hAnsiTheme="majorHAnsi" w:cstheme="majorHAnsi"/>
        </w:rPr>
        <w:t xml:space="preserve"> để tham gia </w:t>
      </w:r>
      <w:r w:rsidRPr="00B637C5">
        <w:rPr>
          <w:rFonts w:asciiTheme="majorHAnsi" w:hAnsiTheme="majorHAnsi" w:cstheme="majorHAnsi"/>
        </w:rPr>
        <w:t>vào quá trình điều tra</w:t>
      </w:r>
      <w:r w:rsidR="00A35344" w:rsidRPr="00B637C5">
        <w:rPr>
          <w:rFonts w:asciiTheme="majorHAnsi" w:hAnsiTheme="majorHAnsi" w:cstheme="majorHAnsi"/>
        </w:rPr>
        <w:t>.</w:t>
      </w:r>
    </w:p>
    <w:p w14:paraId="486F2538" w14:textId="15E0B7E5" w:rsidR="009171C3" w:rsidRPr="00B637C5" w:rsidRDefault="000020BD"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5</w:t>
      </w:r>
      <w:r w:rsidR="009171C3" w:rsidRPr="00B637C5">
        <w:rPr>
          <w:rFonts w:asciiTheme="majorHAnsi" w:eastAsia="Times New Roman" w:hAnsiTheme="majorHAnsi" w:cstheme="majorHAnsi"/>
        </w:rPr>
        <w:t xml:space="preserve">. Quốc gia đăng ký hoặc Quốc gia </w:t>
      </w:r>
      <w:r w:rsidR="00E44367" w:rsidRPr="00B637C5">
        <w:rPr>
          <w:rFonts w:asciiTheme="majorHAnsi" w:eastAsia="Times New Roman" w:hAnsiTheme="majorHAnsi" w:cstheme="majorHAnsi"/>
        </w:rPr>
        <w:t>n</w:t>
      </w:r>
      <w:r w:rsidR="009171C3" w:rsidRPr="00B637C5">
        <w:rPr>
          <w:rFonts w:asciiTheme="majorHAnsi" w:eastAsia="Times New Roman" w:hAnsiTheme="majorHAnsi" w:cstheme="majorHAnsi"/>
        </w:rPr>
        <w:t>gười khai thác</w:t>
      </w:r>
      <w:r w:rsidR="00E44367" w:rsidRPr="00B637C5">
        <w:rPr>
          <w:rFonts w:asciiTheme="majorHAnsi" w:eastAsia="Times New Roman" w:hAnsiTheme="majorHAnsi" w:cstheme="majorHAnsi"/>
        </w:rPr>
        <w:t xml:space="preserve"> tàu bay</w:t>
      </w:r>
      <w:r w:rsidR="009171C3" w:rsidRPr="00B637C5">
        <w:rPr>
          <w:rFonts w:asciiTheme="majorHAnsi" w:eastAsia="Times New Roman" w:hAnsiTheme="majorHAnsi" w:cstheme="majorHAnsi"/>
        </w:rPr>
        <w:t xml:space="preserve"> có thể chỉ định một hoặc nhiều cố vấn được đề nghị bởi người khai thác để hỗ trợ người đại diện được ủy quyền.</w:t>
      </w:r>
    </w:p>
    <w:p w14:paraId="56EB5BB1" w14:textId="773D6FE4" w:rsidR="00CC1270" w:rsidRPr="00B637C5" w:rsidRDefault="00E44367"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6</w:t>
      </w:r>
      <w:r w:rsidR="00D554D6" w:rsidRPr="00B637C5">
        <w:rPr>
          <w:rFonts w:asciiTheme="majorHAnsi" w:eastAsia="Times New Roman" w:hAnsiTheme="majorHAnsi" w:cstheme="majorHAnsi"/>
        </w:rPr>
        <w:t xml:space="preserve">. </w:t>
      </w:r>
      <w:r w:rsidR="009171C3" w:rsidRPr="00B637C5">
        <w:rPr>
          <w:rFonts w:asciiTheme="majorHAnsi" w:eastAsia="Times New Roman" w:hAnsiTheme="majorHAnsi" w:cstheme="majorHAnsi"/>
        </w:rPr>
        <w:t xml:space="preserve">Quốc gia thiết kế và Quốc gia sản xuất có thể chỉ định một hoặc nhiều cố vấn được đề nghị bởi tổ chức có trách nhiệm đối với </w:t>
      </w:r>
      <w:r w:rsidR="00E7296F" w:rsidRPr="00B637C5">
        <w:rPr>
          <w:rFonts w:asciiTheme="majorHAnsi" w:eastAsia="Times New Roman" w:hAnsiTheme="majorHAnsi" w:cstheme="majorHAnsi"/>
        </w:rPr>
        <w:t>thiết kế</w:t>
      </w:r>
      <w:r w:rsidR="009171C3" w:rsidRPr="00B637C5">
        <w:rPr>
          <w:rFonts w:asciiTheme="majorHAnsi" w:eastAsia="Times New Roman" w:hAnsiTheme="majorHAnsi" w:cstheme="majorHAnsi"/>
        </w:rPr>
        <w:t xml:space="preserve"> và </w:t>
      </w:r>
      <w:r w:rsidR="00E7296F" w:rsidRPr="00B637C5">
        <w:rPr>
          <w:rFonts w:asciiTheme="majorHAnsi" w:eastAsia="Times New Roman" w:hAnsiTheme="majorHAnsi" w:cstheme="majorHAnsi"/>
        </w:rPr>
        <w:t>sản xuất</w:t>
      </w:r>
      <w:r w:rsidR="009171C3" w:rsidRPr="00B637C5">
        <w:rPr>
          <w:rFonts w:asciiTheme="majorHAnsi" w:eastAsia="Times New Roman" w:hAnsiTheme="majorHAnsi" w:cstheme="majorHAnsi"/>
        </w:rPr>
        <w:t xml:space="preserve"> để hỗ trợ người đại diện được ủy quyền.</w:t>
      </w:r>
    </w:p>
    <w:p w14:paraId="28AA8EF4" w14:textId="2A29CB9A" w:rsidR="00035878" w:rsidRPr="00B637C5" w:rsidRDefault="003616F8"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7</w:t>
      </w:r>
      <w:r w:rsidR="009A2289" w:rsidRPr="00B637C5">
        <w:rPr>
          <w:rFonts w:asciiTheme="majorHAnsi" w:eastAsia="Times New Roman" w:hAnsiTheme="majorHAnsi" w:cstheme="majorHAnsi"/>
        </w:rPr>
        <w:t xml:space="preserve">. </w:t>
      </w:r>
      <w:r w:rsidR="00035878" w:rsidRPr="00B637C5">
        <w:rPr>
          <w:rFonts w:asciiTheme="majorHAnsi" w:eastAsia="Times New Roman" w:hAnsiTheme="majorHAnsi" w:cstheme="majorHAnsi"/>
        </w:rPr>
        <w:t xml:space="preserve">Quốc gia có công dân tử vong hoặc bị chấn thương nghiêm trọng </w:t>
      </w:r>
      <w:r w:rsidR="00B20ABB" w:rsidRPr="00B637C5">
        <w:rPr>
          <w:rFonts w:asciiTheme="majorHAnsi" w:eastAsia="Times New Roman" w:hAnsiTheme="majorHAnsi" w:cstheme="majorHAnsi"/>
        </w:rPr>
        <w:t>được quyền</w:t>
      </w:r>
      <w:r w:rsidR="001B18FC" w:rsidRPr="00B637C5">
        <w:rPr>
          <w:rFonts w:asciiTheme="majorHAnsi" w:eastAsia="Times New Roman" w:hAnsiTheme="majorHAnsi" w:cstheme="majorHAnsi"/>
        </w:rPr>
        <w:t xml:space="preserve"> và phải tuân thủ các yêu cầu của Hội đồng điều tra khi</w:t>
      </w:r>
      <w:r w:rsidR="00B20ABB" w:rsidRPr="00B637C5">
        <w:rPr>
          <w:rFonts w:asciiTheme="majorHAnsi" w:eastAsia="Times New Roman" w:hAnsiTheme="majorHAnsi" w:cstheme="majorHAnsi"/>
        </w:rPr>
        <w:t>:</w:t>
      </w:r>
      <w:r w:rsidR="00035878" w:rsidRPr="00B637C5">
        <w:rPr>
          <w:rFonts w:asciiTheme="majorHAnsi" w:eastAsia="Times New Roman" w:hAnsiTheme="majorHAnsi" w:cstheme="majorHAnsi"/>
        </w:rPr>
        <w:t xml:space="preserve"> </w:t>
      </w:r>
    </w:p>
    <w:p w14:paraId="323AE402" w14:textId="20748D3E" w:rsidR="00035878" w:rsidRPr="00B637C5" w:rsidRDefault="00035878"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(a)</w:t>
      </w:r>
      <w:r w:rsidR="008E5C37" w:rsidRPr="00B637C5">
        <w:rPr>
          <w:rFonts w:asciiTheme="majorHAnsi" w:eastAsia="Times New Roman" w:hAnsiTheme="majorHAnsi" w:cstheme="majorHAnsi"/>
        </w:rPr>
        <w:t xml:space="preserve"> </w:t>
      </w:r>
      <w:r w:rsidRPr="00B637C5">
        <w:rPr>
          <w:rFonts w:asciiTheme="majorHAnsi" w:eastAsia="Times New Roman" w:hAnsiTheme="majorHAnsi" w:cstheme="majorHAnsi"/>
        </w:rPr>
        <w:t>Tiếp cận hiện trường tai nạn;</w:t>
      </w:r>
    </w:p>
    <w:p w14:paraId="1849F181" w14:textId="325B4324" w:rsidR="00035878" w:rsidRPr="00B637C5" w:rsidRDefault="00035878"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(b)</w:t>
      </w:r>
      <w:r w:rsidR="008E5C37" w:rsidRPr="00B637C5">
        <w:rPr>
          <w:rFonts w:asciiTheme="majorHAnsi" w:eastAsia="Times New Roman" w:hAnsiTheme="majorHAnsi" w:cstheme="majorHAnsi"/>
        </w:rPr>
        <w:t xml:space="preserve"> </w:t>
      </w:r>
      <w:r w:rsidRPr="00B637C5">
        <w:rPr>
          <w:rFonts w:asciiTheme="majorHAnsi" w:eastAsia="Times New Roman" w:hAnsiTheme="majorHAnsi" w:cstheme="majorHAnsi"/>
        </w:rPr>
        <w:t>Tiếp cận thông tin về sự thật liên quan;</w:t>
      </w:r>
    </w:p>
    <w:p w14:paraId="67C28DFE" w14:textId="722B77B8" w:rsidR="00035878" w:rsidRPr="00B637C5" w:rsidRDefault="00035878"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(c)</w:t>
      </w:r>
      <w:r w:rsidR="008E5C37" w:rsidRPr="00B637C5">
        <w:rPr>
          <w:rFonts w:asciiTheme="majorHAnsi" w:eastAsia="Times New Roman" w:hAnsiTheme="majorHAnsi" w:cstheme="majorHAnsi"/>
        </w:rPr>
        <w:t xml:space="preserve"> </w:t>
      </w:r>
      <w:r w:rsidRPr="00B637C5">
        <w:rPr>
          <w:rFonts w:asciiTheme="majorHAnsi" w:eastAsia="Times New Roman" w:hAnsiTheme="majorHAnsi" w:cstheme="majorHAnsi"/>
        </w:rPr>
        <w:t>Tham gia xác định nạn nhân;</w:t>
      </w:r>
    </w:p>
    <w:p w14:paraId="2DCE48F4" w14:textId="089CBE2A" w:rsidR="00035878" w:rsidRPr="00B637C5" w:rsidRDefault="00035878"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(d)</w:t>
      </w:r>
      <w:r w:rsidR="008E5C37" w:rsidRPr="00B637C5">
        <w:rPr>
          <w:rFonts w:asciiTheme="majorHAnsi" w:eastAsia="Times New Roman" w:hAnsiTheme="majorHAnsi" w:cstheme="majorHAnsi"/>
        </w:rPr>
        <w:t xml:space="preserve"> </w:t>
      </w:r>
      <w:r w:rsidRPr="00B637C5">
        <w:rPr>
          <w:rFonts w:asciiTheme="majorHAnsi" w:eastAsia="Times New Roman" w:hAnsiTheme="majorHAnsi" w:cstheme="majorHAnsi"/>
        </w:rPr>
        <w:t>Hỗ trợ thẩm vấn công dân của quốc gia đó được cứu sống;</w:t>
      </w:r>
    </w:p>
    <w:p w14:paraId="3CD3E11D" w14:textId="00380F87" w:rsidR="00CA356B" w:rsidRPr="00B637C5" w:rsidRDefault="00035878"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(e)</w:t>
      </w:r>
      <w:r w:rsidR="008E5C37" w:rsidRPr="00B637C5">
        <w:rPr>
          <w:rFonts w:asciiTheme="majorHAnsi" w:eastAsia="Times New Roman" w:hAnsiTheme="majorHAnsi" w:cstheme="majorHAnsi"/>
        </w:rPr>
        <w:t xml:space="preserve"> </w:t>
      </w:r>
      <w:r w:rsidRPr="00B637C5">
        <w:rPr>
          <w:rFonts w:asciiTheme="majorHAnsi" w:eastAsia="Times New Roman" w:hAnsiTheme="majorHAnsi" w:cstheme="majorHAnsi"/>
        </w:rPr>
        <w:t>Nhận bản sao của báo cáo chính thức của kết quả điều tra.</w:t>
      </w:r>
    </w:p>
    <w:p w14:paraId="07001A3B" w14:textId="77777777" w:rsidR="00ED11F0" w:rsidRPr="00B637C5" w:rsidRDefault="00ED11F0"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Thực hiện trách nhiệm của quốc gia tiến hành điều tra sự cố nghiêm trọng, tai nạn tàu bay</w:t>
      </w:r>
    </w:p>
    <w:p w14:paraId="29FAEAB4" w14:textId="77777777" w:rsidR="00ED11F0" w:rsidRPr="00B637C5" w:rsidRDefault="00ED11F0"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1. Khi kết thúc điều tra, cơ quan điều tra sự cố, tai nạn tàu bay lập báo cáo chính thức.</w:t>
      </w:r>
    </w:p>
    <w:p w14:paraId="1A0AC7BF" w14:textId="77777777" w:rsidR="00ED11F0" w:rsidRPr="00B637C5" w:rsidRDefault="00ED11F0"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 xml:space="preserve">2. Hội đồng điều tra gửi dự thảo báo cáo chính thức về điều tra sự cố, tai nạn tàu bay cho các quốc gia sau đây để lấy ý kiến: </w:t>
      </w:r>
    </w:p>
    <w:p w14:paraId="2A9DA163" w14:textId="77777777" w:rsidR="00ED11F0" w:rsidRPr="00B637C5" w:rsidRDefault="00ED11F0"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a) Quốc gia đăng ký tàu bay;</w:t>
      </w:r>
    </w:p>
    <w:p w14:paraId="7C4512E0" w14:textId="77777777" w:rsidR="00ED11F0" w:rsidRPr="00B637C5" w:rsidRDefault="00ED11F0"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b) Quốc gia khai thác;</w:t>
      </w:r>
    </w:p>
    <w:p w14:paraId="00F21942" w14:textId="77777777" w:rsidR="00ED11F0" w:rsidRPr="00B637C5" w:rsidRDefault="00ED11F0"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lastRenderedPageBreak/>
        <w:t>c) Quốc gia thiết kế;</w:t>
      </w:r>
    </w:p>
    <w:p w14:paraId="62BFB272" w14:textId="77777777" w:rsidR="00ED11F0" w:rsidRPr="00B637C5" w:rsidRDefault="00ED11F0" w:rsidP="00B637C5">
      <w:pPr>
        <w:spacing w:before="120" w:after="120"/>
        <w:ind w:firstLine="720"/>
        <w:jc w:val="both"/>
        <w:rPr>
          <w:rFonts w:asciiTheme="majorHAnsi" w:eastAsia="Times New Roman" w:hAnsiTheme="majorHAnsi" w:cstheme="majorHAnsi"/>
          <w:lang w:val="en-US"/>
        </w:rPr>
      </w:pPr>
      <w:r w:rsidRPr="00B637C5">
        <w:rPr>
          <w:rFonts w:asciiTheme="majorHAnsi" w:eastAsia="Times New Roman" w:hAnsiTheme="majorHAnsi" w:cstheme="majorHAnsi"/>
        </w:rPr>
        <w:t>d) Quốc gia sản xuất.</w:t>
      </w:r>
    </w:p>
    <w:p w14:paraId="4531BAAB" w14:textId="2CD95ED9" w:rsidR="00ED11F0" w:rsidRPr="00B637C5" w:rsidRDefault="00ED11F0"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lang w:val="en-US"/>
        </w:rPr>
        <w:t>3.</w:t>
      </w:r>
      <w:r w:rsidRPr="00B637C5">
        <w:rPr>
          <w:rFonts w:asciiTheme="majorHAnsi" w:eastAsia="Times New Roman" w:hAnsiTheme="majorHAnsi" w:cstheme="majorHAnsi"/>
        </w:rPr>
        <w:t xml:space="preserve"> Hội đồng điều tra đồng thời thông qua quốc gia Người khai thác gửi bản dự thảo báo cáo chính thức đến nhà khai thác tàu bay để đề nghị nhà khai thác tàu bay đóng góp ý kiến cho bản dự thảo</w:t>
      </w:r>
      <w:r w:rsidR="008E5C37" w:rsidRPr="00B637C5">
        <w:rPr>
          <w:rFonts w:asciiTheme="majorHAnsi" w:eastAsia="Times New Roman" w:hAnsiTheme="majorHAnsi" w:cstheme="majorHAnsi"/>
          <w:lang w:val="en-US"/>
        </w:rPr>
        <w:t xml:space="preserve">; </w:t>
      </w:r>
      <w:r w:rsidRPr="00B637C5">
        <w:rPr>
          <w:rFonts w:asciiTheme="majorHAnsi" w:eastAsia="Times New Roman" w:hAnsiTheme="majorHAnsi" w:cstheme="majorHAnsi"/>
        </w:rPr>
        <w:t>đồng thời thông qua quốc gia thiết kế và quốc gia sản xuất gửi bản dự thảo báo cáo chính thức đến các tổ chức chịu trách nhiệm thiết kế loại và quá trình lắp ráp cuối cùng để đề nghị đóng góp ý kiến cho dự thảo báo cáo chính thức.</w:t>
      </w:r>
    </w:p>
    <w:p w14:paraId="586B12CF" w14:textId="2BD747F2" w:rsidR="00092F04" w:rsidRPr="00B637C5" w:rsidRDefault="00320882"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4</w:t>
      </w:r>
      <w:r w:rsidR="00ED11F0" w:rsidRPr="00B637C5">
        <w:rPr>
          <w:rFonts w:asciiTheme="majorHAnsi" w:eastAsia="Times New Roman" w:hAnsiTheme="majorHAnsi" w:cstheme="majorHAnsi"/>
        </w:rPr>
        <w:t xml:space="preserve">. Trong vòng 60 ngày, kể từ ngày gửi dự thảo báo cáo chính thức, nếu nhận được ý kiến của các quốc gia quy định tại khoản 2 Điều này, </w:t>
      </w:r>
      <w:r w:rsidR="008E5C37" w:rsidRPr="00B637C5">
        <w:rPr>
          <w:rFonts w:asciiTheme="majorHAnsi" w:eastAsia="Times New Roman" w:hAnsiTheme="majorHAnsi" w:cstheme="majorHAnsi"/>
        </w:rPr>
        <w:t>Hội đồng điều tra</w:t>
      </w:r>
      <w:r w:rsidR="00ED11F0" w:rsidRPr="00B637C5">
        <w:rPr>
          <w:rFonts w:asciiTheme="majorHAnsi" w:eastAsia="Times New Roman" w:hAnsiTheme="majorHAnsi" w:cstheme="majorHAnsi"/>
        </w:rPr>
        <w:t xml:space="preserve"> nghiên cứu, chỉnh lý dự thảo báo cáo chính thức hoặc</w:t>
      </w:r>
      <w:r w:rsidR="00092F04" w:rsidRPr="00B637C5">
        <w:rPr>
          <w:rFonts w:asciiTheme="majorHAnsi" w:eastAsia="Times New Roman" w:hAnsiTheme="majorHAnsi" w:cstheme="majorHAnsi"/>
        </w:rPr>
        <w:t xml:space="preserve"> nếu Hội đồng điều tra không đồng ý với ý kiến đóng góp</w:t>
      </w:r>
      <w:r w:rsidR="00047A49" w:rsidRPr="00B637C5">
        <w:rPr>
          <w:rFonts w:asciiTheme="majorHAnsi" w:eastAsia="Times New Roman" w:hAnsiTheme="majorHAnsi" w:cstheme="majorHAnsi"/>
        </w:rPr>
        <w:t xml:space="preserve"> </w:t>
      </w:r>
      <w:r w:rsidR="002D5F83" w:rsidRPr="00B637C5">
        <w:rPr>
          <w:rFonts w:asciiTheme="majorHAnsi" w:eastAsia="Times New Roman" w:hAnsiTheme="majorHAnsi" w:cstheme="majorHAnsi"/>
        </w:rPr>
        <w:t xml:space="preserve">phải </w:t>
      </w:r>
      <w:r w:rsidR="00092F04" w:rsidRPr="00B637C5">
        <w:rPr>
          <w:rFonts w:asciiTheme="majorHAnsi" w:eastAsia="Times New Roman" w:hAnsiTheme="majorHAnsi" w:cstheme="majorHAnsi"/>
        </w:rPr>
        <w:t>đính kèm nguyên văn ý kiến đó vào phụ lục của báo cáo cuối cùng</w:t>
      </w:r>
      <w:r w:rsidR="000870B9">
        <w:rPr>
          <w:rFonts w:asciiTheme="majorHAnsi" w:eastAsia="Times New Roman" w:hAnsiTheme="majorHAnsi" w:cstheme="majorHAnsi"/>
        </w:rPr>
        <w:t>.</w:t>
      </w:r>
    </w:p>
    <w:p w14:paraId="00111BF0" w14:textId="2B975AB1" w:rsidR="00ED11F0" w:rsidRPr="00B637C5" w:rsidRDefault="00ED11F0"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 xml:space="preserve"> 6. Hết thời hạn 60 ngày mà không nhận được ý kiến và các quốc gia không có thỏa thuận nào khác, </w:t>
      </w:r>
      <w:r w:rsidR="00320882" w:rsidRPr="00B637C5">
        <w:rPr>
          <w:rFonts w:asciiTheme="majorHAnsi" w:eastAsia="Times New Roman" w:hAnsiTheme="majorHAnsi" w:cstheme="majorHAnsi"/>
        </w:rPr>
        <w:t>Hội đồng điều tra</w:t>
      </w:r>
      <w:r w:rsidRPr="00B637C5">
        <w:rPr>
          <w:rFonts w:asciiTheme="majorHAnsi" w:eastAsia="Times New Roman" w:hAnsiTheme="majorHAnsi" w:cstheme="majorHAnsi"/>
        </w:rPr>
        <w:t xml:space="preserve"> gửi báo cáo chính thức về điều tra sự cố</w:t>
      </w:r>
      <w:r w:rsidR="00320882" w:rsidRPr="00B637C5">
        <w:rPr>
          <w:rFonts w:asciiTheme="majorHAnsi" w:eastAsia="Times New Roman" w:hAnsiTheme="majorHAnsi" w:cstheme="majorHAnsi"/>
        </w:rPr>
        <w:t xml:space="preserve"> nghiêm trọng</w:t>
      </w:r>
      <w:r w:rsidRPr="00B637C5">
        <w:rPr>
          <w:rFonts w:asciiTheme="majorHAnsi" w:eastAsia="Times New Roman" w:hAnsiTheme="majorHAnsi" w:cstheme="majorHAnsi"/>
        </w:rPr>
        <w:t xml:space="preserve"> hoặc tai nạn tàu bay cho các quốc gia sau đây:</w:t>
      </w:r>
    </w:p>
    <w:p w14:paraId="2B6977B7" w14:textId="77777777" w:rsidR="00ED11F0" w:rsidRPr="00B637C5" w:rsidRDefault="00ED11F0"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a) Quốc gia tham gia điều tra;</w:t>
      </w:r>
    </w:p>
    <w:p w14:paraId="082283CC" w14:textId="77777777" w:rsidR="00ED11F0" w:rsidRPr="00B637C5" w:rsidRDefault="00ED11F0"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b) Quốc gia đăng ký tàu bay;</w:t>
      </w:r>
    </w:p>
    <w:p w14:paraId="2F26E1D5" w14:textId="687F14FC" w:rsidR="00ED11F0" w:rsidRPr="00B637C5" w:rsidRDefault="00ED11F0"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 xml:space="preserve">c) Quốc gia </w:t>
      </w:r>
      <w:r w:rsidR="00BB1318" w:rsidRPr="00B637C5">
        <w:rPr>
          <w:rFonts w:asciiTheme="majorHAnsi" w:eastAsia="Times New Roman" w:hAnsiTheme="majorHAnsi" w:cstheme="majorHAnsi"/>
        </w:rPr>
        <w:t>người khai thác tàu bay</w:t>
      </w:r>
      <w:r w:rsidRPr="00B637C5">
        <w:rPr>
          <w:rFonts w:asciiTheme="majorHAnsi" w:eastAsia="Times New Roman" w:hAnsiTheme="majorHAnsi" w:cstheme="majorHAnsi"/>
        </w:rPr>
        <w:t>;</w:t>
      </w:r>
    </w:p>
    <w:p w14:paraId="01B26F1E" w14:textId="77777777" w:rsidR="00ED11F0" w:rsidRPr="00B637C5" w:rsidRDefault="00ED11F0"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d) Quốc gia thiết kế;</w:t>
      </w:r>
    </w:p>
    <w:p w14:paraId="355D70FF" w14:textId="77777777" w:rsidR="00ED11F0" w:rsidRPr="00B637C5" w:rsidRDefault="00ED11F0"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đ) Quốc gia sản xuất;</w:t>
      </w:r>
    </w:p>
    <w:p w14:paraId="5CC4A8B9" w14:textId="77777777" w:rsidR="00ED11F0" w:rsidRPr="00B637C5" w:rsidRDefault="00ED11F0"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e) Quốc gia có công dân bị chết hoặc bị thương nặng;</w:t>
      </w:r>
    </w:p>
    <w:p w14:paraId="7F89B9FD" w14:textId="4D6D0B4D" w:rsidR="00ED11F0" w:rsidRPr="00B637C5" w:rsidRDefault="00ED11F0"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g) Quốc gia đã cung cấp thông tin liên quan, trang bị, thiết bị hoặc các chuyên gia</w:t>
      </w:r>
      <w:r w:rsidR="008C506D" w:rsidRPr="00B637C5">
        <w:rPr>
          <w:rFonts w:asciiTheme="majorHAnsi" w:eastAsia="Times New Roman" w:hAnsiTheme="majorHAnsi" w:cstheme="majorHAnsi"/>
        </w:rPr>
        <w:t xml:space="preserve"> hỗ trợ điều tra</w:t>
      </w:r>
      <w:r w:rsidRPr="00B637C5">
        <w:rPr>
          <w:rFonts w:asciiTheme="majorHAnsi" w:eastAsia="Times New Roman" w:hAnsiTheme="majorHAnsi" w:cstheme="majorHAnsi"/>
        </w:rPr>
        <w:t>;</w:t>
      </w:r>
    </w:p>
    <w:p w14:paraId="61E3FA36" w14:textId="47D49E15" w:rsidR="00ED11F0" w:rsidRPr="00B637C5" w:rsidRDefault="00BA770D" w:rsidP="00B637C5">
      <w:pPr>
        <w:spacing w:before="120" w:after="120"/>
        <w:ind w:firstLine="720"/>
        <w:jc w:val="both"/>
        <w:rPr>
          <w:rFonts w:asciiTheme="majorHAnsi" w:eastAsia="Times New Roman" w:hAnsiTheme="majorHAnsi" w:cstheme="majorHAnsi"/>
        </w:rPr>
      </w:pPr>
      <w:r w:rsidRPr="00B637C5">
        <w:rPr>
          <w:rFonts w:asciiTheme="majorHAnsi" w:eastAsia="Times New Roman" w:hAnsiTheme="majorHAnsi" w:cstheme="majorHAnsi"/>
        </w:rPr>
        <w:t>6</w:t>
      </w:r>
      <w:r w:rsidR="00ED11F0" w:rsidRPr="00B637C5">
        <w:rPr>
          <w:rFonts w:asciiTheme="majorHAnsi" w:eastAsia="Times New Roman" w:hAnsiTheme="majorHAnsi" w:cstheme="majorHAnsi"/>
        </w:rPr>
        <w:t>. Chi tiết nội dung của Báo cáo chính thức theo Phụ lục</w:t>
      </w:r>
      <w:r w:rsidR="00A9014E" w:rsidRPr="00B637C5">
        <w:rPr>
          <w:rFonts w:asciiTheme="majorHAnsi" w:eastAsia="Times New Roman" w:hAnsiTheme="majorHAnsi" w:cstheme="majorHAnsi"/>
        </w:rPr>
        <w:t xml:space="preserve"> 6 </w:t>
      </w:r>
      <w:r w:rsidR="00ED11F0" w:rsidRPr="00B637C5">
        <w:rPr>
          <w:rFonts w:asciiTheme="majorHAnsi" w:eastAsia="Times New Roman" w:hAnsiTheme="majorHAnsi" w:cstheme="majorHAnsi"/>
        </w:rPr>
        <w:t>của Thông tư này.</w:t>
      </w:r>
    </w:p>
    <w:p w14:paraId="020A6625" w14:textId="3104EA42" w:rsidR="00246E09" w:rsidRPr="00B637C5" w:rsidRDefault="009B14F5"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bookmarkStart w:id="30" w:name="dieu_21"/>
      <w:r w:rsidRPr="00B637C5">
        <w:rPr>
          <w:rFonts w:asciiTheme="majorHAnsi" w:hAnsiTheme="majorHAnsi" w:cstheme="majorHAnsi"/>
          <w:i w:val="0"/>
          <w:iCs w:val="0"/>
          <w:lang w:val="nl-NL"/>
        </w:rPr>
        <w:t xml:space="preserve">Công bố </w:t>
      </w:r>
      <w:r w:rsidR="004911A6" w:rsidRPr="00B637C5">
        <w:rPr>
          <w:rFonts w:asciiTheme="majorHAnsi" w:hAnsiTheme="majorHAnsi" w:cstheme="majorHAnsi"/>
          <w:i w:val="0"/>
          <w:iCs w:val="0"/>
          <w:lang w:val="nl-NL"/>
        </w:rPr>
        <w:t>Báo cáo</w:t>
      </w:r>
      <w:r w:rsidRPr="00B637C5">
        <w:rPr>
          <w:rFonts w:asciiTheme="majorHAnsi" w:hAnsiTheme="majorHAnsi" w:cstheme="majorHAnsi"/>
          <w:i w:val="0"/>
          <w:iCs w:val="0"/>
          <w:lang w:val="nl-NL"/>
        </w:rPr>
        <w:t xml:space="preserve"> chính thức </w:t>
      </w:r>
    </w:p>
    <w:bookmarkEnd w:id="30"/>
    <w:p w14:paraId="7F53783F" w14:textId="42C171FB" w:rsidR="0057309F" w:rsidRPr="00B637C5" w:rsidRDefault="0057309F" w:rsidP="00B637C5">
      <w:pPr>
        <w:spacing w:before="120" w:after="120"/>
        <w:ind w:firstLine="720"/>
        <w:jc w:val="both"/>
        <w:rPr>
          <w:rFonts w:asciiTheme="majorHAnsi" w:eastAsia="Times New Roman" w:hAnsiTheme="majorHAnsi" w:cstheme="majorHAnsi"/>
          <w:lang w:val="nl-NL"/>
        </w:rPr>
      </w:pPr>
      <w:r w:rsidRPr="00B637C5">
        <w:rPr>
          <w:rFonts w:asciiTheme="majorHAnsi" w:eastAsia="Times New Roman" w:hAnsiTheme="majorHAnsi" w:cstheme="majorHAnsi"/>
          <w:lang w:val="nl-NL"/>
        </w:rPr>
        <w:t xml:space="preserve"> </w:t>
      </w:r>
      <w:r w:rsidR="00CD39DD" w:rsidRPr="00B637C5">
        <w:rPr>
          <w:rFonts w:asciiTheme="majorHAnsi" w:eastAsia="Times New Roman" w:hAnsiTheme="majorHAnsi" w:cstheme="majorHAnsi"/>
          <w:lang w:val="nl-NL"/>
        </w:rPr>
        <w:t>1.</w:t>
      </w:r>
      <w:r w:rsidRPr="00B637C5">
        <w:rPr>
          <w:rFonts w:asciiTheme="majorHAnsi" w:eastAsia="Times New Roman" w:hAnsiTheme="majorHAnsi" w:cstheme="majorHAnsi"/>
          <w:lang w:val="nl-NL"/>
        </w:rPr>
        <w:t xml:space="preserve"> </w:t>
      </w:r>
      <w:r w:rsidR="008F6AB0" w:rsidRPr="00B637C5">
        <w:rPr>
          <w:rFonts w:asciiTheme="majorHAnsi" w:eastAsia="Times New Roman" w:hAnsiTheme="majorHAnsi" w:cstheme="majorHAnsi"/>
          <w:lang w:val="nl-NL"/>
        </w:rPr>
        <w:t>Hội đồng điều tra</w:t>
      </w:r>
      <w:r w:rsidRPr="00B637C5">
        <w:rPr>
          <w:rFonts w:asciiTheme="majorHAnsi" w:eastAsia="Times New Roman" w:hAnsiTheme="majorHAnsi" w:cstheme="majorHAnsi"/>
          <w:lang w:val="nl-NL"/>
        </w:rPr>
        <w:t xml:space="preserve"> có trách nhiệm công bố báo cáo chính thức kết quả điều tra sự cố, tai nạn tàu bay </w:t>
      </w:r>
      <w:r w:rsidR="00B04DD5" w:rsidRPr="00B637C5">
        <w:rPr>
          <w:rFonts w:asciiTheme="majorHAnsi" w:eastAsia="Times New Roman" w:hAnsiTheme="majorHAnsi" w:cstheme="majorHAnsi"/>
          <w:lang w:val="nl-NL"/>
        </w:rPr>
        <w:t>trong thời hạn tối đa 12 tháng kể từ ngày xảy ra sự cố</w:t>
      </w:r>
      <w:r w:rsidR="00660B50" w:rsidRPr="00B637C5">
        <w:rPr>
          <w:rFonts w:asciiTheme="majorHAnsi" w:eastAsia="Times New Roman" w:hAnsiTheme="majorHAnsi" w:cstheme="majorHAnsi"/>
          <w:lang w:val="nl-NL"/>
        </w:rPr>
        <w:t xml:space="preserve"> nghiêm trọng</w:t>
      </w:r>
      <w:r w:rsidR="00B04DD5" w:rsidRPr="00B637C5">
        <w:rPr>
          <w:rFonts w:asciiTheme="majorHAnsi" w:eastAsia="Times New Roman" w:hAnsiTheme="majorHAnsi" w:cstheme="majorHAnsi"/>
          <w:lang w:val="nl-NL"/>
        </w:rPr>
        <w:t>, tai nạn tàu bay, trừ trường hợp bất khả kháng vì lý do tìm kiếm, thu thập đầy đủ hồ sơ, dữ liệu không khả thi.</w:t>
      </w:r>
    </w:p>
    <w:p w14:paraId="40390352" w14:textId="040DE3D6" w:rsidR="0057309F" w:rsidRPr="00B637C5" w:rsidRDefault="000826F7" w:rsidP="00B637C5">
      <w:pPr>
        <w:spacing w:before="120" w:after="120"/>
        <w:ind w:firstLine="720"/>
        <w:jc w:val="both"/>
        <w:rPr>
          <w:rFonts w:asciiTheme="majorHAnsi" w:eastAsia="Times New Roman" w:hAnsiTheme="majorHAnsi" w:cstheme="majorHAnsi"/>
          <w:lang w:val="nl-NL"/>
        </w:rPr>
      </w:pPr>
      <w:r w:rsidRPr="00B637C5">
        <w:rPr>
          <w:rFonts w:asciiTheme="majorHAnsi" w:eastAsia="Times New Roman" w:hAnsiTheme="majorHAnsi" w:cstheme="majorHAnsi"/>
          <w:lang w:val="nl-NL"/>
        </w:rPr>
        <w:t>2</w:t>
      </w:r>
      <w:r w:rsidR="00825BD8" w:rsidRPr="00B637C5">
        <w:rPr>
          <w:rFonts w:asciiTheme="majorHAnsi" w:eastAsia="Times New Roman" w:hAnsiTheme="majorHAnsi" w:cstheme="majorHAnsi"/>
          <w:lang w:val="nl-NL"/>
        </w:rPr>
        <w:t xml:space="preserve">. </w:t>
      </w:r>
      <w:r w:rsidR="0057309F" w:rsidRPr="00B637C5">
        <w:rPr>
          <w:rFonts w:asciiTheme="majorHAnsi" w:eastAsia="Times New Roman" w:hAnsiTheme="majorHAnsi" w:cstheme="majorHAnsi"/>
          <w:lang w:val="nl-NL"/>
        </w:rPr>
        <w:t>Trường hợp báo cáo chính thức không thể công bố trong thời hạn</w:t>
      </w:r>
      <w:r w:rsidR="00CE111E" w:rsidRPr="00B637C5">
        <w:rPr>
          <w:rFonts w:asciiTheme="majorHAnsi" w:eastAsia="Times New Roman" w:hAnsiTheme="majorHAnsi" w:cstheme="majorHAnsi"/>
          <w:lang w:val="nl-NL"/>
        </w:rPr>
        <w:t xml:space="preserve"> </w:t>
      </w:r>
      <w:r w:rsidR="0057309F" w:rsidRPr="00B637C5">
        <w:rPr>
          <w:rFonts w:asciiTheme="majorHAnsi" w:eastAsia="Times New Roman" w:hAnsiTheme="majorHAnsi" w:cstheme="majorHAnsi"/>
          <w:lang w:val="nl-NL"/>
        </w:rPr>
        <w:t xml:space="preserve">12 tháng từ khi xảy ra </w:t>
      </w:r>
      <w:r w:rsidR="00464BC5" w:rsidRPr="00B637C5">
        <w:rPr>
          <w:rFonts w:asciiTheme="majorHAnsi" w:eastAsia="Times New Roman" w:hAnsiTheme="majorHAnsi" w:cstheme="majorHAnsi"/>
          <w:lang w:val="nl-NL"/>
        </w:rPr>
        <w:t xml:space="preserve">sự cố nghiêm trọng, </w:t>
      </w:r>
      <w:r w:rsidR="0057309F" w:rsidRPr="00B637C5">
        <w:rPr>
          <w:rFonts w:asciiTheme="majorHAnsi" w:eastAsia="Times New Roman" w:hAnsiTheme="majorHAnsi" w:cstheme="majorHAnsi"/>
          <w:lang w:val="nl-NL"/>
        </w:rPr>
        <w:t>tai nạn</w:t>
      </w:r>
      <w:r w:rsidR="00464BC5" w:rsidRPr="00B637C5">
        <w:rPr>
          <w:rFonts w:asciiTheme="majorHAnsi" w:eastAsia="Times New Roman" w:hAnsiTheme="majorHAnsi" w:cstheme="majorHAnsi"/>
          <w:lang w:val="nl-NL"/>
        </w:rPr>
        <w:t xml:space="preserve"> tàu bay</w:t>
      </w:r>
      <w:r w:rsidR="0057309F" w:rsidRPr="00B637C5">
        <w:rPr>
          <w:rFonts w:asciiTheme="majorHAnsi" w:eastAsia="Times New Roman" w:hAnsiTheme="majorHAnsi" w:cstheme="majorHAnsi"/>
          <w:lang w:val="nl-NL"/>
        </w:rPr>
        <w:t xml:space="preserve">, </w:t>
      </w:r>
      <w:r w:rsidR="008F6AB0" w:rsidRPr="00B637C5">
        <w:rPr>
          <w:rFonts w:asciiTheme="majorHAnsi" w:eastAsia="Times New Roman" w:hAnsiTheme="majorHAnsi" w:cstheme="majorHAnsi"/>
          <w:lang w:val="nl-NL"/>
        </w:rPr>
        <w:t xml:space="preserve">Hội đồng điều tra </w:t>
      </w:r>
      <w:r w:rsidR="0057309F" w:rsidRPr="00B637C5">
        <w:rPr>
          <w:rFonts w:asciiTheme="majorHAnsi" w:eastAsia="Times New Roman" w:hAnsiTheme="majorHAnsi" w:cstheme="majorHAnsi"/>
          <w:lang w:val="nl-NL"/>
        </w:rPr>
        <w:t>có trách nhiệm công bố báo cáo tạm thời</w:t>
      </w:r>
      <w:r w:rsidR="00D5561C" w:rsidRPr="00B637C5">
        <w:rPr>
          <w:rFonts w:asciiTheme="majorHAnsi" w:eastAsia="Times New Roman" w:hAnsiTheme="majorHAnsi" w:cstheme="majorHAnsi"/>
          <w:lang w:val="nl-NL"/>
        </w:rPr>
        <w:t>,</w:t>
      </w:r>
      <w:r w:rsidR="0057309F" w:rsidRPr="00B637C5">
        <w:rPr>
          <w:rFonts w:asciiTheme="majorHAnsi" w:eastAsia="Times New Roman" w:hAnsiTheme="majorHAnsi" w:cstheme="majorHAnsi"/>
          <w:lang w:val="nl-NL"/>
        </w:rPr>
        <w:t xml:space="preserve"> nêu quá trình tiến triển của cuộc điều tra và các khuyến cáo an toàn nếu có.</w:t>
      </w:r>
    </w:p>
    <w:p w14:paraId="5618383A" w14:textId="6DF7EC49" w:rsidR="00246E09" w:rsidRPr="00B637C5" w:rsidRDefault="001A1444" w:rsidP="00B637C5">
      <w:pPr>
        <w:spacing w:before="120" w:after="120"/>
        <w:ind w:firstLine="720"/>
        <w:jc w:val="both"/>
        <w:rPr>
          <w:rFonts w:asciiTheme="majorHAnsi" w:eastAsia="Times New Roman" w:hAnsiTheme="majorHAnsi" w:cstheme="majorHAnsi"/>
          <w:lang w:val="nl-NL"/>
        </w:rPr>
      </w:pPr>
      <w:r w:rsidRPr="00B637C5">
        <w:rPr>
          <w:rFonts w:asciiTheme="majorHAnsi" w:eastAsia="Times New Roman" w:hAnsiTheme="majorHAnsi" w:cstheme="majorHAnsi"/>
          <w:lang w:val="nl-NL"/>
        </w:rPr>
        <w:t>3</w:t>
      </w:r>
      <w:r w:rsidR="00A80BF1" w:rsidRPr="00B637C5">
        <w:rPr>
          <w:rFonts w:asciiTheme="majorHAnsi" w:eastAsia="Times New Roman" w:hAnsiTheme="majorHAnsi" w:cstheme="majorHAnsi"/>
          <w:lang w:val="nl-NL"/>
        </w:rPr>
        <w:t>.</w:t>
      </w:r>
      <w:r w:rsidR="0057309F" w:rsidRPr="00B637C5">
        <w:rPr>
          <w:rFonts w:asciiTheme="majorHAnsi" w:eastAsia="Times New Roman" w:hAnsiTheme="majorHAnsi" w:cstheme="majorHAnsi"/>
          <w:lang w:val="nl-NL"/>
        </w:rPr>
        <w:t xml:space="preserve"> </w:t>
      </w:r>
      <w:r w:rsidR="00660B50" w:rsidRPr="00B637C5">
        <w:rPr>
          <w:rFonts w:asciiTheme="majorHAnsi" w:eastAsia="Times New Roman" w:hAnsiTheme="majorHAnsi" w:cstheme="majorHAnsi"/>
          <w:lang w:val="nl-NL"/>
        </w:rPr>
        <w:t xml:space="preserve">Hội đồng điều tra </w:t>
      </w:r>
      <w:r w:rsidR="0057309F" w:rsidRPr="00B637C5">
        <w:rPr>
          <w:rFonts w:asciiTheme="majorHAnsi" w:eastAsia="Times New Roman" w:hAnsiTheme="majorHAnsi" w:cstheme="majorHAnsi"/>
          <w:lang w:val="nl-NL"/>
        </w:rPr>
        <w:t xml:space="preserve">có trách nhiệm gửi một bản báo cáo chính thức kết quả điều tra tai nạn, sự cố tàu bay có tải trọng tối đa trên 5.700 kg </w:t>
      </w:r>
      <w:r w:rsidR="00186936" w:rsidRPr="00B637C5">
        <w:rPr>
          <w:rFonts w:asciiTheme="majorHAnsi" w:eastAsia="Times New Roman" w:hAnsiTheme="majorHAnsi" w:cstheme="majorHAnsi"/>
          <w:lang w:val="nl-NL"/>
        </w:rPr>
        <w:t>tới</w:t>
      </w:r>
      <w:r w:rsidR="0057309F" w:rsidRPr="00B637C5">
        <w:rPr>
          <w:rFonts w:asciiTheme="majorHAnsi" w:eastAsia="Times New Roman" w:hAnsiTheme="majorHAnsi" w:cstheme="majorHAnsi"/>
          <w:lang w:val="nl-NL"/>
        </w:rPr>
        <w:t xml:space="preserve"> ICAO.</w:t>
      </w:r>
    </w:p>
    <w:p w14:paraId="5301DAF7" w14:textId="61E0508D" w:rsidR="00406F52" w:rsidRPr="00B637C5" w:rsidRDefault="00406F52"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Khuyến cáo an toàn hàng không</w:t>
      </w:r>
    </w:p>
    <w:p w14:paraId="75FB0B73" w14:textId="21E33296" w:rsidR="00462DCE" w:rsidRPr="00B637C5" w:rsidRDefault="00193EB4" w:rsidP="00B637C5">
      <w:pPr>
        <w:spacing w:before="120" w:after="120"/>
        <w:ind w:firstLine="720"/>
        <w:jc w:val="both"/>
        <w:rPr>
          <w:rFonts w:asciiTheme="majorHAnsi" w:hAnsiTheme="majorHAnsi" w:cstheme="majorHAnsi"/>
        </w:rPr>
      </w:pPr>
      <w:r w:rsidRPr="00B637C5">
        <w:rPr>
          <w:rFonts w:asciiTheme="majorHAnsi" w:hAnsiTheme="majorHAnsi" w:cstheme="majorHAnsi"/>
          <w:lang w:val="nl-NL"/>
        </w:rPr>
        <w:lastRenderedPageBreak/>
        <w:t>1</w:t>
      </w:r>
      <w:r w:rsidR="00462DCE" w:rsidRPr="00B637C5">
        <w:rPr>
          <w:rFonts w:asciiTheme="majorHAnsi" w:hAnsiTheme="majorHAnsi" w:cstheme="majorHAnsi"/>
        </w:rPr>
        <w:t>) Trong bất kỳ giai đoạn của quá trình điều tra sự cố</w:t>
      </w:r>
      <w:r w:rsidR="00EF72FD" w:rsidRPr="00B637C5">
        <w:rPr>
          <w:rFonts w:asciiTheme="majorHAnsi" w:hAnsiTheme="majorHAnsi" w:cstheme="majorHAnsi"/>
          <w:lang w:val="nl-NL"/>
        </w:rPr>
        <w:t xml:space="preserve"> nghiêm trọng</w:t>
      </w:r>
      <w:r w:rsidR="00462DCE" w:rsidRPr="00B637C5">
        <w:rPr>
          <w:rFonts w:asciiTheme="majorHAnsi" w:hAnsiTheme="majorHAnsi" w:cstheme="majorHAnsi"/>
        </w:rPr>
        <w:t xml:space="preserve">, tai nạn tàu bay, </w:t>
      </w:r>
      <w:r w:rsidR="00EF72FD" w:rsidRPr="00B637C5">
        <w:rPr>
          <w:rFonts w:asciiTheme="majorHAnsi" w:hAnsiTheme="majorHAnsi" w:cstheme="majorHAnsi"/>
          <w:lang w:val="nl-NL"/>
        </w:rPr>
        <w:t>Hội đồng điều tra</w:t>
      </w:r>
      <w:r w:rsidR="00462DCE" w:rsidRPr="00B637C5">
        <w:rPr>
          <w:rFonts w:asciiTheme="majorHAnsi" w:hAnsiTheme="majorHAnsi" w:cstheme="majorHAnsi"/>
        </w:rPr>
        <w:t xml:space="preserve"> có trách nhiệm </w:t>
      </w:r>
      <w:r w:rsidR="00EF72FD" w:rsidRPr="00B637C5">
        <w:rPr>
          <w:rFonts w:asciiTheme="majorHAnsi" w:hAnsiTheme="majorHAnsi" w:cstheme="majorHAnsi"/>
          <w:lang w:val="nl-NL"/>
        </w:rPr>
        <w:t>kiến nghị</w:t>
      </w:r>
      <w:r w:rsidR="00462DCE" w:rsidRPr="00B637C5">
        <w:rPr>
          <w:rFonts w:asciiTheme="majorHAnsi" w:hAnsiTheme="majorHAnsi" w:cstheme="majorHAnsi"/>
        </w:rPr>
        <w:t xml:space="preserve"> các </w:t>
      </w:r>
      <w:r w:rsidR="006876CB" w:rsidRPr="00B637C5">
        <w:rPr>
          <w:rFonts w:asciiTheme="majorHAnsi" w:hAnsiTheme="majorHAnsi" w:cstheme="majorHAnsi"/>
          <w:lang w:val="nl-NL"/>
        </w:rPr>
        <w:t xml:space="preserve">quốc gia, các </w:t>
      </w:r>
      <w:r w:rsidR="00462DCE" w:rsidRPr="00B637C5">
        <w:rPr>
          <w:rFonts w:asciiTheme="majorHAnsi" w:hAnsiTheme="majorHAnsi" w:cstheme="majorHAnsi"/>
        </w:rPr>
        <w:t>nhà chức trách</w:t>
      </w:r>
      <w:r w:rsidR="00EF72FD" w:rsidRPr="00B637C5">
        <w:rPr>
          <w:rFonts w:asciiTheme="majorHAnsi" w:hAnsiTheme="majorHAnsi" w:cstheme="majorHAnsi"/>
          <w:lang w:val="nl-NL"/>
        </w:rPr>
        <w:t xml:space="preserve"> hàng không và tổ chức, cá nhân</w:t>
      </w:r>
      <w:r w:rsidR="006876CB" w:rsidRPr="00B637C5">
        <w:rPr>
          <w:rFonts w:asciiTheme="majorHAnsi" w:hAnsiTheme="majorHAnsi" w:cstheme="majorHAnsi"/>
          <w:lang w:val="nl-NL"/>
        </w:rPr>
        <w:t xml:space="preserve"> trong và ngoài nước</w:t>
      </w:r>
      <w:r w:rsidR="00462DCE" w:rsidRPr="00B637C5">
        <w:rPr>
          <w:rFonts w:asciiTheme="majorHAnsi" w:hAnsiTheme="majorHAnsi" w:cstheme="majorHAnsi"/>
        </w:rPr>
        <w:t xml:space="preserve"> thực hiện kịp thời các hành động</w:t>
      </w:r>
      <w:r w:rsidR="00EF72FD" w:rsidRPr="00B637C5">
        <w:rPr>
          <w:rFonts w:asciiTheme="majorHAnsi" w:hAnsiTheme="majorHAnsi" w:cstheme="majorHAnsi"/>
          <w:lang w:val="nl-NL"/>
        </w:rPr>
        <w:t xml:space="preserve"> khắc phục,</w:t>
      </w:r>
      <w:r w:rsidR="00462DCE" w:rsidRPr="00B637C5">
        <w:rPr>
          <w:rFonts w:asciiTheme="majorHAnsi" w:hAnsiTheme="majorHAnsi" w:cstheme="majorHAnsi"/>
        </w:rPr>
        <w:t xml:space="preserve"> </w:t>
      </w:r>
      <w:r w:rsidR="00EF72FD" w:rsidRPr="00B637C5">
        <w:rPr>
          <w:rFonts w:asciiTheme="majorHAnsi" w:hAnsiTheme="majorHAnsi" w:cstheme="majorHAnsi"/>
          <w:lang w:val="nl-NL"/>
        </w:rPr>
        <w:t>phòng</w:t>
      </w:r>
      <w:r w:rsidR="00EF72FD" w:rsidRPr="00B637C5">
        <w:rPr>
          <w:rFonts w:asciiTheme="majorHAnsi" w:hAnsiTheme="majorHAnsi" w:cstheme="majorHAnsi"/>
        </w:rPr>
        <w:t xml:space="preserve"> </w:t>
      </w:r>
      <w:r w:rsidR="00462DCE" w:rsidRPr="00B637C5">
        <w:rPr>
          <w:rFonts w:asciiTheme="majorHAnsi" w:hAnsiTheme="majorHAnsi" w:cstheme="majorHAnsi"/>
        </w:rPr>
        <w:t xml:space="preserve">ngừa cần thiết để tăng cường </w:t>
      </w:r>
      <w:r w:rsidR="00EF72FD" w:rsidRPr="00B637C5">
        <w:rPr>
          <w:rFonts w:asciiTheme="majorHAnsi" w:hAnsiTheme="majorHAnsi" w:cstheme="majorHAnsi"/>
          <w:lang w:val="nl-NL"/>
        </w:rPr>
        <w:t xml:space="preserve">bảo đảm </w:t>
      </w:r>
      <w:r w:rsidR="00462DCE" w:rsidRPr="00B637C5">
        <w:rPr>
          <w:rFonts w:asciiTheme="majorHAnsi" w:hAnsiTheme="majorHAnsi" w:cstheme="majorHAnsi"/>
        </w:rPr>
        <w:t xml:space="preserve">an toàn hàng không. </w:t>
      </w:r>
    </w:p>
    <w:p w14:paraId="265B7365" w14:textId="3EF35D4A" w:rsidR="00406F52" w:rsidRPr="00B637C5" w:rsidRDefault="00193EB4" w:rsidP="00B637C5">
      <w:pPr>
        <w:spacing w:before="120" w:after="120"/>
        <w:ind w:firstLine="720"/>
        <w:jc w:val="both"/>
        <w:rPr>
          <w:rFonts w:asciiTheme="majorHAnsi" w:hAnsiTheme="majorHAnsi" w:cstheme="majorHAnsi"/>
        </w:rPr>
      </w:pPr>
      <w:r w:rsidRPr="00B637C5">
        <w:rPr>
          <w:rFonts w:asciiTheme="majorHAnsi" w:hAnsiTheme="majorHAnsi" w:cstheme="majorHAnsi"/>
        </w:rPr>
        <w:t>2</w:t>
      </w:r>
      <w:r w:rsidR="000A6583" w:rsidRPr="00B637C5">
        <w:rPr>
          <w:rFonts w:asciiTheme="majorHAnsi" w:hAnsiTheme="majorHAnsi" w:cstheme="majorHAnsi"/>
        </w:rPr>
        <w:t xml:space="preserve">) </w:t>
      </w:r>
      <w:r w:rsidR="007B627E" w:rsidRPr="00B637C5">
        <w:rPr>
          <w:rFonts w:asciiTheme="majorHAnsi" w:hAnsiTheme="majorHAnsi" w:cstheme="majorHAnsi"/>
        </w:rPr>
        <w:t>Hội đồng điều tra</w:t>
      </w:r>
      <w:r w:rsidR="00462DCE" w:rsidRPr="00B637C5">
        <w:rPr>
          <w:rFonts w:asciiTheme="majorHAnsi" w:hAnsiTheme="majorHAnsi" w:cstheme="majorHAnsi"/>
        </w:rPr>
        <w:t xml:space="preserve"> có trách nhiệm lưu giữ các phản hồi đối với các khuyến cáo an toàn được ban hành đến các quốc gia</w:t>
      </w:r>
      <w:r w:rsidR="007B627E" w:rsidRPr="00B637C5">
        <w:rPr>
          <w:rFonts w:asciiTheme="majorHAnsi" w:hAnsiTheme="majorHAnsi" w:cstheme="majorHAnsi"/>
        </w:rPr>
        <w:t>, tổ chức, cá nhân</w:t>
      </w:r>
      <w:r w:rsidR="00462DCE" w:rsidRPr="00B637C5">
        <w:rPr>
          <w:rFonts w:asciiTheme="majorHAnsi" w:hAnsiTheme="majorHAnsi" w:cstheme="majorHAnsi"/>
        </w:rPr>
        <w:t xml:space="preserve"> liên quan.</w:t>
      </w:r>
    </w:p>
    <w:p w14:paraId="346D994B" w14:textId="39AB0941" w:rsidR="001D7467" w:rsidRPr="00B637C5" w:rsidRDefault="00193EB4" w:rsidP="00B637C5">
      <w:pPr>
        <w:spacing w:before="120" w:after="120"/>
        <w:ind w:firstLine="720"/>
        <w:jc w:val="both"/>
        <w:rPr>
          <w:rFonts w:asciiTheme="majorHAnsi" w:hAnsiTheme="majorHAnsi" w:cstheme="majorHAnsi"/>
        </w:rPr>
      </w:pPr>
      <w:r w:rsidRPr="00B637C5">
        <w:rPr>
          <w:rFonts w:asciiTheme="majorHAnsi" w:hAnsiTheme="majorHAnsi" w:cstheme="majorHAnsi"/>
        </w:rPr>
        <w:t>3</w:t>
      </w:r>
      <w:r w:rsidR="001D7467" w:rsidRPr="00B637C5">
        <w:rPr>
          <w:rFonts w:asciiTheme="majorHAnsi" w:hAnsiTheme="majorHAnsi" w:cstheme="majorHAnsi"/>
        </w:rPr>
        <w:t xml:space="preserve">) Trong trường hợp </w:t>
      </w:r>
      <w:r w:rsidR="003F7C64" w:rsidRPr="00B637C5">
        <w:rPr>
          <w:rFonts w:asciiTheme="majorHAnsi" w:hAnsiTheme="majorHAnsi" w:cstheme="majorHAnsi"/>
        </w:rPr>
        <w:t xml:space="preserve">phải </w:t>
      </w:r>
      <w:r w:rsidR="001D7467" w:rsidRPr="00B637C5">
        <w:rPr>
          <w:rFonts w:asciiTheme="majorHAnsi" w:hAnsiTheme="majorHAnsi" w:cstheme="majorHAnsi"/>
        </w:rPr>
        <w:t>ban hành khuyến cáo an toàn đối với mối nguy toàn cầu</w:t>
      </w:r>
      <w:r w:rsidR="003F7C64" w:rsidRPr="00B637C5">
        <w:rPr>
          <w:rFonts w:asciiTheme="majorHAnsi" w:hAnsiTheme="majorHAnsi" w:cstheme="majorHAnsi"/>
        </w:rPr>
        <w:t xml:space="preserve"> Hội đồng điều tra</w:t>
      </w:r>
      <w:r w:rsidR="001D7467" w:rsidRPr="00B637C5">
        <w:rPr>
          <w:rFonts w:asciiTheme="majorHAnsi" w:hAnsiTheme="majorHAnsi" w:cstheme="majorHAnsi"/>
        </w:rPr>
        <w:t xml:space="preserve"> phải thông báo đến ICAO</w:t>
      </w:r>
      <w:r w:rsidR="003F7C64" w:rsidRPr="00B637C5">
        <w:rPr>
          <w:rFonts w:asciiTheme="majorHAnsi" w:hAnsiTheme="majorHAnsi" w:cstheme="majorHAnsi"/>
        </w:rPr>
        <w:t>.</w:t>
      </w:r>
    </w:p>
    <w:p w14:paraId="53068666" w14:textId="7426D460" w:rsidR="003F7C64" w:rsidRPr="00B637C5" w:rsidRDefault="00193EB4" w:rsidP="00B637C5">
      <w:pPr>
        <w:spacing w:before="120" w:after="120"/>
        <w:ind w:firstLine="720"/>
        <w:jc w:val="both"/>
        <w:rPr>
          <w:rFonts w:asciiTheme="majorHAnsi" w:hAnsiTheme="majorHAnsi" w:cstheme="majorHAnsi"/>
        </w:rPr>
      </w:pPr>
      <w:r w:rsidRPr="00B637C5">
        <w:rPr>
          <w:rFonts w:asciiTheme="majorHAnsi" w:hAnsiTheme="majorHAnsi" w:cstheme="majorHAnsi"/>
        </w:rPr>
        <w:t>4</w:t>
      </w:r>
      <w:r w:rsidR="003F7C64" w:rsidRPr="00B637C5">
        <w:rPr>
          <w:rFonts w:asciiTheme="majorHAnsi" w:hAnsiTheme="majorHAnsi" w:cstheme="majorHAnsi"/>
        </w:rPr>
        <w:t>) Khi cần thiết</w:t>
      </w:r>
      <w:r w:rsidR="006330BF" w:rsidRPr="00B637C5">
        <w:rPr>
          <w:rFonts w:asciiTheme="majorHAnsi" w:hAnsiTheme="majorHAnsi" w:cstheme="majorHAnsi"/>
        </w:rPr>
        <w:t xml:space="preserve"> vì lý do đảm bảo an toàn hàng không</w:t>
      </w:r>
      <w:r w:rsidR="003F7C64" w:rsidRPr="00B637C5">
        <w:rPr>
          <w:rFonts w:asciiTheme="majorHAnsi" w:hAnsiTheme="majorHAnsi" w:cstheme="majorHAnsi"/>
        </w:rPr>
        <w:t xml:space="preserve">, Hội đồng điều tra có trách nhiệm đề xuất các </w:t>
      </w:r>
      <w:r w:rsidR="00CB50C7" w:rsidRPr="00B637C5">
        <w:rPr>
          <w:rFonts w:asciiTheme="majorHAnsi" w:hAnsiTheme="majorHAnsi" w:cstheme="majorHAnsi"/>
        </w:rPr>
        <w:t>biện pháp đảm bảo</w:t>
      </w:r>
      <w:r w:rsidR="003F7C64" w:rsidRPr="00B637C5">
        <w:rPr>
          <w:rFonts w:asciiTheme="majorHAnsi" w:hAnsiTheme="majorHAnsi" w:cstheme="majorHAnsi"/>
        </w:rPr>
        <w:t xml:space="preserve"> an toàn</w:t>
      </w:r>
      <w:r w:rsidR="00CB50C7" w:rsidRPr="00B637C5">
        <w:rPr>
          <w:rFonts w:asciiTheme="majorHAnsi" w:hAnsiTheme="majorHAnsi" w:cstheme="majorHAnsi"/>
        </w:rPr>
        <w:t xml:space="preserve"> hàng không</w:t>
      </w:r>
      <w:r w:rsidR="003F7C64" w:rsidRPr="00B637C5">
        <w:rPr>
          <w:rFonts w:asciiTheme="majorHAnsi" w:hAnsiTheme="majorHAnsi" w:cstheme="majorHAnsi"/>
        </w:rPr>
        <w:t xml:space="preserve"> đến ICAO </w:t>
      </w:r>
      <w:r w:rsidR="00CB50C7" w:rsidRPr="00B637C5">
        <w:rPr>
          <w:rFonts w:asciiTheme="majorHAnsi" w:hAnsiTheme="majorHAnsi" w:cstheme="majorHAnsi"/>
        </w:rPr>
        <w:t xml:space="preserve">trong đó bao gồm cả </w:t>
      </w:r>
      <w:r w:rsidR="003F7C64" w:rsidRPr="00B637C5">
        <w:rPr>
          <w:rFonts w:asciiTheme="majorHAnsi" w:hAnsiTheme="majorHAnsi" w:cstheme="majorHAnsi"/>
        </w:rPr>
        <w:t>việc kiến nghị điều chỉnh các khuyến cáo thực hành, tài liệu do ICAO ban hành.</w:t>
      </w:r>
    </w:p>
    <w:p w14:paraId="162AA20F" w14:textId="26C97BF1" w:rsidR="003F7C64" w:rsidRPr="00B637C5" w:rsidRDefault="00193EB4"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5) </w:t>
      </w:r>
      <w:r w:rsidR="00185C56" w:rsidRPr="00B637C5">
        <w:rPr>
          <w:rFonts w:asciiTheme="majorHAnsi" w:hAnsiTheme="majorHAnsi" w:cstheme="majorHAnsi"/>
        </w:rPr>
        <w:t>Cục Hàng không Việt Nam</w:t>
      </w:r>
      <w:r w:rsidRPr="00B637C5">
        <w:rPr>
          <w:rFonts w:asciiTheme="majorHAnsi" w:hAnsiTheme="majorHAnsi" w:cstheme="majorHAnsi"/>
        </w:rPr>
        <w:t>, các tổ chức cá nhân có trách nhiệm nghiên cứu, triển khai thực hiện các khuyến cáo an toàn của Hội đồng điều tra</w:t>
      </w:r>
      <w:r w:rsidR="005A64EB" w:rsidRPr="00B637C5">
        <w:rPr>
          <w:rFonts w:asciiTheme="majorHAnsi" w:hAnsiTheme="majorHAnsi" w:cstheme="majorHAnsi"/>
        </w:rPr>
        <w:t>.</w:t>
      </w:r>
    </w:p>
    <w:p w14:paraId="2FBECCB9" w14:textId="389BC6FE" w:rsidR="00887D8B" w:rsidRPr="00B637C5" w:rsidRDefault="00114EB9"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 xml:space="preserve">Phối hợp giữa </w:t>
      </w:r>
      <w:r w:rsidR="00185C56" w:rsidRPr="00B637C5">
        <w:rPr>
          <w:rFonts w:asciiTheme="majorHAnsi" w:hAnsiTheme="majorHAnsi" w:cstheme="majorHAnsi"/>
          <w:i w:val="0"/>
          <w:iCs w:val="0"/>
          <w:lang w:val="nl-NL"/>
        </w:rPr>
        <w:t>Cục Hàng không Việt Nam</w:t>
      </w:r>
      <w:r w:rsidRPr="00B637C5">
        <w:rPr>
          <w:rFonts w:asciiTheme="majorHAnsi" w:hAnsiTheme="majorHAnsi" w:cstheme="majorHAnsi"/>
          <w:i w:val="0"/>
          <w:iCs w:val="0"/>
          <w:lang w:val="nl-NL"/>
        </w:rPr>
        <w:t xml:space="preserve"> và </w:t>
      </w:r>
      <w:r w:rsidR="004F58CA" w:rsidRPr="00B637C5">
        <w:rPr>
          <w:rFonts w:asciiTheme="majorHAnsi" w:hAnsiTheme="majorHAnsi" w:cstheme="majorHAnsi"/>
          <w:i w:val="0"/>
          <w:iCs w:val="0"/>
          <w:lang w:val="nl-NL"/>
        </w:rPr>
        <w:t>H</w:t>
      </w:r>
      <w:r w:rsidR="009E35E2" w:rsidRPr="00B637C5">
        <w:rPr>
          <w:rFonts w:asciiTheme="majorHAnsi" w:hAnsiTheme="majorHAnsi" w:cstheme="majorHAnsi"/>
          <w:i w:val="0"/>
          <w:iCs w:val="0"/>
          <w:lang w:val="nl-NL"/>
        </w:rPr>
        <w:t>ội đồng</w:t>
      </w:r>
      <w:r w:rsidRPr="00B637C5">
        <w:rPr>
          <w:rFonts w:asciiTheme="majorHAnsi" w:hAnsiTheme="majorHAnsi" w:cstheme="majorHAnsi"/>
          <w:i w:val="0"/>
          <w:iCs w:val="0"/>
          <w:lang w:val="nl-NL"/>
        </w:rPr>
        <w:t xml:space="preserve"> điều tra</w:t>
      </w:r>
      <w:r w:rsidR="00966171" w:rsidRPr="00B637C5">
        <w:rPr>
          <w:rFonts w:asciiTheme="majorHAnsi" w:hAnsiTheme="majorHAnsi" w:cstheme="majorHAnsi"/>
          <w:i w:val="0"/>
          <w:iCs w:val="0"/>
          <w:lang w:val="nl-NL"/>
        </w:rPr>
        <w:t xml:space="preserve"> sự cố nghiêm trọng và tai nạn tàu bay</w:t>
      </w:r>
    </w:p>
    <w:p w14:paraId="16FC10E1" w14:textId="3977FA52" w:rsidR="00DC24B8" w:rsidRPr="00B637C5" w:rsidRDefault="006A46F2"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1. </w:t>
      </w:r>
      <w:r w:rsidR="008C5A88" w:rsidRPr="00B637C5">
        <w:rPr>
          <w:rFonts w:asciiTheme="majorHAnsi" w:hAnsiTheme="majorHAnsi" w:cstheme="majorHAnsi"/>
          <w:lang w:val="nl-NL"/>
        </w:rPr>
        <w:t xml:space="preserve">Quan hệ giữa </w:t>
      </w:r>
      <w:r w:rsidR="00185C56" w:rsidRPr="00B637C5">
        <w:rPr>
          <w:rFonts w:asciiTheme="majorHAnsi" w:hAnsiTheme="majorHAnsi" w:cstheme="majorHAnsi"/>
          <w:lang w:val="nl-NL"/>
        </w:rPr>
        <w:t>Cục Hàng không Việt Nam</w:t>
      </w:r>
      <w:r w:rsidR="008C5A88" w:rsidRPr="00B637C5">
        <w:rPr>
          <w:rFonts w:asciiTheme="majorHAnsi" w:hAnsiTheme="majorHAnsi" w:cstheme="majorHAnsi"/>
          <w:lang w:val="nl-NL"/>
        </w:rPr>
        <w:t xml:space="preserve"> và Hội đồng điều tra sự cố nghiêm trọng và tai nạn tàu bay được thực hiện theo nguyên tắc sau:</w:t>
      </w:r>
    </w:p>
    <w:p w14:paraId="748667E3" w14:textId="63FF3889" w:rsidR="00DC24B8" w:rsidRPr="00B637C5" w:rsidRDefault="006A46F2"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a) Quan hệ giữa Hội đồng điều tra sự cố nghiêm trọng, tai nạn tàu bay (sau đây gọi là Hội đồng điều tra) và </w:t>
      </w:r>
      <w:r w:rsidR="00185C56" w:rsidRPr="00B637C5">
        <w:rPr>
          <w:rFonts w:asciiTheme="majorHAnsi" w:hAnsiTheme="majorHAnsi" w:cstheme="majorHAnsi"/>
          <w:lang w:val="nl-NL"/>
        </w:rPr>
        <w:t>Cục Hàng không Việt Nam</w:t>
      </w:r>
      <w:r w:rsidRPr="00B637C5">
        <w:rPr>
          <w:rFonts w:asciiTheme="majorHAnsi" w:hAnsiTheme="majorHAnsi" w:cstheme="majorHAnsi"/>
          <w:lang w:val="nl-NL"/>
        </w:rPr>
        <w:t xml:space="preserve"> là quan hệ </w:t>
      </w:r>
      <w:r w:rsidR="00561FCA" w:rsidRPr="00B637C5">
        <w:rPr>
          <w:rFonts w:asciiTheme="majorHAnsi" w:hAnsiTheme="majorHAnsi" w:cstheme="majorHAnsi"/>
          <w:lang w:val="nl-NL"/>
        </w:rPr>
        <w:t xml:space="preserve">độc lập giữa </w:t>
      </w:r>
      <w:r w:rsidRPr="00B637C5">
        <w:rPr>
          <w:rFonts w:asciiTheme="majorHAnsi" w:hAnsiTheme="majorHAnsi" w:cstheme="majorHAnsi"/>
          <w:lang w:val="nl-NL"/>
        </w:rPr>
        <w:t>chức năng</w:t>
      </w:r>
      <w:r w:rsidR="00561FCA" w:rsidRPr="00B637C5">
        <w:rPr>
          <w:rFonts w:asciiTheme="majorHAnsi" w:hAnsiTheme="majorHAnsi" w:cstheme="majorHAnsi"/>
          <w:lang w:val="nl-NL"/>
        </w:rPr>
        <w:t xml:space="preserve"> điều tra sự cố nghiêm trọng, tai nạ tàu bay và chức năng giám sát an toàn hàng không, nhưng </w:t>
      </w:r>
      <w:r w:rsidR="002F5A72" w:rsidRPr="00B637C5">
        <w:rPr>
          <w:rFonts w:asciiTheme="majorHAnsi" w:hAnsiTheme="majorHAnsi" w:cstheme="majorHAnsi"/>
          <w:lang w:val="nl-NL"/>
        </w:rPr>
        <w:t>cùng nhằm mục tiêu cải thiện và nâng cao an toàn hàng không Việt Nam.</w:t>
      </w:r>
    </w:p>
    <w:p w14:paraId="31008110" w14:textId="22964526" w:rsidR="006A46F2" w:rsidRPr="00B637C5" w:rsidRDefault="006A46F2"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b) </w:t>
      </w:r>
      <w:r w:rsidR="00185C56" w:rsidRPr="00B637C5">
        <w:rPr>
          <w:rFonts w:asciiTheme="majorHAnsi" w:hAnsiTheme="majorHAnsi" w:cstheme="majorHAnsi"/>
          <w:lang w:val="nl-NL"/>
        </w:rPr>
        <w:t>Cục Hàng không Việt Nam</w:t>
      </w:r>
      <w:r w:rsidRPr="00B637C5">
        <w:rPr>
          <w:rFonts w:asciiTheme="majorHAnsi" w:hAnsiTheme="majorHAnsi" w:cstheme="majorHAnsi"/>
          <w:lang w:val="nl-NL"/>
        </w:rPr>
        <w:t xml:space="preserve"> </w:t>
      </w:r>
      <w:r w:rsidR="002F5A72" w:rsidRPr="00B637C5">
        <w:rPr>
          <w:rFonts w:asciiTheme="majorHAnsi" w:hAnsiTheme="majorHAnsi" w:cstheme="majorHAnsi"/>
          <w:lang w:val="nl-NL"/>
        </w:rPr>
        <w:t xml:space="preserve">chia sẻ kinh nghiệm kỹ thuật, trao đổi chuyên môn, chuyên gia, </w:t>
      </w:r>
      <w:r w:rsidRPr="00B637C5">
        <w:rPr>
          <w:rFonts w:asciiTheme="majorHAnsi" w:hAnsiTheme="majorHAnsi" w:cstheme="majorHAnsi"/>
          <w:lang w:val="nl-NL"/>
        </w:rPr>
        <w:t>thông tin</w:t>
      </w:r>
      <w:r w:rsidR="002F5A72" w:rsidRPr="00B637C5">
        <w:rPr>
          <w:rFonts w:asciiTheme="majorHAnsi" w:hAnsiTheme="majorHAnsi" w:cstheme="majorHAnsi"/>
          <w:lang w:val="nl-NL"/>
        </w:rPr>
        <w:t>, cơ sở hạ tầng trang thiết bị</w:t>
      </w:r>
      <w:r w:rsidRPr="00B637C5">
        <w:rPr>
          <w:rFonts w:asciiTheme="majorHAnsi" w:hAnsiTheme="majorHAnsi" w:cstheme="majorHAnsi"/>
          <w:lang w:val="nl-NL"/>
        </w:rPr>
        <w:t xml:space="preserve"> khi có yêu cầu, nhưng không được can thiệp vào kết luận hoặc tính khách quan của cuộc điều tra</w:t>
      </w:r>
      <w:r w:rsidR="00526098" w:rsidRPr="00B637C5">
        <w:rPr>
          <w:rFonts w:asciiTheme="majorHAnsi" w:hAnsiTheme="majorHAnsi" w:cstheme="majorHAnsi"/>
          <w:lang w:val="nl-NL"/>
        </w:rPr>
        <w:t xml:space="preserve"> do Hội đồng điều tra tiến hành.</w:t>
      </w:r>
    </w:p>
    <w:p w14:paraId="06DD7F71" w14:textId="074DC993" w:rsidR="00DC24B8" w:rsidRPr="00B637C5" w:rsidRDefault="006A46F2"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2. </w:t>
      </w:r>
      <w:r w:rsidR="00455016" w:rsidRPr="00B637C5">
        <w:rPr>
          <w:rFonts w:asciiTheme="majorHAnsi" w:hAnsiTheme="majorHAnsi" w:cstheme="majorHAnsi"/>
          <w:lang w:val="nl-NL"/>
        </w:rPr>
        <w:t xml:space="preserve">Nội dung trao đổi </w:t>
      </w:r>
      <w:r w:rsidRPr="00B637C5">
        <w:rPr>
          <w:rFonts w:asciiTheme="majorHAnsi" w:hAnsiTheme="majorHAnsi" w:cstheme="majorHAnsi"/>
          <w:lang w:val="nl-NL"/>
        </w:rPr>
        <w:t>thông tin</w:t>
      </w:r>
      <w:r w:rsidR="00455016" w:rsidRPr="00B637C5">
        <w:rPr>
          <w:rFonts w:asciiTheme="majorHAnsi" w:hAnsiTheme="majorHAnsi" w:cstheme="majorHAnsi"/>
          <w:lang w:val="nl-NL"/>
        </w:rPr>
        <w:t xml:space="preserve"> bao gồm:</w:t>
      </w:r>
      <w:r w:rsidRPr="00B637C5">
        <w:rPr>
          <w:rFonts w:asciiTheme="majorHAnsi" w:hAnsiTheme="majorHAnsi" w:cstheme="majorHAnsi"/>
          <w:lang w:val="nl-NL"/>
        </w:rPr>
        <w:t xml:space="preserve"> </w:t>
      </w:r>
      <w:r w:rsidR="001B129D" w:rsidRPr="00B637C5">
        <w:rPr>
          <w:rFonts w:asciiTheme="majorHAnsi" w:hAnsiTheme="majorHAnsi" w:cstheme="majorHAnsi"/>
          <w:lang w:val="nl-NL"/>
        </w:rPr>
        <w:t xml:space="preserve"> </w:t>
      </w:r>
      <w:r w:rsidRPr="00B637C5">
        <w:rPr>
          <w:rFonts w:asciiTheme="majorHAnsi" w:hAnsiTheme="majorHAnsi" w:cstheme="majorHAnsi"/>
          <w:lang w:val="nl-NL"/>
        </w:rPr>
        <w:t xml:space="preserve"> </w:t>
      </w:r>
    </w:p>
    <w:p w14:paraId="04A5945A" w14:textId="40A00F18" w:rsidR="00DC24B8" w:rsidRPr="00B637C5" w:rsidRDefault="006A46F2"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a) </w:t>
      </w:r>
      <w:r w:rsidR="00185C56" w:rsidRPr="00B637C5">
        <w:rPr>
          <w:rFonts w:asciiTheme="majorHAnsi" w:hAnsiTheme="majorHAnsi" w:cstheme="majorHAnsi"/>
          <w:lang w:val="nl-NL"/>
        </w:rPr>
        <w:t>Cục Hàng không Việt Nam</w:t>
      </w:r>
      <w:r w:rsidRPr="00B637C5">
        <w:rPr>
          <w:rFonts w:asciiTheme="majorHAnsi" w:hAnsiTheme="majorHAnsi" w:cstheme="majorHAnsi"/>
          <w:lang w:val="nl-NL"/>
        </w:rPr>
        <w:t xml:space="preserve"> và Hội đồng điều tra thiết lập cơ chế thông báo để chia sẻ ngay lập tức thông tin về mọi sự cố</w:t>
      </w:r>
      <w:r w:rsidR="004D5064" w:rsidRPr="00B637C5">
        <w:rPr>
          <w:rFonts w:asciiTheme="majorHAnsi" w:hAnsiTheme="majorHAnsi" w:cstheme="majorHAnsi"/>
          <w:lang w:val="nl-NL"/>
        </w:rPr>
        <w:t xml:space="preserve"> nghiêm trọng</w:t>
      </w:r>
      <w:r w:rsidRPr="00B637C5">
        <w:rPr>
          <w:rFonts w:asciiTheme="majorHAnsi" w:hAnsiTheme="majorHAnsi" w:cstheme="majorHAnsi"/>
          <w:lang w:val="nl-NL"/>
        </w:rPr>
        <w:t xml:space="preserve">, tai nạn tàu bay xảy ra. </w:t>
      </w:r>
    </w:p>
    <w:p w14:paraId="4719ED77" w14:textId="5CE5572C" w:rsidR="006A46F2" w:rsidRPr="00B637C5" w:rsidRDefault="006A46F2"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b) Hội đồng điều tra có trách nhiệm chia sẻ ngay lập tức các dữ liệu</w:t>
      </w:r>
      <w:r w:rsidR="005E6461" w:rsidRPr="00B637C5">
        <w:rPr>
          <w:rFonts w:asciiTheme="majorHAnsi" w:hAnsiTheme="majorHAnsi" w:cstheme="majorHAnsi"/>
          <w:lang w:val="nl-NL"/>
        </w:rPr>
        <w:t xml:space="preserve">, thông tin </w:t>
      </w:r>
      <w:r w:rsidRPr="00B637C5">
        <w:rPr>
          <w:rFonts w:asciiTheme="majorHAnsi" w:hAnsiTheme="majorHAnsi" w:cstheme="majorHAnsi"/>
          <w:lang w:val="nl-NL"/>
        </w:rPr>
        <w:t xml:space="preserve">cho </w:t>
      </w:r>
      <w:r w:rsidR="00185C56" w:rsidRPr="00B637C5">
        <w:rPr>
          <w:rFonts w:asciiTheme="majorHAnsi" w:hAnsiTheme="majorHAnsi" w:cstheme="majorHAnsi"/>
          <w:lang w:val="nl-NL"/>
        </w:rPr>
        <w:t>Cục Hàng không Việt Nam</w:t>
      </w:r>
      <w:r w:rsidRPr="00B637C5">
        <w:rPr>
          <w:rFonts w:asciiTheme="majorHAnsi" w:hAnsiTheme="majorHAnsi" w:cstheme="majorHAnsi"/>
          <w:lang w:val="nl-NL"/>
        </w:rPr>
        <w:t xml:space="preserve"> nếu các dữ liệu</w:t>
      </w:r>
      <w:r w:rsidR="005E6461" w:rsidRPr="00B637C5">
        <w:rPr>
          <w:rFonts w:asciiTheme="majorHAnsi" w:hAnsiTheme="majorHAnsi" w:cstheme="majorHAnsi"/>
          <w:lang w:val="nl-NL"/>
        </w:rPr>
        <w:t>, thông tin</w:t>
      </w:r>
      <w:r w:rsidRPr="00B637C5">
        <w:rPr>
          <w:rFonts w:asciiTheme="majorHAnsi" w:hAnsiTheme="majorHAnsi" w:cstheme="majorHAnsi"/>
          <w:lang w:val="nl-NL"/>
        </w:rPr>
        <w:t xml:space="preserve"> đó cho thấy có nguy cơ </w:t>
      </w:r>
      <w:r w:rsidR="00894732" w:rsidRPr="00B637C5">
        <w:rPr>
          <w:rFonts w:asciiTheme="majorHAnsi" w:hAnsiTheme="majorHAnsi" w:cstheme="majorHAnsi"/>
          <w:lang w:val="nl-NL"/>
        </w:rPr>
        <w:t>uy hiếp</w:t>
      </w:r>
      <w:r w:rsidRPr="00B637C5">
        <w:rPr>
          <w:rFonts w:asciiTheme="majorHAnsi" w:hAnsiTheme="majorHAnsi" w:cstheme="majorHAnsi"/>
          <w:lang w:val="nl-NL"/>
        </w:rPr>
        <w:t xml:space="preserve"> an toàn đối với đội tàu bay đang khai thác, để </w:t>
      </w:r>
      <w:r w:rsidR="00185C56" w:rsidRPr="00B637C5">
        <w:rPr>
          <w:rFonts w:asciiTheme="majorHAnsi" w:hAnsiTheme="majorHAnsi" w:cstheme="majorHAnsi"/>
          <w:lang w:val="nl-NL"/>
        </w:rPr>
        <w:t>Cục Hàng không Việt Nam</w:t>
      </w:r>
      <w:r w:rsidRPr="00B637C5">
        <w:rPr>
          <w:rFonts w:asciiTheme="majorHAnsi" w:hAnsiTheme="majorHAnsi" w:cstheme="majorHAnsi"/>
          <w:lang w:val="nl-NL"/>
        </w:rPr>
        <w:t xml:space="preserve"> kịp thời ban hành các </w:t>
      </w:r>
      <w:r w:rsidR="00894732" w:rsidRPr="00B637C5">
        <w:rPr>
          <w:rFonts w:asciiTheme="majorHAnsi" w:hAnsiTheme="majorHAnsi" w:cstheme="majorHAnsi"/>
          <w:lang w:val="nl-NL"/>
        </w:rPr>
        <w:t>c</w:t>
      </w:r>
      <w:r w:rsidRPr="00B637C5">
        <w:rPr>
          <w:rFonts w:asciiTheme="majorHAnsi" w:hAnsiTheme="majorHAnsi" w:cstheme="majorHAnsi"/>
          <w:lang w:val="nl-NL"/>
        </w:rPr>
        <w:t>hỉ</w:t>
      </w:r>
      <w:r w:rsidR="00894732" w:rsidRPr="00B637C5">
        <w:rPr>
          <w:rFonts w:asciiTheme="majorHAnsi" w:hAnsiTheme="majorHAnsi" w:cstheme="majorHAnsi"/>
          <w:lang w:val="nl-NL"/>
        </w:rPr>
        <w:t xml:space="preserve"> thị, chỉ</w:t>
      </w:r>
      <w:r w:rsidRPr="00B637C5">
        <w:rPr>
          <w:rFonts w:asciiTheme="majorHAnsi" w:hAnsiTheme="majorHAnsi" w:cstheme="majorHAnsi"/>
          <w:lang w:val="nl-NL"/>
        </w:rPr>
        <w:t xml:space="preserve"> lệnh kỹ thuật hoặc biện pháp khẩn cấp</w:t>
      </w:r>
      <w:r w:rsidR="00894732" w:rsidRPr="00B637C5">
        <w:rPr>
          <w:rFonts w:asciiTheme="majorHAnsi" w:hAnsiTheme="majorHAnsi" w:cstheme="majorHAnsi"/>
          <w:lang w:val="nl-NL"/>
        </w:rPr>
        <w:t xml:space="preserve"> để đảm bảo an toàn.</w:t>
      </w:r>
    </w:p>
    <w:p w14:paraId="587D9C20" w14:textId="5BDC862D" w:rsidR="00A32CAA" w:rsidRPr="00B637C5" w:rsidRDefault="00A32CAA"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c) Chia sẻ dữ liệu, thông tin về an toàn hàng không</w:t>
      </w:r>
      <w:r w:rsidR="00CC0FF8" w:rsidRPr="00B637C5">
        <w:rPr>
          <w:rFonts w:asciiTheme="majorHAnsi" w:hAnsiTheme="majorHAnsi" w:cstheme="majorHAnsi"/>
          <w:lang w:val="nl-NL"/>
        </w:rPr>
        <w:t>.</w:t>
      </w:r>
    </w:p>
    <w:p w14:paraId="2288E9A2" w14:textId="62FBD85B" w:rsidR="006C1CCB" w:rsidRPr="00B637C5" w:rsidRDefault="006A46F2"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3. </w:t>
      </w:r>
      <w:r w:rsidR="001F20F6" w:rsidRPr="00B637C5">
        <w:rPr>
          <w:rFonts w:asciiTheme="majorHAnsi" w:hAnsiTheme="majorHAnsi" w:cstheme="majorHAnsi"/>
          <w:lang w:val="nl-NL"/>
        </w:rPr>
        <w:t xml:space="preserve">Nội dung về trao đổi, chia sẻ nguồn lực </w:t>
      </w:r>
      <w:r w:rsidR="00DC2E2C" w:rsidRPr="00B637C5">
        <w:rPr>
          <w:rFonts w:asciiTheme="majorHAnsi" w:hAnsiTheme="majorHAnsi" w:cstheme="majorHAnsi"/>
          <w:lang w:val="nl-NL"/>
        </w:rPr>
        <w:t>bao gồm:</w:t>
      </w:r>
    </w:p>
    <w:p w14:paraId="02720E47" w14:textId="002ED6BB" w:rsidR="006C1CCB" w:rsidRPr="00B637C5" w:rsidRDefault="006A46F2"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lastRenderedPageBreak/>
        <w:t xml:space="preserve">a) Khi được Hội đồng điều tra yêu cầu, </w:t>
      </w:r>
      <w:r w:rsidR="00185C56" w:rsidRPr="00B637C5">
        <w:rPr>
          <w:rFonts w:asciiTheme="majorHAnsi" w:hAnsiTheme="majorHAnsi" w:cstheme="majorHAnsi"/>
          <w:lang w:val="nl-NL"/>
        </w:rPr>
        <w:t>Cục Hàng không Việt Nam</w:t>
      </w:r>
      <w:r w:rsidRPr="00B637C5">
        <w:rPr>
          <w:rFonts w:asciiTheme="majorHAnsi" w:hAnsiTheme="majorHAnsi" w:cstheme="majorHAnsi"/>
          <w:lang w:val="nl-NL"/>
        </w:rPr>
        <w:t xml:space="preserve"> có trách nhiệm cử các chuyên gia có trình độ phù </w:t>
      </w:r>
      <w:r w:rsidR="003038E8" w:rsidRPr="00B637C5">
        <w:rPr>
          <w:rFonts w:asciiTheme="majorHAnsi" w:hAnsiTheme="majorHAnsi" w:cstheme="majorHAnsi"/>
          <w:lang w:val="nl-NL"/>
        </w:rPr>
        <w:t xml:space="preserve">hợp </w:t>
      </w:r>
      <w:r w:rsidRPr="00B637C5">
        <w:rPr>
          <w:rFonts w:asciiTheme="majorHAnsi" w:hAnsiTheme="majorHAnsi" w:cstheme="majorHAnsi"/>
          <w:lang w:val="nl-NL"/>
        </w:rPr>
        <w:t xml:space="preserve">tham gia điều tra với tư cách là Cố vấn kỹ thuật hoặc </w:t>
      </w:r>
      <w:r w:rsidR="00AB1D46" w:rsidRPr="00B637C5">
        <w:rPr>
          <w:rFonts w:asciiTheme="majorHAnsi" w:hAnsiTheme="majorHAnsi" w:cstheme="majorHAnsi"/>
          <w:lang w:val="nl-NL"/>
        </w:rPr>
        <w:t>Chuyên gia điều tra</w:t>
      </w:r>
      <w:r w:rsidRPr="00B637C5">
        <w:rPr>
          <w:rFonts w:asciiTheme="majorHAnsi" w:hAnsiTheme="majorHAnsi" w:cstheme="majorHAnsi"/>
          <w:lang w:val="nl-NL"/>
        </w:rPr>
        <w:t xml:space="preserve"> kiêm nhiệm. </w:t>
      </w:r>
    </w:p>
    <w:p w14:paraId="1C2CE56A" w14:textId="7F5054E3" w:rsidR="00246748" w:rsidRPr="00B637C5" w:rsidRDefault="006A46F2"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b) Các nhân sự do </w:t>
      </w:r>
      <w:r w:rsidR="00185C56" w:rsidRPr="00B637C5">
        <w:rPr>
          <w:rFonts w:asciiTheme="majorHAnsi" w:hAnsiTheme="majorHAnsi" w:cstheme="majorHAnsi"/>
          <w:lang w:val="nl-NL"/>
        </w:rPr>
        <w:t>Cục Hàng không Việt Nam</w:t>
      </w:r>
      <w:r w:rsidRPr="00B637C5">
        <w:rPr>
          <w:rFonts w:asciiTheme="majorHAnsi" w:hAnsiTheme="majorHAnsi" w:cstheme="majorHAnsi"/>
          <w:lang w:val="nl-NL"/>
        </w:rPr>
        <w:t xml:space="preserve"> cử sang phải chịu sự chỉ đạo trực tiếp và duy nhất của </w:t>
      </w:r>
      <w:r w:rsidR="00CB067F" w:rsidRPr="00B637C5">
        <w:rPr>
          <w:rFonts w:asciiTheme="majorHAnsi" w:hAnsiTheme="majorHAnsi" w:cstheme="majorHAnsi"/>
          <w:lang w:val="nl-NL"/>
        </w:rPr>
        <w:t>Người phụ trách</w:t>
      </w:r>
      <w:r w:rsidRPr="00B637C5">
        <w:rPr>
          <w:rFonts w:asciiTheme="majorHAnsi" w:hAnsiTheme="majorHAnsi" w:cstheme="majorHAnsi"/>
          <w:lang w:val="nl-NL"/>
        </w:rPr>
        <w:t xml:space="preserve"> điều tra thuộc Hội đồng điều tra trong suốt thời gian thực hiện nhiệm vụ điều tra</w:t>
      </w:r>
      <w:r w:rsidR="00B30238" w:rsidRPr="00B637C5">
        <w:rPr>
          <w:rFonts w:asciiTheme="majorHAnsi" w:hAnsiTheme="majorHAnsi" w:cstheme="majorHAnsi"/>
          <w:lang w:val="nl-NL"/>
        </w:rPr>
        <w:t xml:space="preserve"> và</w:t>
      </w:r>
      <w:r w:rsidRPr="00B637C5">
        <w:rPr>
          <w:rFonts w:asciiTheme="majorHAnsi" w:hAnsiTheme="majorHAnsi" w:cstheme="majorHAnsi"/>
          <w:lang w:val="nl-NL"/>
        </w:rPr>
        <w:t xml:space="preserve"> không được tiết lộ thông tin điều tra ra bên ngoài hoặc báo cáo ngược lại cho </w:t>
      </w:r>
      <w:r w:rsidR="00185C56" w:rsidRPr="00B637C5">
        <w:rPr>
          <w:rFonts w:asciiTheme="majorHAnsi" w:hAnsiTheme="majorHAnsi" w:cstheme="majorHAnsi"/>
          <w:lang w:val="nl-NL"/>
        </w:rPr>
        <w:t>Cục Hàng không Việt Nam</w:t>
      </w:r>
      <w:r w:rsidRPr="00B637C5">
        <w:rPr>
          <w:rFonts w:asciiTheme="majorHAnsi" w:hAnsiTheme="majorHAnsi" w:cstheme="majorHAnsi"/>
          <w:lang w:val="nl-NL"/>
        </w:rPr>
        <w:t xml:space="preserve"> khi chưa được phép. </w:t>
      </w:r>
    </w:p>
    <w:p w14:paraId="4E5DA262" w14:textId="64424CCD" w:rsidR="006A46F2" w:rsidRPr="00B637C5" w:rsidRDefault="006A46F2"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c) Những cá nhân</w:t>
      </w:r>
      <w:r w:rsidR="002F23D0" w:rsidRPr="00B637C5">
        <w:rPr>
          <w:rFonts w:asciiTheme="majorHAnsi" w:hAnsiTheme="majorHAnsi" w:cstheme="majorHAnsi"/>
          <w:lang w:val="nl-NL"/>
        </w:rPr>
        <w:t xml:space="preserve"> thuộc </w:t>
      </w:r>
      <w:r w:rsidR="00185C56" w:rsidRPr="00B637C5">
        <w:rPr>
          <w:rFonts w:asciiTheme="majorHAnsi" w:hAnsiTheme="majorHAnsi" w:cstheme="majorHAnsi"/>
          <w:lang w:val="nl-NL"/>
        </w:rPr>
        <w:t>Cục Hàng không Việt Nam</w:t>
      </w:r>
      <w:r w:rsidRPr="00B637C5">
        <w:rPr>
          <w:rFonts w:asciiTheme="majorHAnsi" w:hAnsiTheme="majorHAnsi" w:cstheme="majorHAnsi"/>
          <w:lang w:val="nl-NL"/>
        </w:rPr>
        <w:t xml:space="preserve"> </w:t>
      </w:r>
      <w:r w:rsidR="002F23D0" w:rsidRPr="00B637C5">
        <w:rPr>
          <w:rFonts w:asciiTheme="majorHAnsi" w:hAnsiTheme="majorHAnsi" w:cstheme="majorHAnsi"/>
          <w:lang w:val="nl-NL"/>
        </w:rPr>
        <w:t>khi tham gia điều tra không được thực hiện nhiệm vụ kiểm tra giám sát an toàn của nhà chức trách cho đến khi việc điều tra đã hoàn tất theo chỉ định của Người phụ trách điều tra.</w:t>
      </w:r>
    </w:p>
    <w:p w14:paraId="043947DA" w14:textId="0CC28A53" w:rsidR="00E55C51" w:rsidRPr="00B637C5" w:rsidRDefault="009B137E"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4</w:t>
      </w:r>
      <w:r w:rsidR="006A46F2" w:rsidRPr="00B637C5">
        <w:rPr>
          <w:rFonts w:asciiTheme="majorHAnsi" w:hAnsiTheme="majorHAnsi" w:cstheme="majorHAnsi"/>
          <w:lang w:val="nl-NL"/>
        </w:rPr>
        <w:t xml:space="preserve">. Phối hợp xử lý Khuyến cáo an toàn </w:t>
      </w:r>
    </w:p>
    <w:p w14:paraId="482D91D9" w14:textId="6AEAA410" w:rsidR="00E55C51" w:rsidRPr="00B637C5" w:rsidRDefault="006A46F2"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a) Khi nhận được Khuyến cáo an toàn</w:t>
      </w:r>
      <w:r w:rsidR="0029669E" w:rsidRPr="00B637C5">
        <w:rPr>
          <w:rFonts w:asciiTheme="majorHAnsi" w:hAnsiTheme="majorHAnsi" w:cstheme="majorHAnsi"/>
          <w:lang w:val="nl-NL"/>
        </w:rPr>
        <w:t xml:space="preserve"> trực tiếp liên quan đến trách nhiệm, thẩm quyền của </w:t>
      </w:r>
      <w:r w:rsidR="00185C56" w:rsidRPr="00B637C5">
        <w:rPr>
          <w:rFonts w:asciiTheme="majorHAnsi" w:hAnsiTheme="majorHAnsi" w:cstheme="majorHAnsi"/>
          <w:lang w:val="nl-NL"/>
        </w:rPr>
        <w:t>Cục Hàng không Việt Nam</w:t>
      </w:r>
      <w:r w:rsidRPr="00B637C5">
        <w:rPr>
          <w:rFonts w:asciiTheme="majorHAnsi" w:hAnsiTheme="majorHAnsi" w:cstheme="majorHAnsi"/>
          <w:lang w:val="nl-NL"/>
        </w:rPr>
        <w:t xml:space="preserve"> từ Hội đồng điều tra, </w:t>
      </w:r>
      <w:r w:rsidR="00185C56" w:rsidRPr="00B637C5">
        <w:rPr>
          <w:rFonts w:asciiTheme="majorHAnsi" w:hAnsiTheme="majorHAnsi" w:cstheme="majorHAnsi"/>
          <w:lang w:val="nl-NL"/>
        </w:rPr>
        <w:t>Cục Hàng không Việt Nam</w:t>
      </w:r>
      <w:r w:rsidRPr="00B637C5">
        <w:rPr>
          <w:rFonts w:asciiTheme="majorHAnsi" w:hAnsiTheme="majorHAnsi" w:cstheme="majorHAnsi"/>
          <w:lang w:val="nl-NL"/>
        </w:rPr>
        <w:t xml:space="preserve"> phải </w:t>
      </w:r>
      <w:r w:rsidR="0029669E" w:rsidRPr="00B637C5">
        <w:rPr>
          <w:rFonts w:asciiTheme="majorHAnsi" w:hAnsiTheme="majorHAnsi" w:cstheme="majorHAnsi"/>
          <w:lang w:val="nl-NL"/>
        </w:rPr>
        <w:t xml:space="preserve">có </w:t>
      </w:r>
      <w:r w:rsidRPr="00B637C5">
        <w:rPr>
          <w:rFonts w:asciiTheme="majorHAnsi" w:hAnsiTheme="majorHAnsi" w:cstheme="majorHAnsi"/>
          <w:lang w:val="nl-NL"/>
        </w:rPr>
        <w:t xml:space="preserve">văn bản </w:t>
      </w:r>
      <w:r w:rsidR="0029669E" w:rsidRPr="00B637C5">
        <w:rPr>
          <w:rFonts w:asciiTheme="majorHAnsi" w:hAnsiTheme="majorHAnsi" w:cstheme="majorHAnsi"/>
          <w:lang w:val="nl-NL"/>
        </w:rPr>
        <w:t xml:space="preserve">nêu ý kiến </w:t>
      </w:r>
      <w:r w:rsidRPr="00B637C5">
        <w:rPr>
          <w:rFonts w:asciiTheme="majorHAnsi" w:hAnsiTheme="majorHAnsi" w:cstheme="majorHAnsi"/>
          <w:lang w:val="nl-NL"/>
        </w:rPr>
        <w:t xml:space="preserve">phản hồi, </w:t>
      </w:r>
      <w:r w:rsidR="0029669E" w:rsidRPr="00B637C5">
        <w:rPr>
          <w:rFonts w:asciiTheme="majorHAnsi" w:hAnsiTheme="majorHAnsi" w:cstheme="majorHAnsi"/>
          <w:lang w:val="nl-NL"/>
        </w:rPr>
        <w:t xml:space="preserve">và </w:t>
      </w:r>
      <w:r w:rsidRPr="00B637C5">
        <w:rPr>
          <w:rFonts w:asciiTheme="majorHAnsi" w:hAnsiTheme="majorHAnsi" w:cstheme="majorHAnsi"/>
          <w:lang w:val="nl-NL"/>
        </w:rPr>
        <w:t>thực hiện</w:t>
      </w:r>
      <w:r w:rsidR="0029669E" w:rsidRPr="00B637C5">
        <w:rPr>
          <w:rFonts w:asciiTheme="majorHAnsi" w:hAnsiTheme="majorHAnsi" w:cstheme="majorHAnsi"/>
          <w:lang w:val="nl-NL"/>
        </w:rPr>
        <w:t xml:space="preserve"> các</w:t>
      </w:r>
      <w:r w:rsidRPr="00B637C5">
        <w:rPr>
          <w:rFonts w:asciiTheme="majorHAnsi" w:hAnsiTheme="majorHAnsi" w:cstheme="majorHAnsi"/>
          <w:lang w:val="nl-NL"/>
        </w:rPr>
        <w:t xml:space="preserve"> khuyến cáo</w:t>
      </w:r>
      <w:r w:rsidR="0029669E" w:rsidRPr="00B637C5">
        <w:rPr>
          <w:rFonts w:asciiTheme="majorHAnsi" w:hAnsiTheme="majorHAnsi" w:cstheme="majorHAnsi"/>
          <w:lang w:val="nl-NL"/>
        </w:rPr>
        <w:t>, kiến nghị biện pháp đảm bảo an toàn hàng không theo yêu cầu của Hội đồng điều tra.</w:t>
      </w:r>
      <w:r w:rsidRPr="00B637C5">
        <w:rPr>
          <w:rFonts w:asciiTheme="majorHAnsi" w:hAnsiTheme="majorHAnsi" w:cstheme="majorHAnsi"/>
          <w:lang w:val="nl-NL"/>
        </w:rPr>
        <w:t xml:space="preserve">. </w:t>
      </w:r>
    </w:p>
    <w:p w14:paraId="0B16BBE6" w14:textId="4220DCE3" w:rsidR="00887D8B" w:rsidRPr="00B637C5" w:rsidRDefault="006A46F2"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b) </w:t>
      </w:r>
      <w:r w:rsidR="00185C56" w:rsidRPr="00B637C5">
        <w:rPr>
          <w:rFonts w:asciiTheme="majorHAnsi" w:hAnsiTheme="majorHAnsi" w:cstheme="majorHAnsi"/>
          <w:lang w:val="nl-NL"/>
        </w:rPr>
        <w:t>Cục Hàng không Việt Nam</w:t>
      </w:r>
      <w:r w:rsidRPr="00B637C5">
        <w:rPr>
          <w:rFonts w:asciiTheme="majorHAnsi" w:hAnsiTheme="majorHAnsi" w:cstheme="majorHAnsi"/>
          <w:lang w:val="nl-NL"/>
        </w:rPr>
        <w:t xml:space="preserve"> và Hội đồng điều tra </w:t>
      </w:r>
      <w:r w:rsidR="00BC7114" w:rsidRPr="00B637C5">
        <w:rPr>
          <w:rFonts w:asciiTheme="majorHAnsi" w:hAnsiTheme="majorHAnsi" w:cstheme="majorHAnsi"/>
          <w:lang w:val="nl-NL"/>
        </w:rPr>
        <w:t>phối hợp việc kiểm tra, giám sát việc thực hiện các khuyến cáo an toàn theo kết luận chính thức điều tra.</w:t>
      </w:r>
    </w:p>
    <w:p w14:paraId="52B4D4ED" w14:textId="6A6967FF" w:rsidR="00193EB4" w:rsidRPr="00B637C5" w:rsidRDefault="00193EB4"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c) Kiến nghị các biện pháp chế tài khi tổ chức cá nhân không </w:t>
      </w:r>
      <w:r w:rsidRPr="00B637C5">
        <w:rPr>
          <w:rFonts w:asciiTheme="majorHAnsi" w:hAnsiTheme="majorHAnsi" w:cstheme="majorHAnsi"/>
        </w:rPr>
        <w:t>thực hiện, chậm thực hiện, thực hiện không đầy đủ hoặc cố ý không thực hiện</w:t>
      </w:r>
      <w:r w:rsidRPr="00B637C5">
        <w:rPr>
          <w:rFonts w:asciiTheme="majorHAnsi" w:hAnsiTheme="majorHAnsi" w:cstheme="majorHAnsi"/>
          <w:lang w:val="nl-NL"/>
        </w:rPr>
        <w:t xml:space="preserve"> các khuyến cáo an toàn hàng không. </w:t>
      </w:r>
    </w:p>
    <w:p w14:paraId="17F09E6A" w14:textId="7BB4DC83" w:rsidR="0012682C" w:rsidRPr="00B637C5" w:rsidRDefault="0012682C" w:rsidP="00B637C5">
      <w:pPr>
        <w:spacing w:before="120" w:after="120"/>
        <w:ind w:firstLine="709"/>
        <w:jc w:val="both"/>
        <w:rPr>
          <w:rFonts w:asciiTheme="majorHAnsi" w:hAnsiTheme="majorHAnsi" w:cstheme="majorHAnsi"/>
          <w:lang w:val="nl-NL"/>
        </w:rPr>
      </w:pPr>
    </w:p>
    <w:p w14:paraId="41F860D3" w14:textId="09BBA038" w:rsidR="00B55027" w:rsidRPr="00B637C5" w:rsidRDefault="00B55027" w:rsidP="00B637C5">
      <w:pPr>
        <w:spacing w:before="120" w:after="120"/>
        <w:jc w:val="center"/>
        <w:rPr>
          <w:rFonts w:asciiTheme="majorHAnsi" w:hAnsiTheme="majorHAnsi" w:cstheme="majorHAnsi"/>
          <w:b/>
          <w:bCs/>
          <w:lang w:eastAsia="x-none"/>
        </w:rPr>
      </w:pPr>
      <w:r w:rsidRPr="00B637C5">
        <w:rPr>
          <w:rFonts w:asciiTheme="majorHAnsi" w:hAnsiTheme="majorHAnsi" w:cstheme="majorHAnsi"/>
          <w:b/>
          <w:bCs/>
          <w:lang w:val="nl-NL" w:eastAsia="x-none"/>
        </w:rPr>
        <w:t xml:space="preserve">MỤC 2. </w:t>
      </w:r>
      <w:r w:rsidR="00C17695" w:rsidRPr="00B637C5">
        <w:rPr>
          <w:rFonts w:asciiTheme="majorHAnsi" w:hAnsiTheme="majorHAnsi" w:cstheme="majorHAnsi"/>
          <w:b/>
          <w:bCs/>
          <w:lang w:val="nl-NL" w:eastAsia="x-none"/>
        </w:rPr>
        <w:t>THAM GIA ĐIỀU TRA SỰ CỐ, TAI NẠN TÀU BAY</w:t>
      </w:r>
      <w:r w:rsidR="00DC24B8" w:rsidRPr="00B637C5">
        <w:rPr>
          <w:rFonts w:asciiTheme="majorHAnsi" w:hAnsiTheme="majorHAnsi" w:cstheme="majorHAnsi"/>
          <w:b/>
          <w:bCs/>
          <w:lang w:val="nl-NL" w:eastAsia="x-none"/>
        </w:rPr>
        <w:t xml:space="preserve"> Ở NƯỚC NGOÀI</w:t>
      </w:r>
    </w:p>
    <w:p w14:paraId="4CAFA01B" w14:textId="13788914" w:rsidR="00EB6AB6" w:rsidRPr="00B637C5" w:rsidRDefault="00EB6AB6"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 xml:space="preserve">Trách nhiệm </w:t>
      </w:r>
      <w:r w:rsidR="00DC24B8" w:rsidRPr="00B637C5">
        <w:rPr>
          <w:rFonts w:asciiTheme="majorHAnsi" w:hAnsiTheme="majorHAnsi" w:cstheme="majorHAnsi"/>
          <w:i w:val="0"/>
          <w:iCs w:val="0"/>
          <w:lang w:val="nl-NL"/>
        </w:rPr>
        <w:t>tham gia</w:t>
      </w:r>
      <w:r w:rsidRPr="00B637C5">
        <w:rPr>
          <w:rFonts w:asciiTheme="majorHAnsi" w:hAnsiTheme="majorHAnsi" w:cstheme="majorHAnsi"/>
          <w:i w:val="0"/>
          <w:iCs w:val="0"/>
          <w:lang w:val="nl-NL"/>
        </w:rPr>
        <w:t xml:space="preserve"> điều tra</w:t>
      </w:r>
    </w:p>
    <w:p w14:paraId="3DCAF28A" w14:textId="632F7A83" w:rsidR="00EB6AB6" w:rsidRPr="00B637C5" w:rsidRDefault="002727C2" w:rsidP="00B637C5">
      <w:pPr>
        <w:spacing w:before="120" w:after="120"/>
        <w:ind w:firstLine="709"/>
        <w:jc w:val="both"/>
        <w:rPr>
          <w:rFonts w:asciiTheme="majorHAnsi" w:hAnsiTheme="majorHAnsi" w:cstheme="majorHAnsi"/>
        </w:rPr>
      </w:pPr>
      <w:r w:rsidRPr="00B637C5">
        <w:rPr>
          <w:rFonts w:asciiTheme="majorHAnsi" w:hAnsiTheme="majorHAnsi" w:cstheme="majorHAnsi"/>
          <w:lang w:val="nl-NL"/>
        </w:rPr>
        <w:t>1. Hội đồng điều tra đảm bảo</w:t>
      </w:r>
      <w:r w:rsidR="00EB6AB6" w:rsidRPr="00B637C5">
        <w:rPr>
          <w:rFonts w:asciiTheme="majorHAnsi" w:hAnsiTheme="majorHAnsi" w:cstheme="majorHAnsi"/>
        </w:rPr>
        <w:t xml:space="preserve"> nghĩa vụ quốc tế </w:t>
      </w:r>
      <w:r w:rsidR="00AD3B6A" w:rsidRPr="00B637C5">
        <w:rPr>
          <w:rFonts w:asciiTheme="majorHAnsi" w:hAnsiTheme="majorHAnsi" w:cstheme="majorHAnsi"/>
          <w:lang w:val="nl-NL"/>
        </w:rPr>
        <w:t xml:space="preserve">theo quy định của </w:t>
      </w:r>
      <w:r w:rsidR="00B355F8" w:rsidRPr="00B637C5">
        <w:rPr>
          <w:rFonts w:asciiTheme="majorHAnsi" w:hAnsiTheme="majorHAnsi" w:cstheme="majorHAnsi"/>
          <w:lang w:val="nl-NL"/>
        </w:rPr>
        <w:t>Phụ ước</w:t>
      </w:r>
      <w:r w:rsidR="008B1387" w:rsidRPr="00B637C5">
        <w:rPr>
          <w:rFonts w:asciiTheme="majorHAnsi" w:hAnsiTheme="majorHAnsi" w:cstheme="majorHAnsi"/>
          <w:lang w:val="nl-NL"/>
        </w:rPr>
        <w:t xml:space="preserve"> </w:t>
      </w:r>
      <w:r w:rsidR="00AD3B6A" w:rsidRPr="00B637C5">
        <w:rPr>
          <w:rFonts w:asciiTheme="majorHAnsi" w:hAnsiTheme="majorHAnsi" w:cstheme="majorHAnsi"/>
          <w:lang w:val="nl-NL"/>
        </w:rPr>
        <w:t xml:space="preserve">13 </w:t>
      </w:r>
      <w:r w:rsidR="00EB6AB6" w:rsidRPr="00B637C5">
        <w:rPr>
          <w:rFonts w:asciiTheme="majorHAnsi" w:hAnsiTheme="majorHAnsi" w:cstheme="majorHAnsi"/>
        </w:rPr>
        <w:t>của Việt Nam trong công tác điều tra sự cố</w:t>
      </w:r>
      <w:r w:rsidR="00493669" w:rsidRPr="00B637C5">
        <w:rPr>
          <w:rFonts w:asciiTheme="majorHAnsi" w:hAnsiTheme="majorHAnsi" w:cstheme="majorHAnsi"/>
          <w:lang w:val="nl-NL"/>
        </w:rPr>
        <w:t xml:space="preserve"> nghiêm trọng</w:t>
      </w:r>
      <w:r w:rsidR="00EB6AB6" w:rsidRPr="00B637C5">
        <w:rPr>
          <w:rFonts w:asciiTheme="majorHAnsi" w:hAnsiTheme="majorHAnsi" w:cstheme="majorHAnsi"/>
        </w:rPr>
        <w:t xml:space="preserve">, tai nạn tàu bay xảy ra ngoài lãnh thổ Việt Nam khi Việt Nam </w:t>
      </w:r>
      <w:r w:rsidR="00A47B65" w:rsidRPr="00B637C5">
        <w:rPr>
          <w:rFonts w:asciiTheme="majorHAnsi" w:hAnsiTheme="majorHAnsi" w:cstheme="majorHAnsi"/>
        </w:rPr>
        <w:t>bao gồm:</w:t>
      </w:r>
    </w:p>
    <w:p w14:paraId="117C12C8" w14:textId="3A85874A" w:rsidR="00A47B65" w:rsidRPr="00B637C5" w:rsidRDefault="00A47B65" w:rsidP="00B637C5">
      <w:pPr>
        <w:spacing w:before="120" w:after="120"/>
        <w:ind w:firstLine="709"/>
        <w:jc w:val="both"/>
        <w:rPr>
          <w:rFonts w:asciiTheme="majorHAnsi" w:hAnsiTheme="majorHAnsi" w:cstheme="majorHAnsi"/>
        </w:rPr>
      </w:pPr>
      <w:r w:rsidRPr="00B637C5">
        <w:rPr>
          <w:rFonts w:asciiTheme="majorHAnsi" w:hAnsiTheme="majorHAnsi" w:cstheme="majorHAnsi"/>
        </w:rPr>
        <w:t>a) Phản hồi thông báo tai nạn kịp thời;</w:t>
      </w:r>
    </w:p>
    <w:p w14:paraId="06D3681D" w14:textId="77777777" w:rsidR="00A47B65" w:rsidRPr="00B637C5" w:rsidRDefault="00A47B65" w:rsidP="00B637C5">
      <w:pPr>
        <w:spacing w:before="120" w:after="120"/>
        <w:ind w:firstLine="709"/>
        <w:jc w:val="both"/>
        <w:rPr>
          <w:rFonts w:asciiTheme="majorHAnsi" w:hAnsiTheme="majorHAnsi" w:cstheme="majorHAnsi"/>
        </w:rPr>
      </w:pPr>
      <w:r w:rsidRPr="00B637C5">
        <w:rPr>
          <w:rFonts w:asciiTheme="majorHAnsi" w:hAnsiTheme="majorHAnsi" w:cstheme="majorHAnsi"/>
        </w:rPr>
        <w:t>b) Cung cấp thông tin liên quan đến tàu bay, tổ bay và hàng hóa nguy hiểm;</w:t>
      </w:r>
    </w:p>
    <w:p w14:paraId="5167C36A" w14:textId="44ABB832" w:rsidR="00A47B65" w:rsidRPr="00B637C5" w:rsidRDefault="00A47B65" w:rsidP="00B637C5">
      <w:pPr>
        <w:spacing w:before="120" w:after="120"/>
        <w:ind w:firstLine="709"/>
        <w:jc w:val="both"/>
        <w:rPr>
          <w:rFonts w:asciiTheme="majorHAnsi" w:hAnsiTheme="majorHAnsi" w:cstheme="majorHAnsi"/>
        </w:rPr>
      </w:pPr>
      <w:r w:rsidRPr="00B637C5">
        <w:rPr>
          <w:rFonts w:asciiTheme="majorHAnsi" w:hAnsiTheme="majorHAnsi" w:cstheme="majorHAnsi"/>
        </w:rPr>
        <w:t>c) Chỉ định Đại diện ủy quyền</w:t>
      </w:r>
      <w:r w:rsidR="0035771B" w:rsidRPr="00B637C5">
        <w:rPr>
          <w:rFonts w:asciiTheme="majorHAnsi" w:hAnsiTheme="majorHAnsi" w:cstheme="majorHAnsi"/>
        </w:rPr>
        <w:t xml:space="preserve"> và các </w:t>
      </w:r>
      <w:r w:rsidR="00531DDE" w:rsidRPr="00B637C5">
        <w:rPr>
          <w:rFonts w:asciiTheme="majorHAnsi" w:hAnsiTheme="majorHAnsi" w:cstheme="majorHAnsi"/>
        </w:rPr>
        <w:t xml:space="preserve">chuyên gia </w:t>
      </w:r>
      <w:r w:rsidR="0035771B" w:rsidRPr="00B637C5">
        <w:rPr>
          <w:rFonts w:asciiTheme="majorHAnsi" w:hAnsiTheme="majorHAnsi" w:cstheme="majorHAnsi"/>
        </w:rPr>
        <w:t>cố vấn</w:t>
      </w:r>
      <w:r w:rsidRPr="00B637C5">
        <w:rPr>
          <w:rFonts w:asciiTheme="majorHAnsi" w:hAnsiTheme="majorHAnsi" w:cstheme="majorHAnsi"/>
        </w:rPr>
        <w:t xml:space="preserve"> tham gia điều tra</w:t>
      </w:r>
      <w:r w:rsidR="0012086A" w:rsidRPr="00B637C5">
        <w:rPr>
          <w:rFonts w:asciiTheme="majorHAnsi" w:hAnsiTheme="majorHAnsi" w:cstheme="majorHAnsi"/>
        </w:rPr>
        <w:t xml:space="preserve">; Tên, địa chỉ liên hệ và thời gian dự kiến có mặt của đại diện được ủy quyền để tham gia công tác điều tra sự cố, tai nạn tàu bay </w:t>
      </w:r>
      <w:r w:rsidR="008205C6" w:rsidRPr="00B637C5">
        <w:rPr>
          <w:rFonts w:asciiTheme="majorHAnsi" w:hAnsiTheme="majorHAnsi" w:cstheme="majorHAnsi"/>
        </w:rPr>
        <w:t>đối với tàu bay có tải trọng trên 2.250 kil</w:t>
      </w:r>
      <w:r w:rsidR="003D6214" w:rsidRPr="00B637C5">
        <w:rPr>
          <w:rFonts w:asciiTheme="majorHAnsi" w:hAnsiTheme="majorHAnsi" w:cstheme="majorHAnsi"/>
        </w:rPr>
        <w:t>ô</w:t>
      </w:r>
      <w:r w:rsidR="008205C6" w:rsidRPr="00B637C5">
        <w:rPr>
          <w:rFonts w:asciiTheme="majorHAnsi" w:hAnsiTheme="majorHAnsi" w:cstheme="majorHAnsi"/>
        </w:rPr>
        <w:t>gram</w:t>
      </w:r>
      <w:r w:rsidR="003D6214" w:rsidRPr="00B637C5">
        <w:rPr>
          <w:rFonts w:asciiTheme="majorHAnsi" w:hAnsiTheme="majorHAnsi" w:cstheme="majorHAnsi"/>
        </w:rPr>
        <w:t>.</w:t>
      </w:r>
    </w:p>
    <w:p w14:paraId="48DD42B3" w14:textId="7F3E0675" w:rsidR="00A47B65" w:rsidRPr="00B637C5" w:rsidRDefault="00A47B65" w:rsidP="00B637C5">
      <w:pPr>
        <w:spacing w:before="120" w:after="120"/>
        <w:ind w:firstLine="709"/>
        <w:jc w:val="both"/>
        <w:rPr>
          <w:rFonts w:asciiTheme="majorHAnsi" w:hAnsiTheme="majorHAnsi" w:cstheme="majorHAnsi"/>
        </w:rPr>
      </w:pPr>
      <w:r w:rsidRPr="00B637C5">
        <w:rPr>
          <w:rFonts w:asciiTheme="majorHAnsi" w:hAnsiTheme="majorHAnsi" w:cstheme="majorHAnsi"/>
        </w:rPr>
        <w:t xml:space="preserve">d) </w:t>
      </w:r>
      <w:r w:rsidR="00833420" w:rsidRPr="00B637C5">
        <w:rPr>
          <w:rFonts w:asciiTheme="majorHAnsi" w:hAnsiTheme="majorHAnsi" w:cstheme="majorHAnsi"/>
        </w:rPr>
        <w:t>Hỗ trợ các hoạt động điều tra theo yêu cầu của quốc gia tiến hành điều tra</w:t>
      </w:r>
    </w:p>
    <w:p w14:paraId="095F9B0D" w14:textId="77777777" w:rsidR="0012086A" w:rsidRPr="00B637C5" w:rsidRDefault="0012086A" w:rsidP="00B637C5">
      <w:pPr>
        <w:spacing w:before="120" w:after="120"/>
        <w:ind w:firstLine="709"/>
        <w:jc w:val="both"/>
        <w:rPr>
          <w:rFonts w:asciiTheme="majorHAnsi" w:hAnsiTheme="majorHAnsi" w:cstheme="majorHAnsi"/>
        </w:rPr>
      </w:pPr>
      <w:r w:rsidRPr="00B637C5">
        <w:rPr>
          <w:rFonts w:asciiTheme="majorHAnsi" w:hAnsiTheme="majorHAnsi" w:cstheme="majorHAnsi"/>
        </w:rPr>
        <w:t xml:space="preserve">e) Cung cấp cho quốc gia xảy ra tai nạn, sự cố thông tin về hàng hóa nguy hiểm chuyên chở trên tàu bay </w:t>
      </w:r>
    </w:p>
    <w:p w14:paraId="0729D324" w14:textId="0D5F63D4" w:rsidR="0012086A" w:rsidRPr="00B637C5" w:rsidRDefault="0012086A" w:rsidP="00B637C5">
      <w:pPr>
        <w:spacing w:before="120" w:after="120"/>
        <w:ind w:firstLine="709"/>
        <w:jc w:val="both"/>
        <w:rPr>
          <w:rFonts w:asciiTheme="majorHAnsi" w:hAnsiTheme="majorHAnsi" w:cstheme="majorHAnsi"/>
        </w:rPr>
      </w:pPr>
      <w:r w:rsidRPr="00B637C5">
        <w:rPr>
          <w:rFonts w:asciiTheme="majorHAnsi" w:hAnsiTheme="majorHAnsi" w:cstheme="majorHAnsi"/>
        </w:rPr>
        <w:lastRenderedPageBreak/>
        <w:t>g) Cung cấp các thông tin cần thiết khác theo đề nghị của quốc gia tiến hành điều tra.</w:t>
      </w:r>
    </w:p>
    <w:p w14:paraId="19025551" w14:textId="39F97FCA" w:rsidR="00265D37" w:rsidRPr="00B637C5" w:rsidRDefault="00AD678C" w:rsidP="00B637C5">
      <w:pPr>
        <w:spacing w:before="120" w:after="120"/>
        <w:ind w:firstLine="709"/>
        <w:jc w:val="both"/>
        <w:rPr>
          <w:rFonts w:asciiTheme="majorHAnsi" w:hAnsiTheme="majorHAnsi" w:cstheme="majorHAnsi"/>
        </w:rPr>
      </w:pPr>
      <w:r w:rsidRPr="00B637C5">
        <w:rPr>
          <w:rFonts w:asciiTheme="majorHAnsi" w:hAnsiTheme="majorHAnsi" w:cstheme="majorHAnsi"/>
        </w:rPr>
        <w:t xml:space="preserve">2. </w:t>
      </w:r>
      <w:r w:rsidR="00E17987" w:rsidRPr="00B637C5">
        <w:rPr>
          <w:rFonts w:asciiTheme="majorHAnsi" w:hAnsiTheme="majorHAnsi" w:cstheme="majorHAnsi"/>
        </w:rPr>
        <w:t xml:space="preserve">Hội đồng điều tra </w:t>
      </w:r>
      <w:r w:rsidR="0012086A" w:rsidRPr="00B637C5">
        <w:rPr>
          <w:rFonts w:asciiTheme="majorHAnsi" w:hAnsiTheme="majorHAnsi" w:cstheme="majorHAnsi"/>
        </w:rPr>
        <w:t>có thể thực hiện điều tra sự cố nghiêm trọng, tai nạn tàu bay theo đề nghị của quốc gia đăng ký tàu bay hoặc các quốc gia thành viên ICAO khác có thẩm quyền điều tra sự cố nghiêm trọng, tai nạn tàu bay.</w:t>
      </w:r>
    </w:p>
    <w:p w14:paraId="09092A7F" w14:textId="420175C3" w:rsidR="000D4ED3" w:rsidRPr="00B637C5" w:rsidRDefault="0045582C"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 xml:space="preserve">Trách nhiệm </w:t>
      </w:r>
      <w:r w:rsidR="00E8578B" w:rsidRPr="00B637C5">
        <w:rPr>
          <w:rFonts w:asciiTheme="majorHAnsi" w:hAnsiTheme="majorHAnsi" w:cstheme="majorHAnsi"/>
          <w:i w:val="0"/>
          <w:iCs w:val="0"/>
          <w:lang w:val="nl-NL"/>
        </w:rPr>
        <w:t xml:space="preserve">theo dõi và </w:t>
      </w:r>
      <w:r w:rsidRPr="00B637C5">
        <w:rPr>
          <w:rFonts w:asciiTheme="majorHAnsi" w:hAnsiTheme="majorHAnsi" w:cstheme="majorHAnsi"/>
          <w:i w:val="0"/>
          <w:iCs w:val="0"/>
          <w:lang w:val="nl-NL"/>
        </w:rPr>
        <w:t>thực hiện khuyến cáo an toàn</w:t>
      </w:r>
    </w:p>
    <w:p w14:paraId="7D0A631C" w14:textId="1859AF45" w:rsidR="005D6D0F" w:rsidRPr="00B637C5" w:rsidRDefault="008264A6"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1.</w:t>
      </w:r>
      <w:r w:rsidR="005D6D0F" w:rsidRPr="00B637C5">
        <w:rPr>
          <w:rFonts w:asciiTheme="majorHAnsi" w:hAnsiTheme="majorHAnsi" w:cstheme="majorHAnsi"/>
        </w:rPr>
        <w:t xml:space="preserve"> </w:t>
      </w:r>
      <w:r w:rsidRPr="00B637C5">
        <w:rPr>
          <w:rFonts w:asciiTheme="majorHAnsi" w:hAnsiTheme="majorHAnsi" w:cstheme="majorHAnsi"/>
        </w:rPr>
        <w:t>Khi nhận được khuyến cáo an toàn từ quốc gia tiến hành điều tra sự cố, tai nạn tàu bay hoặc từ cơ quan, tổ chức có thẩm quyền theo quy định của pháp luật và điều ước quốc tế mà Việt Nam là thành viên, Hội đồng điều tra có trách nhiệm tiếp nhận, đánh giá kỹ thuật và chuyển khuyến cáo đến Cục Hàng không Việt Nam và cơ quan, tổ chức có liên quan để xem xét thực hiện</w:t>
      </w:r>
      <w:r w:rsidR="005D6D0F" w:rsidRPr="00B637C5">
        <w:rPr>
          <w:rFonts w:asciiTheme="majorHAnsi" w:hAnsiTheme="majorHAnsi" w:cstheme="majorHAnsi"/>
        </w:rPr>
        <w:t>.</w:t>
      </w:r>
    </w:p>
    <w:p w14:paraId="4F555664" w14:textId="1EF74AF1" w:rsidR="008264A6" w:rsidRPr="00B637C5" w:rsidRDefault="008264A6"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2. </w:t>
      </w:r>
      <w:r w:rsidRPr="00B637C5">
        <w:rPr>
          <w:rFonts w:asciiTheme="majorHAnsi" w:hAnsiTheme="majorHAnsi" w:cstheme="majorHAnsi"/>
        </w:rPr>
        <w:t>Cục Hàng không Việt Nam có trách nhiệm chủ trì xem xét, đánh giá trong phạm vi chức năng quản lý nhà nước về an toàn hàng không; tổ chức theo dõi, đôn đốc, kiểm tra việc thực hiện các biện pháp đáp ứng khuyến cáo an toàn trong thực tế khai thác; và phối hợp với cơ quan, tổ chức có liên quan để bảo đảm khuyến cáo an toàn được triển khai phù hợ</w:t>
      </w:r>
      <w:r w:rsidR="003166DC" w:rsidRPr="00B637C5">
        <w:rPr>
          <w:rFonts w:asciiTheme="majorHAnsi" w:hAnsiTheme="majorHAnsi" w:cstheme="majorHAnsi"/>
          <w:lang w:val="nl-NL"/>
        </w:rPr>
        <w:t>p.</w:t>
      </w:r>
    </w:p>
    <w:p w14:paraId="70DBF446" w14:textId="0B44AEC1" w:rsidR="005A4EC8" w:rsidRPr="00B637C5" w:rsidRDefault="005A4EC8"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 xml:space="preserve">3. </w:t>
      </w:r>
      <w:r w:rsidRPr="00B637C5">
        <w:rPr>
          <w:rFonts w:asciiTheme="majorHAnsi" w:hAnsiTheme="majorHAnsi" w:cstheme="majorHAnsi"/>
        </w:rPr>
        <w:t>Trong thời hạn 90 ngày kể từ ngày nhận được khuyến cáo an toàn, cơ quan, tổ chức có liên quan có trách nhiệm thông báo cho quốc gia hoặc cơ quan đã ban hành khuyến cáo về biện pháp đã thực hiện, biện pháp đang xem xét hoặc lý do không thực hiện; việc thông báo ra bên ngoài do Hội đồng điều tra hoặc cơ quan đầu mối được giao thực hiện theo quy định của pháp luật và điều ước quốc tế có liên quan</w:t>
      </w:r>
    </w:p>
    <w:p w14:paraId="5B9E3858" w14:textId="3ECB3C2A" w:rsidR="00B55027" w:rsidRPr="00B637C5" w:rsidRDefault="0042306E" w:rsidP="00B637C5">
      <w:pPr>
        <w:spacing w:before="120" w:after="120"/>
        <w:ind w:firstLine="709"/>
        <w:jc w:val="both"/>
        <w:rPr>
          <w:rFonts w:asciiTheme="majorHAnsi" w:hAnsiTheme="majorHAnsi" w:cstheme="majorHAnsi"/>
          <w:lang w:val="nl-NL"/>
        </w:rPr>
      </w:pPr>
      <w:r w:rsidRPr="00B637C5">
        <w:rPr>
          <w:rFonts w:asciiTheme="majorHAnsi" w:hAnsiTheme="majorHAnsi" w:cstheme="majorHAnsi"/>
          <w:lang w:val="nl-NL"/>
        </w:rPr>
        <w:t>4. H</w:t>
      </w:r>
      <w:r w:rsidRPr="00B637C5">
        <w:rPr>
          <w:rFonts w:asciiTheme="majorHAnsi" w:hAnsiTheme="majorHAnsi" w:cstheme="majorHAnsi"/>
        </w:rPr>
        <w:t>ội đồng điều tra có trách nhiệm ghi nhận, lưu giữ và tổng hợp các phản hồi đối với khuyến cáo an toàn; Cục Hàng không Việt Nam có trách nhiệm thiết lập và thực hiện cơ chế theo dõi tiến độ thực hiện các khuyến cáo an toàn đã được tiếp nhận</w:t>
      </w:r>
      <w:r w:rsidR="00CE0174" w:rsidRPr="00B637C5">
        <w:rPr>
          <w:rFonts w:asciiTheme="majorHAnsi" w:hAnsiTheme="majorHAnsi" w:cstheme="majorHAnsi"/>
          <w:lang w:val="nl-NL"/>
        </w:rPr>
        <w:t xml:space="preserve">. </w:t>
      </w:r>
    </w:p>
    <w:p w14:paraId="5C519CC7" w14:textId="15CFF452" w:rsidR="00B55027" w:rsidRPr="00B637C5" w:rsidRDefault="003C1DFE"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Ban hành thông báo các vấn đề an toàn</w:t>
      </w:r>
    </w:p>
    <w:p w14:paraId="1B33101B" w14:textId="6FC06595" w:rsidR="00600E5D" w:rsidRPr="00B637C5" w:rsidRDefault="00600E5D" w:rsidP="00B637C5">
      <w:pPr>
        <w:spacing w:before="120" w:after="120"/>
        <w:ind w:firstLine="720"/>
        <w:jc w:val="both"/>
        <w:rPr>
          <w:rFonts w:asciiTheme="majorHAnsi" w:hAnsiTheme="majorHAnsi" w:cstheme="majorHAnsi"/>
        </w:rPr>
      </w:pPr>
      <w:r w:rsidRPr="00B637C5">
        <w:rPr>
          <w:rFonts w:asciiTheme="majorHAnsi" w:hAnsiTheme="majorHAnsi" w:cstheme="majorHAnsi"/>
        </w:rPr>
        <w:t xml:space="preserve">Trong trường hợp quốc gia tiến hành điều tra sự cố, tai nạn tàu bay không công bố báo cáo chính thức hay báo cáo tạm thời trong thời gian thích hợp, Cơ quan điều tra sự cố, tai nạn tàu bay của Việt Nam khi tham gia điều tra có quyền yêu cầu cơ quan điều tra sự cố, tai nạn của quốc gia tiến hành điều tra ban hành bản </w:t>
      </w:r>
      <w:r w:rsidR="007F397D" w:rsidRPr="00B637C5">
        <w:rPr>
          <w:rFonts w:asciiTheme="majorHAnsi" w:hAnsiTheme="majorHAnsi" w:cstheme="majorHAnsi"/>
          <w:lang w:val="nl-NL"/>
        </w:rPr>
        <w:t>thông báo</w:t>
      </w:r>
      <w:r w:rsidRPr="00B637C5">
        <w:rPr>
          <w:rFonts w:asciiTheme="majorHAnsi" w:hAnsiTheme="majorHAnsi" w:cstheme="majorHAnsi"/>
        </w:rPr>
        <w:t xml:space="preserve"> các vấn đề an toàn đưa ra từ các thông tin có sẵn. Trong trường hợp cơ quan điều tra sự cố, tai nạn của quốc gia tiến hành điều tra không có trả lời trong thời gian 30 ngày, Cơ quan điều tra sự cố, tai nạn của Việt Nam sẽ ban hành </w:t>
      </w:r>
      <w:r w:rsidR="007F397D" w:rsidRPr="00B637C5">
        <w:rPr>
          <w:rFonts w:asciiTheme="majorHAnsi" w:hAnsiTheme="majorHAnsi" w:cstheme="majorHAnsi"/>
        </w:rPr>
        <w:t>thông báo</w:t>
      </w:r>
      <w:r w:rsidRPr="00B637C5">
        <w:rPr>
          <w:rFonts w:asciiTheme="majorHAnsi" w:hAnsiTheme="majorHAnsi" w:cstheme="majorHAnsi"/>
        </w:rPr>
        <w:t xml:space="preserve"> này sau khi thống nhất với các cơ quan điều tra sự cố, tai nạn của các quốc gia tham gia điều tra</w:t>
      </w:r>
      <w:r w:rsidR="007F397D" w:rsidRPr="00B637C5">
        <w:rPr>
          <w:rFonts w:asciiTheme="majorHAnsi" w:hAnsiTheme="majorHAnsi" w:cstheme="majorHAnsi"/>
        </w:rPr>
        <w:t xml:space="preserve"> đối với các vấn đề chung về đảm bảo an toàn hàng không.</w:t>
      </w:r>
    </w:p>
    <w:p w14:paraId="1BAA87EA" w14:textId="1815721A" w:rsidR="005E1C58" w:rsidRPr="00B637C5" w:rsidRDefault="00391FB8" w:rsidP="00B637C5">
      <w:pPr>
        <w:pStyle w:val="Heading1"/>
        <w:spacing w:before="120" w:after="120"/>
        <w:jc w:val="center"/>
        <w:rPr>
          <w:rFonts w:asciiTheme="majorHAnsi" w:hAnsiTheme="majorHAnsi" w:cstheme="majorHAnsi"/>
          <w:bCs w:val="0"/>
          <w:sz w:val="28"/>
          <w:szCs w:val="28"/>
          <w:lang w:val="nl-NL"/>
        </w:rPr>
      </w:pPr>
      <w:r w:rsidRPr="00B637C5">
        <w:rPr>
          <w:rFonts w:asciiTheme="majorHAnsi" w:hAnsiTheme="majorHAnsi" w:cstheme="majorHAnsi"/>
          <w:bCs w:val="0"/>
          <w:sz w:val="28"/>
          <w:szCs w:val="28"/>
          <w:lang w:val="nl-NL"/>
        </w:rPr>
        <w:t xml:space="preserve">CHƯƠNG </w:t>
      </w:r>
      <w:bookmarkEnd w:id="29"/>
      <w:r w:rsidR="006A26AC" w:rsidRPr="00B637C5">
        <w:rPr>
          <w:rFonts w:asciiTheme="majorHAnsi" w:hAnsiTheme="majorHAnsi" w:cstheme="majorHAnsi"/>
          <w:bCs w:val="0"/>
          <w:sz w:val="28"/>
          <w:szCs w:val="28"/>
          <w:lang w:val="nl-NL"/>
        </w:rPr>
        <w:t>VIII</w:t>
      </w:r>
    </w:p>
    <w:p w14:paraId="0DA871A1" w14:textId="38D48E7D" w:rsidR="001F6D97" w:rsidRPr="00B637C5" w:rsidRDefault="001F6D97" w:rsidP="00B637C5">
      <w:pPr>
        <w:spacing w:before="120" w:after="120"/>
        <w:jc w:val="center"/>
        <w:rPr>
          <w:rFonts w:asciiTheme="majorHAnsi" w:hAnsiTheme="majorHAnsi" w:cstheme="majorHAnsi"/>
          <w:b/>
          <w:bCs/>
          <w:lang w:val="nl-NL" w:eastAsia="x-none"/>
        </w:rPr>
      </w:pPr>
      <w:r w:rsidRPr="00B637C5">
        <w:rPr>
          <w:rFonts w:asciiTheme="majorHAnsi" w:hAnsiTheme="majorHAnsi" w:cstheme="majorHAnsi"/>
          <w:b/>
          <w:bCs/>
          <w:lang w:val="nl-NL" w:eastAsia="x-none"/>
        </w:rPr>
        <w:t xml:space="preserve">TIÊU CHUẨN </w:t>
      </w:r>
      <w:r w:rsidR="004A20B0" w:rsidRPr="00B637C5">
        <w:rPr>
          <w:rFonts w:asciiTheme="majorHAnsi" w:hAnsiTheme="majorHAnsi" w:cstheme="majorHAnsi"/>
          <w:b/>
          <w:bCs/>
          <w:lang w:val="nl-NL" w:eastAsia="x-none"/>
        </w:rPr>
        <w:t>VÀ HUẤN LUYỆN, ĐÀO TẠO CHUYÊN GIA ĐIỀU TRA</w:t>
      </w:r>
    </w:p>
    <w:p w14:paraId="14EE311B" w14:textId="77777777" w:rsidR="009B382D" w:rsidRPr="00B637C5" w:rsidRDefault="009B382D" w:rsidP="00B637C5">
      <w:pPr>
        <w:spacing w:before="120" w:after="120"/>
        <w:jc w:val="center"/>
        <w:rPr>
          <w:rFonts w:asciiTheme="majorHAnsi" w:hAnsiTheme="majorHAnsi" w:cstheme="majorHAnsi"/>
          <w:b/>
          <w:bCs/>
          <w:strike/>
          <w:lang w:val="nl-NL" w:eastAsia="x-none"/>
        </w:rPr>
      </w:pPr>
    </w:p>
    <w:p w14:paraId="687013AC" w14:textId="10BF2FA3" w:rsidR="000532B5" w:rsidRPr="00B637C5" w:rsidRDefault="00634474"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Tiêu chuẩn</w:t>
      </w:r>
      <w:r w:rsidR="006D1AAD" w:rsidRPr="00B637C5">
        <w:rPr>
          <w:rFonts w:asciiTheme="majorHAnsi" w:hAnsiTheme="majorHAnsi" w:cstheme="majorHAnsi"/>
          <w:i w:val="0"/>
          <w:iCs w:val="0"/>
          <w:lang w:val="nl-NL"/>
        </w:rPr>
        <w:t xml:space="preserve"> đầu vào</w:t>
      </w:r>
      <w:r w:rsidRPr="00B637C5">
        <w:rPr>
          <w:rFonts w:asciiTheme="majorHAnsi" w:hAnsiTheme="majorHAnsi" w:cstheme="majorHAnsi"/>
          <w:i w:val="0"/>
          <w:iCs w:val="0"/>
          <w:lang w:val="nl-NL"/>
        </w:rPr>
        <w:t xml:space="preserve"> </w:t>
      </w:r>
      <w:r w:rsidR="000662CD" w:rsidRPr="00B637C5">
        <w:rPr>
          <w:rFonts w:asciiTheme="majorHAnsi" w:hAnsiTheme="majorHAnsi" w:cstheme="majorHAnsi"/>
          <w:i w:val="0"/>
          <w:iCs w:val="0"/>
          <w:lang w:val="nl-NL"/>
        </w:rPr>
        <w:t>Chuyên gia điều tra</w:t>
      </w:r>
    </w:p>
    <w:p w14:paraId="1B144304" w14:textId="5A57BAC3" w:rsidR="004D5A7E" w:rsidRPr="00B637C5" w:rsidRDefault="004D5A7E"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val="nl-NL" w:eastAsia="x-none"/>
        </w:rPr>
        <w:lastRenderedPageBreak/>
        <w:t xml:space="preserve">1. </w:t>
      </w:r>
      <w:r w:rsidR="000662CD" w:rsidRPr="00B637C5">
        <w:rPr>
          <w:rFonts w:asciiTheme="majorHAnsi" w:hAnsiTheme="majorHAnsi" w:cstheme="majorHAnsi"/>
          <w:lang w:eastAsia="x-none"/>
        </w:rPr>
        <w:t>Chuyên gia điều tra</w:t>
      </w:r>
      <w:r w:rsidRPr="00B637C5">
        <w:rPr>
          <w:rFonts w:asciiTheme="majorHAnsi" w:hAnsiTheme="majorHAnsi" w:cstheme="majorHAnsi"/>
          <w:lang w:eastAsia="x-none"/>
        </w:rPr>
        <w:t xml:space="preserve"> phải là người có năng lực chuyên môn, được đào tạo, huấn luyện về điều tra tai nạn, sự cố tàu bay theo quy định của Tổ chức Hàng không dân dụng quốc tế (ICAO) và đáp ứng các yêu cầu về trình độ đào tạo, kinh nghiệm thực tế.</w:t>
      </w:r>
    </w:p>
    <w:p w14:paraId="728A8991" w14:textId="60F10736" w:rsidR="00F34827" w:rsidRPr="00B637C5" w:rsidRDefault="00E67F18"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 xml:space="preserve">2. </w:t>
      </w:r>
      <w:r w:rsidR="004D5A7E" w:rsidRPr="00B637C5">
        <w:rPr>
          <w:rFonts w:asciiTheme="majorHAnsi" w:hAnsiTheme="majorHAnsi" w:cstheme="majorHAnsi"/>
          <w:lang w:eastAsia="x-none"/>
        </w:rPr>
        <w:t xml:space="preserve">Tiêu chuẩn đối với </w:t>
      </w:r>
      <w:r w:rsidR="00AB1D46" w:rsidRPr="00B637C5">
        <w:rPr>
          <w:rFonts w:asciiTheme="majorHAnsi" w:hAnsiTheme="majorHAnsi" w:cstheme="majorHAnsi"/>
          <w:lang w:eastAsia="x-none"/>
        </w:rPr>
        <w:t>Chuyên gia điều tra</w:t>
      </w:r>
      <w:r w:rsidR="004D5A7E" w:rsidRPr="00B637C5">
        <w:rPr>
          <w:rFonts w:asciiTheme="majorHAnsi" w:hAnsiTheme="majorHAnsi" w:cstheme="majorHAnsi"/>
          <w:lang w:eastAsia="x-none"/>
        </w:rPr>
        <w:t xml:space="preserve"> lĩnh vực kỹ thuật tàu bay: </w:t>
      </w:r>
    </w:p>
    <w:p w14:paraId="0BB18825" w14:textId="77777777" w:rsidR="00F34827" w:rsidRPr="00B637C5" w:rsidRDefault="004D5A7E"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 xml:space="preserve">a) Có bằng tốt nghiệp đại học trở lên thuộc một trong các chuyên ngành: Kỹ thuật hàng không, công nghệ/kỹ thuật vật liệu, công nghệ kỹ thuật cơ khí và cơ kỹ thuật, công nghệ kỹ thuật điện - điện tử, viễn thông; hoặc </w:t>
      </w:r>
    </w:p>
    <w:p w14:paraId="605CD9AF" w14:textId="77777777" w:rsidR="00F34827" w:rsidRPr="00B637C5" w:rsidRDefault="004D5A7E"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 xml:space="preserve">b) Có bằng tốt nghiệp đại học trở lên và có Giấy phép nhân viên kỹ thuật bảo dưỡng tàu bay mức B trở lên do Cục Hàng không Việt Nam cấp hoặc công nhận; </w:t>
      </w:r>
    </w:p>
    <w:p w14:paraId="735BB5C2" w14:textId="5D83A458" w:rsidR="004D5A7E" w:rsidRPr="00B637C5" w:rsidRDefault="004D5A7E"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 xml:space="preserve">c) Có tối thiểu 05 năm kinh nghiệm làm việc trong lĩnh vực </w:t>
      </w:r>
      <w:r w:rsidR="009B20C0" w:rsidRPr="00B637C5">
        <w:rPr>
          <w:rFonts w:asciiTheme="majorHAnsi" w:hAnsiTheme="majorHAnsi" w:cstheme="majorHAnsi"/>
          <w:lang w:eastAsia="x-none"/>
        </w:rPr>
        <w:t>kỹ thuật tàu bay</w:t>
      </w:r>
      <w:r w:rsidR="002012DD" w:rsidRPr="00B637C5">
        <w:rPr>
          <w:rFonts w:asciiTheme="majorHAnsi" w:hAnsiTheme="majorHAnsi" w:cstheme="majorHAnsi"/>
          <w:lang w:eastAsia="x-none"/>
        </w:rPr>
        <w:t>.</w:t>
      </w:r>
    </w:p>
    <w:p w14:paraId="130C3A4B" w14:textId="3DC22B1F" w:rsidR="00660B8E" w:rsidRPr="00B637C5" w:rsidRDefault="00D41586"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 xml:space="preserve">3. </w:t>
      </w:r>
      <w:r w:rsidR="004D5A7E" w:rsidRPr="00B637C5">
        <w:rPr>
          <w:rFonts w:asciiTheme="majorHAnsi" w:hAnsiTheme="majorHAnsi" w:cstheme="majorHAnsi"/>
          <w:lang w:eastAsia="x-none"/>
        </w:rPr>
        <w:t>Tiêu chuẩn đối</w:t>
      </w:r>
      <w:r w:rsidR="006F6C0A" w:rsidRPr="00B637C5">
        <w:rPr>
          <w:rFonts w:asciiTheme="majorHAnsi" w:hAnsiTheme="majorHAnsi" w:cstheme="majorHAnsi"/>
          <w:lang w:eastAsia="x-none"/>
        </w:rPr>
        <w:t xml:space="preserve"> </w:t>
      </w:r>
      <w:r w:rsidR="004D5A7E" w:rsidRPr="00B637C5">
        <w:rPr>
          <w:rFonts w:asciiTheme="majorHAnsi" w:hAnsiTheme="majorHAnsi" w:cstheme="majorHAnsi"/>
          <w:lang w:eastAsia="x-none"/>
        </w:rPr>
        <w:t xml:space="preserve">với </w:t>
      </w:r>
      <w:r w:rsidR="00AB1D46" w:rsidRPr="00B637C5">
        <w:rPr>
          <w:rFonts w:asciiTheme="majorHAnsi" w:hAnsiTheme="majorHAnsi" w:cstheme="majorHAnsi"/>
          <w:lang w:eastAsia="x-none"/>
        </w:rPr>
        <w:t>Chuyên gia điều tra</w:t>
      </w:r>
      <w:r w:rsidR="004D5A7E" w:rsidRPr="00B637C5">
        <w:rPr>
          <w:rFonts w:asciiTheme="majorHAnsi" w:hAnsiTheme="majorHAnsi" w:cstheme="majorHAnsi"/>
          <w:lang w:eastAsia="x-none"/>
        </w:rPr>
        <w:t xml:space="preserve"> lĩnh vực</w:t>
      </w:r>
      <w:r w:rsidR="00B5624A" w:rsidRPr="00B637C5">
        <w:rPr>
          <w:rFonts w:asciiTheme="majorHAnsi" w:hAnsiTheme="majorHAnsi" w:cstheme="majorHAnsi"/>
          <w:lang w:eastAsia="x-none"/>
        </w:rPr>
        <w:t xml:space="preserve"> </w:t>
      </w:r>
      <w:r w:rsidR="004D5A7E" w:rsidRPr="00B637C5">
        <w:rPr>
          <w:rFonts w:asciiTheme="majorHAnsi" w:hAnsiTheme="majorHAnsi" w:cstheme="majorHAnsi"/>
          <w:lang w:eastAsia="x-none"/>
        </w:rPr>
        <w:t xml:space="preserve">khai thác tàu bay: </w:t>
      </w:r>
    </w:p>
    <w:p w14:paraId="43C92F27" w14:textId="77777777" w:rsidR="00660B8E" w:rsidRPr="00B637C5" w:rsidRDefault="004D5A7E"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a) Có bằng tốt nghiệp đại học trở lên và có Giấy phép người lái tàu bay do Cục Hàng không Việt Nam cấp hoặc công nhận;</w:t>
      </w:r>
    </w:p>
    <w:p w14:paraId="056A386E" w14:textId="6A090206" w:rsidR="004C4828" w:rsidRPr="00B637C5" w:rsidRDefault="004D5A7E"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 xml:space="preserve"> b) Có tối thiểu 05 năm kinh nghiệm làm việc trong lĩnh vực khai thác tàu bay hoặc có kinh nghiệm giờ bay tích lũy tối thiểu </w:t>
      </w:r>
      <w:r w:rsidR="00F93ECB" w:rsidRPr="00B637C5">
        <w:rPr>
          <w:rFonts w:asciiTheme="majorHAnsi" w:hAnsiTheme="majorHAnsi" w:cstheme="majorHAnsi"/>
          <w:lang w:eastAsia="x-none"/>
        </w:rPr>
        <w:t>20</w:t>
      </w:r>
      <w:r w:rsidRPr="00B637C5">
        <w:rPr>
          <w:rFonts w:asciiTheme="majorHAnsi" w:hAnsiTheme="majorHAnsi" w:cstheme="majorHAnsi"/>
          <w:lang w:eastAsia="x-none"/>
        </w:rPr>
        <w:t>00 giờ bay</w:t>
      </w:r>
      <w:r w:rsidR="001D4EF7" w:rsidRPr="00B637C5">
        <w:rPr>
          <w:rFonts w:asciiTheme="majorHAnsi" w:hAnsiTheme="majorHAnsi" w:cstheme="majorHAnsi"/>
          <w:lang w:eastAsia="x-none"/>
        </w:rPr>
        <w:t>.</w:t>
      </w:r>
    </w:p>
    <w:p w14:paraId="0CC04E20" w14:textId="3DBD5FFA" w:rsidR="00363735" w:rsidRPr="00B637C5" w:rsidRDefault="00442637"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4</w:t>
      </w:r>
      <w:r w:rsidR="000C0A0B" w:rsidRPr="00B637C5">
        <w:rPr>
          <w:rFonts w:asciiTheme="majorHAnsi" w:hAnsiTheme="majorHAnsi" w:cstheme="majorHAnsi"/>
          <w:lang w:eastAsia="x-none"/>
        </w:rPr>
        <w:t xml:space="preserve">. Tiêu chuẩn đối với </w:t>
      </w:r>
      <w:r w:rsidR="00AB1D46" w:rsidRPr="00B637C5">
        <w:rPr>
          <w:rFonts w:asciiTheme="majorHAnsi" w:hAnsiTheme="majorHAnsi" w:cstheme="majorHAnsi"/>
          <w:lang w:eastAsia="x-none"/>
        </w:rPr>
        <w:t>Chuyên gia điều tra</w:t>
      </w:r>
      <w:r w:rsidR="000C0A0B" w:rsidRPr="00B637C5">
        <w:rPr>
          <w:rFonts w:asciiTheme="majorHAnsi" w:hAnsiTheme="majorHAnsi" w:cstheme="majorHAnsi"/>
          <w:lang w:eastAsia="x-none"/>
        </w:rPr>
        <w:t xml:space="preserve"> </w:t>
      </w:r>
      <w:r w:rsidR="00D12A7B" w:rsidRPr="00B637C5">
        <w:rPr>
          <w:rFonts w:asciiTheme="majorHAnsi" w:hAnsiTheme="majorHAnsi" w:cstheme="majorHAnsi"/>
          <w:lang w:eastAsia="x-none"/>
        </w:rPr>
        <w:t>lĩnh</w:t>
      </w:r>
      <w:r w:rsidR="008F37FA" w:rsidRPr="00B637C5">
        <w:rPr>
          <w:rFonts w:asciiTheme="majorHAnsi" w:hAnsiTheme="majorHAnsi" w:cstheme="majorHAnsi"/>
          <w:lang w:eastAsia="x-none"/>
        </w:rPr>
        <w:t xml:space="preserve"> vực</w:t>
      </w:r>
      <w:r w:rsidR="00945078" w:rsidRPr="00B637C5">
        <w:rPr>
          <w:rFonts w:asciiTheme="majorHAnsi" w:hAnsiTheme="majorHAnsi" w:cstheme="majorHAnsi"/>
          <w:lang w:eastAsia="x-none"/>
        </w:rPr>
        <w:t xml:space="preserve"> </w:t>
      </w:r>
      <w:r w:rsidR="00363735" w:rsidRPr="00B637C5">
        <w:rPr>
          <w:rFonts w:asciiTheme="majorHAnsi" w:hAnsiTheme="majorHAnsi" w:cstheme="majorHAnsi"/>
          <w:lang w:eastAsia="x-none"/>
        </w:rPr>
        <w:t>bảo đảm hoạt động bay</w:t>
      </w:r>
      <w:r w:rsidR="00945078" w:rsidRPr="00B637C5">
        <w:rPr>
          <w:rFonts w:asciiTheme="majorHAnsi" w:hAnsiTheme="majorHAnsi" w:cstheme="majorHAnsi"/>
          <w:lang w:eastAsia="x-none"/>
        </w:rPr>
        <w:t>:</w:t>
      </w:r>
    </w:p>
    <w:p w14:paraId="55C97E50" w14:textId="7E17CBA1" w:rsidR="001C6520" w:rsidRPr="00B637C5" w:rsidRDefault="001C6520"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spacing w:val="3"/>
          <w:shd w:val="clear" w:color="auto" w:fill="FFFFFF"/>
        </w:rPr>
        <w:t xml:space="preserve"> </w:t>
      </w:r>
      <w:r w:rsidRPr="00B637C5">
        <w:rPr>
          <w:rFonts w:asciiTheme="majorHAnsi" w:hAnsiTheme="majorHAnsi" w:cstheme="majorHAnsi"/>
          <w:lang w:eastAsia="x-none"/>
        </w:rPr>
        <w:t xml:space="preserve">a) Đối với chuyên ngành không lưu: Có bằng đại học và có bằng trung cấp không lưu trở lên hoặc đã có giấy phép, năng định kiểm soát viên không lưu. Đối với các chuyên ngành khác: Có bằng đại học liên quan; </w:t>
      </w:r>
    </w:p>
    <w:p w14:paraId="6E2D7BCD" w14:textId="04FC154B" w:rsidR="001C6520" w:rsidRPr="00B637C5" w:rsidRDefault="001C6520"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b) Có tối thiểu 05 năm kinh nghiệm làm việc trong lĩnh vực tham gia điều tra.</w:t>
      </w:r>
    </w:p>
    <w:p w14:paraId="1080BD63" w14:textId="332D5BF4" w:rsidR="000123B3" w:rsidRPr="00B637C5" w:rsidRDefault="00D12A7B"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5. Tiêu chuẩn đối với Chuyên gia điều tra lĩnh vực khai thác cảng hàng không</w:t>
      </w:r>
    </w:p>
    <w:p w14:paraId="2A249C49" w14:textId="77777777" w:rsidR="00E04284" w:rsidRPr="00B637C5" w:rsidRDefault="00E04284"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 xml:space="preserve">a) Tốt nghiệp đại học trở lên; </w:t>
      </w:r>
    </w:p>
    <w:p w14:paraId="690DBF7E" w14:textId="2BCBA325" w:rsidR="00E04284" w:rsidRPr="00B637C5" w:rsidRDefault="00E04284"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b) Có tối thiểu 05 năm làm việc trong lĩnh vực quản lý, khai thác cảng hàng không, sân bay đối với người tốt nghiệp đại học trở lên thuộc ngành, chuyên ngành có liên quan đến kỹ thuật; 07 năm làm việc trong lĩnh vực quản lý, khai thác cảng hàng không, sân bay đối với người tốt nghiệp đại học trở lên thuộc ngành, chuyên ngàn</w:t>
      </w:r>
      <w:r w:rsidR="000870B9">
        <w:rPr>
          <w:rFonts w:asciiTheme="majorHAnsi" w:hAnsiTheme="majorHAnsi" w:cstheme="majorHAnsi"/>
          <w:lang w:eastAsia="x-none"/>
        </w:rPr>
        <w:t>h khác.</w:t>
      </w:r>
    </w:p>
    <w:p w14:paraId="1B28C9B3" w14:textId="62B8E271" w:rsidR="003E220C" w:rsidRPr="00B637C5" w:rsidRDefault="003E220C"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B637C5">
        <w:rPr>
          <w:rFonts w:asciiTheme="majorHAnsi" w:hAnsiTheme="majorHAnsi" w:cstheme="majorHAnsi"/>
          <w:i w:val="0"/>
          <w:iCs w:val="0"/>
          <w:lang w:val="nl-NL"/>
        </w:rPr>
        <w:t>Chương trình huấn luyện đào tạo cho Điều tra viên</w:t>
      </w:r>
    </w:p>
    <w:p w14:paraId="4B3E4B07" w14:textId="527DBA56" w:rsidR="003E220C" w:rsidRPr="00B637C5" w:rsidRDefault="003E220C" w:rsidP="00B637C5">
      <w:pPr>
        <w:spacing w:before="120" w:after="120"/>
        <w:ind w:firstLine="720"/>
        <w:jc w:val="both"/>
        <w:rPr>
          <w:rFonts w:asciiTheme="majorHAnsi" w:hAnsiTheme="majorHAnsi" w:cstheme="majorHAnsi"/>
          <w:lang w:val="nl-NL" w:eastAsia="x-none"/>
        </w:rPr>
      </w:pPr>
      <w:r w:rsidRPr="00B637C5">
        <w:rPr>
          <w:rFonts w:asciiTheme="majorHAnsi" w:hAnsiTheme="majorHAnsi" w:cstheme="majorHAnsi"/>
          <w:lang w:val="nl-NL" w:eastAsia="x-none"/>
        </w:rPr>
        <w:t xml:space="preserve">1. </w:t>
      </w:r>
      <w:r w:rsidRPr="00B637C5">
        <w:rPr>
          <w:rFonts w:asciiTheme="majorHAnsi" w:hAnsiTheme="majorHAnsi" w:cstheme="majorHAnsi"/>
          <w:lang w:eastAsia="x-none"/>
        </w:rPr>
        <w:t xml:space="preserve">Chương trình huấn luyện </w:t>
      </w:r>
      <w:r w:rsidR="003D7FD0" w:rsidRPr="00B637C5">
        <w:rPr>
          <w:rFonts w:asciiTheme="majorHAnsi" w:hAnsiTheme="majorHAnsi" w:cstheme="majorHAnsi"/>
          <w:lang w:val="nl-NL" w:eastAsia="x-none"/>
        </w:rPr>
        <w:t xml:space="preserve">lý thuyết </w:t>
      </w:r>
      <w:r w:rsidRPr="00B637C5">
        <w:rPr>
          <w:rFonts w:asciiTheme="majorHAnsi" w:hAnsiTheme="majorHAnsi" w:cstheme="majorHAnsi"/>
          <w:lang w:eastAsia="x-none"/>
        </w:rPr>
        <w:t xml:space="preserve">phải </w:t>
      </w:r>
      <w:r w:rsidRPr="00B637C5">
        <w:rPr>
          <w:rFonts w:asciiTheme="majorHAnsi" w:hAnsiTheme="majorHAnsi" w:cstheme="majorHAnsi"/>
          <w:lang w:val="nl-NL" w:eastAsia="x-none"/>
        </w:rPr>
        <w:t>bao gồm</w:t>
      </w:r>
      <w:r w:rsidRPr="00B637C5">
        <w:rPr>
          <w:rFonts w:asciiTheme="majorHAnsi" w:hAnsiTheme="majorHAnsi" w:cstheme="majorHAnsi"/>
          <w:lang w:eastAsia="x-none"/>
        </w:rPr>
        <w:t xml:space="preserve"> </w:t>
      </w:r>
      <w:r w:rsidR="00DE4C01" w:rsidRPr="00B637C5">
        <w:rPr>
          <w:rFonts w:asciiTheme="majorHAnsi" w:hAnsiTheme="majorHAnsi" w:cstheme="majorHAnsi"/>
          <w:lang w:val="nl-NL" w:eastAsia="x-none"/>
        </w:rPr>
        <w:t>các nội dung</w:t>
      </w:r>
      <w:r w:rsidRPr="00B637C5">
        <w:rPr>
          <w:rFonts w:asciiTheme="majorHAnsi" w:hAnsiTheme="majorHAnsi" w:cstheme="majorHAnsi"/>
          <w:lang w:eastAsia="x-none"/>
        </w:rPr>
        <w:t xml:space="preserve"> theo </w:t>
      </w:r>
      <w:r w:rsidR="00645C0E" w:rsidRPr="00B637C5">
        <w:rPr>
          <w:rFonts w:asciiTheme="majorHAnsi" w:hAnsiTheme="majorHAnsi" w:cstheme="majorHAnsi"/>
          <w:lang w:val="nl-NL" w:eastAsia="x-none"/>
        </w:rPr>
        <w:t xml:space="preserve">tài liệu </w:t>
      </w:r>
      <w:r w:rsidRPr="00B637C5">
        <w:rPr>
          <w:rFonts w:asciiTheme="majorHAnsi" w:hAnsiTheme="majorHAnsi" w:cstheme="majorHAnsi"/>
          <w:lang w:eastAsia="x-none"/>
        </w:rPr>
        <w:t>hướng dẫn</w:t>
      </w:r>
      <w:r w:rsidR="00645C0E" w:rsidRPr="00B637C5">
        <w:rPr>
          <w:rFonts w:asciiTheme="majorHAnsi" w:hAnsiTheme="majorHAnsi" w:cstheme="majorHAnsi"/>
          <w:lang w:val="nl-NL" w:eastAsia="x-none"/>
        </w:rPr>
        <w:t xml:space="preserve"> 10206</w:t>
      </w:r>
      <w:r w:rsidRPr="00B637C5">
        <w:rPr>
          <w:rFonts w:asciiTheme="majorHAnsi" w:hAnsiTheme="majorHAnsi" w:cstheme="majorHAnsi"/>
          <w:lang w:eastAsia="x-none"/>
        </w:rPr>
        <w:t xml:space="preserve"> </w:t>
      </w:r>
      <w:r w:rsidR="00645C0E" w:rsidRPr="00B637C5">
        <w:rPr>
          <w:rFonts w:asciiTheme="majorHAnsi" w:hAnsiTheme="majorHAnsi" w:cstheme="majorHAnsi"/>
          <w:lang w:val="nl-NL" w:eastAsia="x-none"/>
        </w:rPr>
        <w:t>của</w:t>
      </w:r>
      <w:r w:rsidRPr="00B637C5">
        <w:rPr>
          <w:rFonts w:asciiTheme="majorHAnsi" w:hAnsiTheme="majorHAnsi" w:cstheme="majorHAnsi"/>
          <w:lang w:eastAsia="x-none"/>
        </w:rPr>
        <w:t xml:space="preserve"> ICAO: </w:t>
      </w:r>
    </w:p>
    <w:p w14:paraId="0803B637" w14:textId="3D70745C" w:rsidR="003E220C" w:rsidRPr="00B637C5" w:rsidRDefault="003E220C" w:rsidP="00B637C5">
      <w:pPr>
        <w:spacing w:before="120" w:after="120"/>
        <w:ind w:firstLine="720"/>
        <w:jc w:val="both"/>
        <w:rPr>
          <w:rFonts w:asciiTheme="majorHAnsi" w:hAnsiTheme="majorHAnsi" w:cstheme="majorHAnsi"/>
          <w:lang w:val="nl-NL" w:eastAsia="x-none"/>
        </w:rPr>
      </w:pPr>
      <w:r w:rsidRPr="00B637C5">
        <w:rPr>
          <w:rFonts w:asciiTheme="majorHAnsi" w:hAnsiTheme="majorHAnsi" w:cstheme="majorHAnsi"/>
          <w:lang w:eastAsia="x-none"/>
        </w:rPr>
        <w:t>a</w:t>
      </w:r>
      <w:r w:rsidR="00922745" w:rsidRPr="00B637C5">
        <w:rPr>
          <w:rFonts w:asciiTheme="majorHAnsi" w:hAnsiTheme="majorHAnsi" w:cstheme="majorHAnsi"/>
          <w:lang w:val="nl-NL" w:eastAsia="x-none"/>
        </w:rPr>
        <w:t>.</w:t>
      </w:r>
      <w:r w:rsidRPr="00B637C5">
        <w:rPr>
          <w:rFonts w:asciiTheme="majorHAnsi" w:hAnsiTheme="majorHAnsi" w:cstheme="majorHAnsi"/>
          <w:lang w:eastAsia="x-none"/>
        </w:rPr>
        <w:t> </w:t>
      </w:r>
      <w:r w:rsidR="006C4C41" w:rsidRPr="00B637C5">
        <w:rPr>
          <w:rFonts w:asciiTheme="majorHAnsi" w:hAnsiTheme="majorHAnsi" w:cstheme="majorHAnsi"/>
          <w:lang w:eastAsia="x-none"/>
        </w:rPr>
        <w:t xml:space="preserve"> </w:t>
      </w:r>
      <w:r w:rsidRPr="00B637C5">
        <w:rPr>
          <w:rFonts w:asciiTheme="majorHAnsi" w:hAnsiTheme="majorHAnsi" w:cstheme="majorHAnsi"/>
          <w:lang w:eastAsia="x-none"/>
        </w:rPr>
        <w:t xml:space="preserve">Huấn luyện cơ bản: Bao gồm làm quen, huấn luyện ban đầu và huấn luyện thực hành (OJT). </w:t>
      </w:r>
    </w:p>
    <w:p w14:paraId="1E203069" w14:textId="1E2CB9DA" w:rsidR="003E220C" w:rsidRPr="00B637C5" w:rsidRDefault="003E220C" w:rsidP="00B637C5">
      <w:pPr>
        <w:spacing w:before="120" w:after="120"/>
        <w:ind w:firstLine="720"/>
        <w:jc w:val="both"/>
        <w:rPr>
          <w:rFonts w:asciiTheme="majorHAnsi" w:hAnsiTheme="majorHAnsi" w:cstheme="majorHAnsi"/>
          <w:lang w:val="nl-NL" w:eastAsia="x-none"/>
        </w:rPr>
      </w:pPr>
      <w:r w:rsidRPr="00B637C5">
        <w:rPr>
          <w:rFonts w:asciiTheme="majorHAnsi" w:hAnsiTheme="majorHAnsi" w:cstheme="majorHAnsi"/>
          <w:lang w:eastAsia="x-none"/>
        </w:rPr>
        <w:t>b</w:t>
      </w:r>
      <w:r w:rsidR="00922745" w:rsidRPr="00B637C5">
        <w:rPr>
          <w:rFonts w:asciiTheme="majorHAnsi" w:hAnsiTheme="majorHAnsi" w:cstheme="majorHAnsi"/>
          <w:lang w:val="nl-NL" w:eastAsia="x-none"/>
        </w:rPr>
        <w:t>.</w:t>
      </w:r>
      <w:r w:rsidRPr="00B637C5">
        <w:rPr>
          <w:rFonts w:asciiTheme="majorHAnsi" w:hAnsiTheme="majorHAnsi" w:cstheme="majorHAnsi"/>
          <w:lang w:eastAsia="x-none"/>
        </w:rPr>
        <w:t> </w:t>
      </w:r>
      <w:r w:rsidR="006C4C41" w:rsidRPr="00B637C5">
        <w:rPr>
          <w:rFonts w:asciiTheme="majorHAnsi" w:hAnsiTheme="majorHAnsi" w:cstheme="majorHAnsi"/>
          <w:lang w:eastAsia="x-none"/>
        </w:rPr>
        <w:t xml:space="preserve"> </w:t>
      </w:r>
      <w:r w:rsidRPr="00B637C5">
        <w:rPr>
          <w:rFonts w:asciiTheme="majorHAnsi" w:hAnsiTheme="majorHAnsi" w:cstheme="majorHAnsi"/>
          <w:lang w:eastAsia="x-none"/>
        </w:rPr>
        <w:t>Huấn luyện nâng cao: Bao gồm huấn luyện quản lý cuộc điều tra phức tạp và các khóa học chuyên biệt</w:t>
      </w:r>
      <w:r w:rsidR="003A3A1B" w:rsidRPr="00B637C5">
        <w:rPr>
          <w:rFonts w:asciiTheme="majorHAnsi" w:hAnsiTheme="majorHAnsi" w:cstheme="majorHAnsi"/>
          <w:lang w:val="nl-NL" w:eastAsia="x-none"/>
        </w:rPr>
        <w:t>, chuyên sâu</w:t>
      </w:r>
      <w:r w:rsidRPr="00B637C5">
        <w:rPr>
          <w:rFonts w:asciiTheme="majorHAnsi" w:hAnsiTheme="majorHAnsi" w:cstheme="majorHAnsi"/>
          <w:lang w:eastAsia="x-none"/>
        </w:rPr>
        <w:t>.   </w:t>
      </w:r>
    </w:p>
    <w:p w14:paraId="3A4AEEFB" w14:textId="6EFBBEFA" w:rsidR="003D7FD0" w:rsidRPr="00B637C5" w:rsidRDefault="003D7FD0" w:rsidP="00B637C5">
      <w:pPr>
        <w:tabs>
          <w:tab w:val="num" w:pos="720"/>
        </w:tabs>
        <w:spacing w:before="120" w:after="120"/>
        <w:jc w:val="both"/>
        <w:rPr>
          <w:rFonts w:asciiTheme="majorHAnsi" w:hAnsiTheme="majorHAnsi" w:cstheme="majorHAnsi"/>
          <w:lang w:val="nl-NL" w:eastAsia="x-none"/>
        </w:rPr>
      </w:pPr>
      <w:r w:rsidRPr="00B637C5">
        <w:rPr>
          <w:rFonts w:asciiTheme="majorHAnsi" w:hAnsiTheme="majorHAnsi" w:cstheme="majorHAnsi"/>
          <w:lang w:val="nl-NL" w:eastAsia="x-none"/>
        </w:rPr>
        <w:lastRenderedPageBreak/>
        <w:tab/>
      </w:r>
      <w:r w:rsidR="002567DA" w:rsidRPr="00B637C5">
        <w:rPr>
          <w:rFonts w:asciiTheme="majorHAnsi" w:hAnsiTheme="majorHAnsi" w:cstheme="majorHAnsi"/>
          <w:lang w:val="nl-NL" w:eastAsia="x-none"/>
        </w:rPr>
        <w:t>c</w:t>
      </w:r>
      <w:r w:rsidR="00922745" w:rsidRPr="00B637C5">
        <w:rPr>
          <w:rFonts w:asciiTheme="majorHAnsi" w:hAnsiTheme="majorHAnsi" w:cstheme="majorHAnsi"/>
          <w:lang w:val="nl-NL" w:eastAsia="x-none"/>
        </w:rPr>
        <w:t>.</w:t>
      </w:r>
      <w:r w:rsidRPr="00B637C5">
        <w:rPr>
          <w:rFonts w:asciiTheme="majorHAnsi" w:hAnsiTheme="majorHAnsi" w:cstheme="majorHAnsi"/>
          <w:lang w:val="nl-NL" w:eastAsia="x-none"/>
        </w:rPr>
        <w:t xml:space="preserve"> </w:t>
      </w:r>
      <w:r w:rsidR="003E220C" w:rsidRPr="00B637C5">
        <w:rPr>
          <w:rFonts w:asciiTheme="majorHAnsi" w:hAnsiTheme="majorHAnsi" w:cstheme="majorHAnsi"/>
          <w:lang w:eastAsia="x-none"/>
        </w:rPr>
        <w:t xml:space="preserve">Huấn luyện định kỳ </w:t>
      </w:r>
      <w:r w:rsidR="005B70C3" w:rsidRPr="00B637C5">
        <w:rPr>
          <w:rFonts w:asciiTheme="majorHAnsi" w:hAnsiTheme="majorHAnsi" w:cstheme="majorHAnsi"/>
          <w:lang w:val="nl-NL" w:eastAsia="x-none"/>
        </w:rPr>
        <w:t xml:space="preserve">và liên tục </w:t>
      </w:r>
      <w:r w:rsidR="003E220C" w:rsidRPr="00B637C5">
        <w:rPr>
          <w:rFonts w:asciiTheme="majorHAnsi" w:hAnsiTheme="majorHAnsi" w:cstheme="majorHAnsi"/>
          <w:lang w:eastAsia="x-none"/>
        </w:rPr>
        <w:t xml:space="preserve">phải được thực hiện </w:t>
      </w:r>
      <w:r w:rsidR="00B3336F" w:rsidRPr="00B637C5">
        <w:rPr>
          <w:rFonts w:asciiTheme="majorHAnsi" w:hAnsiTheme="majorHAnsi" w:cstheme="majorHAnsi"/>
          <w:lang w:val="nl-NL" w:eastAsia="x-none"/>
        </w:rPr>
        <w:t>theo chu kỳ</w:t>
      </w:r>
      <w:r w:rsidR="003E220C" w:rsidRPr="00B637C5">
        <w:rPr>
          <w:rFonts w:asciiTheme="majorHAnsi" w:hAnsiTheme="majorHAnsi" w:cstheme="majorHAnsi"/>
          <w:lang w:eastAsia="x-none"/>
        </w:rPr>
        <w:t xml:space="preserve"> 02 năm để cập nhật các thay đổi trong Tiêu chuẩn và Khuyến cáo thực hành (SARPs) của ICAO</w:t>
      </w:r>
      <w:r w:rsidR="008E61B0" w:rsidRPr="00B637C5">
        <w:rPr>
          <w:rFonts w:asciiTheme="majorHAnsi" w:hAnsiTheme="majorHAnsi" w:cstheme="majorHAnsi"/>
          <w:lang w:val="nl-NL" w:eastAsia="x-none"/>
        </w:rPr>
        <w:t>, trong đó có:</w:t>
      </w:r>
    </w:p>
    <w:p w14:paraId="035C2357" w14:textId="4ADA6173" w:rsidR="003D7FD0" w:rsidRPr="00B637C5" w:rsidRDefault="003D7FD0" w:rsidP="00B637C5">
      <w:pPr>
        <w:tabs>
          <w:tab w:val="num" w:pos="720"/>
        </w:tabs>
        <w:spacing w:before="120" w:after="120"/>
        <w:jc w:val="both"/>
        <w:rPr>
          <w:rFonts w:asciiTheme="majorHAnsi" w:hAnsiTheme="majorHAnsi" w:cstheme="majorHAnsi"/>
          <w:lang w:val="nl-NL" w:eastAsia="x-none"/>
        </w:rPr>
      </w:pPr>
      <w:r w:rsidRPr="00B637C5">
        <w:rPr>
          <w:rFonts w:asciiTheme="majorHAnsi" w:hAnsiTheme="majorHAnsi" w:cstheme="majorHAnsi"/>
          <w:lang w:val="nl-NL" w:eastAsia="x-none"/>
        </w:rPr>
        <w:tab/>
        <w:t xml:space="preserve">a) </w:t>
      </w:r>
      <w:r w:rsidR="003E220C" w:rsidRPr="00B637C5">
        <w:rPr>
          <w:rFonts w:asciiTheme="majorHAnsi" w:hAnsiTheme="majorHAnsi" w:cstheme="majorHAnsi"/>
          <w:lang w:eastAsia="x-none"/>
        </w:rPr>
        <w:t xml:space="preserve">Nội dung huấn luyện định kỳ </w:t>
      </w:r>
      <w:r w:rsidR="007435A0" w:rsidRPr="00B637C5">
        <w:rPr>
          <w:rFonts w:asciiTheme="majorHAnsi" w:hAnsiTheme="majorHAnsi" w:cstheme="majorHAnsi"/>
          <w:lang w:val="nl-NL" w:eastAsia="x-none"/>
        </w:rPr>
        <w:t>được phân bổ hàng năm</w:t>
      </w:r>
      <w:r w:rsidR="00B61554" w:rsidRPr="00B637C5">
        <w:rPr>
          <w:rFonts w:asciiTheme="majorHAnsi" w:hAnsiTheme="majorHAnsi" w:cstheme="majorHAnsi"/>
          <w:lang w:val="nl-NL" w:eastAsia="x-none"/>
        </w:rPr>
        <w:t>;</w:t>
      </w:r>
      <w:r w:rsidR="003E220C" w:rsidRPr="00B637C5">
        <w:rPr>
          <w:rFonts w:asciiTheme="majorHAnsi" w:hAnsiTheme="majorHAnsi" w:cstheme="majorHAnsi"/>
          <w:lang w:eastAsia="x-none"/>
        </w:rPr>
        <w:t xml:space="preserve"> </w:t>
      </w:r>
    </w:p>
    <w:p w14:paraId="513E579C" w14:textId="6FFB4460" w:rsidR="003D7FD0" w:rsidRPr="00B637C5" w:rsidRDefault="003D7FD0" w:rsidP="00B637C5">
      <w:pPr>
        <w:tabs>
          <w:tab w:val="num" w:pos="720"/>
        </w:tabs>
        <w:spacing w:before="120" w:after="120"/>
        <w:jc w:val="both"/>
        <w:rPr>
          <w:rFonts w:asciiTheme="majorHAnsi" w:hAnsiTheme="majorHAnsi" w:cstheme="majorHAnsi"/>
          <w:lang w:val="nl-NL" w:eastAsia="x-none"/>
        </w:rPr>
      </w:pPr>
      <w:r w:rsidRPr="00B637C5">
        <w:rPr>
          <w:rFonts w:asciiTheme="majorHAnsi" w:hAnsiTheme="majorHAnsi" w:cstheme="majorHAnsi"/>
          <w:lang w:val="nl-NL" w:eastAsia="x-none"/>
        </w:rPr>
        <w:tab/>
      </w:r>
      <w:r w:rsidR="003E220C" w:rsidRPr="00B637C5">
        <w:rPr>
          <w:rFonts w:asciiTheme="majorHAnsi" w:hAnsiTheme="majorHAnsi" w:cstheme="majorHAnsi"/>
          <w:lang w:eastAsia="x-none"/>
        </w:rPr>
        <w:t xml:space="preserve">a) Diễn tập mô phỏng </w:t>
      </w:r>
      <w:r w:rsidR="00CE0509" w:rsidRPr="00B637C5">
        <w:rPr>
          <w:rFonts w:asciiTheme="majorHAnsi" w:hAnsiTheme="majorHAnsi" w:cstheme="majorHAnsi"/>
          <w:lang w:val="nl-NL" w:eastAsia="x-none"/>
        </w:rPr>
        <w:t>lý thuyết hoặc thực hành</w:t>
      </w:r>
      <w:r w:rsidR="00BD3B2B" w:rsidRPr="00B637C5">
        <w:rPr>
          <w:rFonts w:asciiTheme="majorHAnsi" w:hAnsiTheme="majorHAnsi" w:cstheme="majorHAnsi"/>
          <w:lang w:val="nl-NL" w:eastAsia="x-none"/>
        </w:rPr>
        <w:t xml:space="preserve"> </w:t>
      </w:r>
      <w:r w:rsidR="003E220C" w:rsidRPr="00B637C5">
        <w:rPr>
          <w:rFonts w:asciiTheme="majorHAnsi" w:hAnsiTheme="majorHAnsi" w:cstheme="majorHAnsi"/>
          <w:lang w:eastAsia="x-none"/>
        </w:rPr>
        <w:t xml:space="preserve">về ứng phó khẩn nguy; </w:t>
      </w:r>
    </w:p>
    <w:p w14:paraId="666C19CA" w14:textId="77777777" w:rsidR="003D7FD0" w:rsidRPr="00B637C5" w:rsidRDefault="003D7FD0" w:rsidP="00B637C5">
      <w:pPr>
        <w:tabs>
          <w:tab w:val="num" w:pos="720"/>
        </w:tabs>
        <w:spacing w:before="120" w:after="120"/>
        <w:jc w:val="both"/>
        <w:rPr>
          <w:rFonts w:asciiTheme="majorHAnsi" w:hAnsiTheme="majorHAnsi" w:cstheme="majorHAnsi"/>
          <w:lang w:val="nl-NL" w:eastAsia="x-none"/>
        </w:rPr>
      </w:pPr>
      <w:r w:rsidRPr="00B637C5">
        <w:rPr>
          <w:rFonts w:asciiTheme="majorHAnsi" w:hAnsiTheme="majorHAnsi" w:cstheme="majorHAnsi"/>
          <w:lang w:val="nl-NL" w:eastAsia="x-none"/>
        </w:rPr>
        <w:tab/>
      </w:r>
      <w:r w:rsidR="003E220C" w:rsidRPr="00B637C5">
        <w:rPr>
          <w:rFonts w:asciiTheme="majorHAnsi" w:hAnsiTheme="majorHAnsi" w:cstheme="majorHAnsi"/>
          <w:lang w:eastAsia="x-none"/>
        </w:rPr>
        <w:t>b) Cập nhật các công nghệ mới về giải mã dữ liệu bay và thiết bị hiện trường.</w:t>
      </w:r>
    </w:p>
    <w:p w14:paraId="6667103B" w14:textId="2A7ABA22" w:rsidR="00EB3806" w:rsidRPr="00B637C5" w:rsidRDefault="00EB3806" w:rsidP="00B637C5">
      <w:pPr>
        <w:spacing w:before="120" w:after="120"/>
        <w:ind w:firstLine="720"/>
        <w:jc w:val="both"/>
        <w:rPr>
          <w:rFonts w:asciiTheme="majorHAnsi" w:hAnsiTheme="majorHAnsi" w:cstheme="majorHAnsi"/>
          <w:lang w:val="nl-NL" w:eastAsia="x-none"/>
        </w:rPr>
      </w:pPr>
      <w:r w:rsidRPr="00B637C5">
        <w:rPr>
          <w:rFonts w:asciiTheme="majorHAnsi" w:hAnsiTheme="majorHAnsi" w:cstheme="majorHAnsi"/>
          <w:lang w:val="nl-NL" w:eastAsia="x-none"/>
        </w:rPr>
        <w:t>3.</w:t>
      </w:r>
      <w:r w:rsidRPr="00B637C5">
        <w:rPr>
          <w:rFonts w:asciiTheme="majorHAnsi" w:hAnsiTheme="majorHAnsi" w:cstheme="majorHAnsi"/>
          <w:lang w:eastAsia="x-none"/>
        </w:rPr>
        <w:t xml:space="preserve"> Huấn luyện thực hành phải được thực hiện dưới sự giám sát của </w:t>
      </w:r>
      <w:r w:rsidR="00B3336F" w:rsidRPr="00B637C5">
        <w:rPr>
          <w:rFonts w:asciiTheme="majorHAnsi" w:hAnsiTheme="majorHAnsi" w:cstheme="majorHAnsi"/>
          <w:lang w:val="nl-NL" w:eastAsia="x-none"/>
        </w:rPr>
        <w:t>người phục trách điều tra</w:t>
      </w:r>
      <w:r w:rsidRPr="00B637C5">
        <w:rPr>
          <w:rFonts w:asciiTheme="majorHAnsi" w:hAnsiTheme="majorHAnsi" w:cstheme="majorHAnsi"/>
          <w:lang w:eastAsia="x-none"/>
        </w:rPr>
        <w:t xml:space="preserve"> (IIC) hoặc </w:t>
      </w:r>
      <w:r w:rsidR="00B3336F" w:rsidRPr="00B637C5">
        <w:rPr>
          <w:rFonts w:asciiTheme="majorHAnsi" w:hAnsiTheme="majorHAnsi" w:cstheme="majorHAnsi"/>
          <w:lang w:val="nl-NL" w:eastAsia="x-none"/>
        </w:rPr>
        <w:t xml:space="preserve">bởi </w:t>
      </w:r>
      <w:r w:rsidR="00AF5198" w:rsidRPr="00B637C5">
        <w:rPr>
          <w:rFonts w:asciiTheme="majorHAnsi" w:hAnsiTheme="majorHAnsi" w:cstheme="majorHAnsi"/>
          <w:lang w:val="nl-NL" w:eastAsia="x-none"/>
        </w:rPr>
        <w:t xml:space="preserve">người bởi </w:t>
      </w:r>
      <w:r w:rsidR="00B3336F" w:rsidRPr="00B637C5">
        <w:rPr>
          <w:rFonts w:asciiTheme="majorHAnsi" w:hAnsiTheme="majorHAnsi" w:cstheme="majorHAnsi"/>
          <w:lang w:val="nl-NL" w:eastAsia="x-none"/>
        </w:rPr>
        <w:t>tổ chức có thẩm quyền huấn luyện về điều tra sự cố, tai nạn tàu bay do ICAO phê chuẩn, công nhận hoặc bởi các cơ quan điều tra sự cố</w:t>
      </w:r>
      <w:r w:rsidR="003602A8" w:rsidRPr="00B637C5">
        <w:rPr>
          <w:rFonts w:asciiTheme="majorHAnsi" w:hAnsiTheme="majorHAnsi" w:cstheme="majorHAnsi"/>
          <w:lang w:val="nl-NL" w:eastAsia="x-none"/>
        </w:rPr>
        <w:t xml:space="preserve"> </w:t>
      </w:r>
      <w:r w:rsidR="00B3336F" w:rsidRPr="00B637C5">
        <w:rPr>
          <w:rFonts w:asciiTheme="majorHAnsi" w:hAnsiTheme="majorHAnsi" w:cstheme="majorHAnsi"/>
          <w:lang w:val="nl-NL" w:eastAsia="x-none"/>
        </w:rPr>
        <w:t>tai nạn tàu bay</w:t>
      </w:r>
      <w:r w:rsidR="003602A8" w:rsidRPr="00B637C5">
        <w:rPr>
          <w:rFonts w:asciiTheme="majorHAnsi" w:hAnsiTheme="majorHAnsi" w:cstheme="majorHAnsi"/>
          <w:lang w:val="nl-NL" w:eastAsia="x-none"/>
        </w:rPr>
        <w:t xml:space="preserve"> độc lập</w:t>
      </w:r>
      <w:r w:rsidR="00B3336F" w:rsidRPr="00B637C5">
        <w:rPr>
          <w:rFonts w:asciiTheme="majorHAnsi" w:hAnsiTheme="majorHAnsi" w:cstheme="majorHAnsi"/>
          <w:lang w:val="nl-NL" w:eastAsia="x-none"/>
        </w:rPr>
        <w:t xml:space="preserve"> của các quốc gia thành viên ICAO</w:t>
      </w:r>
      <w:r w:rsidR="00953484" w:rsidRPr="00B637C5">
        <w:rPr>
          <w:rFonts w:asciiTheme="majorHAnsi" w:hAnsiTheme="majorHAnsi" w:cstheme="majorHAnsi"/>
          <w:lang w:val="nl-NL" w:eastAsia="x-none"/>
        </w:rPr>
        <w:t>.</w:t>
      </w:r>
    </w:p>
    <w:p w14:paraId="5EBFFCC6" w14:textId="28CF5414" w:rsidR="003E220C" w:rsidRPr="00B637C5" w:rsidRDefault="003D7FD0" w:rsidP="00B637C5">
      <w:pPr>
        <w:tabs>
          <w:tab w:val="num" w:pos="720"/>
        </w:tabs>
        <w:spacing w:before="120" w:after="120"/>
        <w:jc w:val="both"/>
        <w:rPr>
          <w:rFonts w:asciiTheme="majorHAnsi" w:hAnsiTheme="majorHAnsi" w:cstheme="majorHAnsi"/>
          <w:lang w:eastAsia="x-none"/>
        </w:rPr>
      </w:pPr>
      <w:r w:rsidRPr="00B637C5">
        <w:rPr>
          <w:rFonts w:asciiTheme="majorHAnsi" w:hAnsiTheme="majorHAnsi" w:cstheme="majorHAnsi"/>
          <w:lang w:val="nl-NL" w:eastAsia="x-none"/>
        </w:rPr>
        <w:tab/>
        <w:t xml:space="preserve">4. </w:t>
      </w:r>
      <w:r w:rsidR="003E220C" w:rsidRPr="00B637C5">
        <w:rPr>
          <w:rFonts w:asciiTheme="majorHAnsi" w:hAnsiTheme="majorHAnsi" w:cstheme="majorHAnsi"/>
          <w:lang w:eastAsia="x-none"/>
        </w:rPr>
        <w:t xml:space="preserve">Trường hợp </w:t>
      </w:r>
      <w:r w:rsidR="00941808" w:rsidRPr="00B637C5">
        <w:rPr>
          <w:rFonts w:asciiTheme="majorHAnsi" w:hAnsiTheme="majorHAnsi" w:cstheme="majorHAnsi"/>
          <w:lang w:val="nl-NL" w:eastAsia="x-none"/>
        </w:rPr>
        <w:t>Chuyên gia điều tra</w:t>
      </w:r>
      <w:r w:rsidR="003E220C" w:rsidRPr="00B637C5">
        <w:rPr>
          <w:rFonts w:asciiTheme="majorHAnsi" w:hAnsiTheme="majorHAnsi" w:cstheme="majorHAnsi"/>
          <w:lang w:eastAsia="x-none"/>
        </w:rPr>
        <w:t xml:space="preserve"> viên không tham gia hoạt động điều tra hoặc</w:t>
      </w:r>
      <w:r w:rsidR="00C46AFA" w:rsidRPr="00B637C5">
        <w:rPr>
          <w:rFonts w:asciiTheme="majorHAnsi" w:hAnsiTheme="majorHAnsi" w:cstheme="majorHAnsi"/>
          <w:lang w:val="nl-NL" w:eastAsia="x-none"/>
        </w:rPr>
        <w:t xml:space="preserve"> quá thời hạn</w:t>
      </w:r>
      <w:r w:rsidR="003E220C" w:rsidRPr="00B637C5">
        <w:rPr>
          <w:rFonts w:asciiTheme="majorHAnsi" w:hAnsiTheme="majorHAnsi" w:cstheme="majorHAnsi"/>
          <w:lang w:eastAsia="x-none"/>
        </w:rPr>
        <w:t xml:space="preserve"> </w:t>
      </w:r>
      <w:r w:rsidR="00C46AFA" w:rsidRPr="00B637C5">
        <w:rPr>
          <w:rFonts w:asciiTheme="majorHAnsi" w:hAnsiTheme="majorHAnsi" w:cstheme="majorHAnsi"/>
          <w:lang w:val="nl-NL" w:eastAsia="x-none"/>
        </w:rPr>
        <w:t>huấn luyện định kỳ</w:t>
      </w:r>
      <w:r w:rsidR="003E220C" w:rsidRPr="00B637C5">
        <w:rPr>
          <w:rFonts w:asciiTheme="majorHAnsi" w:hAnsiTheme="majorHAnsi" w:cstheme="majorHAnsi"/>
          <w:lang w:eastAsia="x-none"/>
        </w:rPr>
        <w:t xml:space="preserve"> </w:t>
      </w:r>
      <w:r w:rsidR="00C46AFA" w:rsidRPr="00B637C5">
        <w:rPr>
          <w:rFonts w:asciiTheme="majorHAnsi" w:hAnsiTheme="majorHAnsi" w:cstheme="majorHAnsi"/>
          <w:lang w:val="nl-NL" w:eastAsia="x-none"/>
        </w:rPr>
        <w:t>theo quy định</w:t>
      </w:r>
      <w:r w:rsidR="003E220C" w:rsidRPr="00B637C5">
        <w:rPr>
          <w:rFonts w:asciiTheme="majorHAnsi" w:hAnsiTheme="majorHAnsi" w:cstheme="majorHAnsi"/>
          <w:lang w:eastAsia="x-none"/>
        </w:rPr>
        <w:t xml:space="preserve">, phải thực hiện </w:t>
      </w:r>
      <w:r w:rsidRPr="00B637C5">
        <w:rPr>
          <w:rFonts w:asciiTheme="majorHAnsi" w:hAnsiTheme="majorHAnsi" w:cstheme="majorHAnsi"/>
          <w:lang w:val="nl-NL" w:eastAsia="x-none"/>
        </w:rPr>
        <w:t>huấn luyện phục hồi</w:t>
      </w:r>
      <w:r w:rsidR="003E220C" w:rsidRPr="00B637C5">
        <w:rPr>
          <w:rFonts w:asciiTheme="majorHAnsi" w:hAnsiTheme="majorHAnsi" w:cstheme="majorHAnsi"/>
          <w:lang w:eastAsia="x-none"/>
        </w:rPr>
        <w:t xml:space="preserve"> trước khi tiếp tục thực hiện nhiệm vụ.</w:t>
      </w:r>
    </w:p>
    <w:p w14:paraId="130D42A5" w14:textId="0F3AC47D" w:rsidR="005131B9" w:rsidRPr="00B637C5" w:rsidRDefault="00595BB0" w:rsidP="00B637C5">
      <w:pPr>
        <w:spacing w:before="120" w:after="120"/>
        <w:ind w:firstLine="720"/>
        <w:jc w:val="both"/>
        <w:rPr>
          <w:rFonts w:asciiTheme="majorHAnsi" w:hAnsiTheme="majorHAnsi" w:cstheme="majorHAnsi"/>
          <w:lang w:eastAsia="x-none"/>
        </w:rPr>
      </w:pPr>
      <w:r w:rsidRPr="00B637C5">
        <w:rPr>
          <w:rFonts w:asciiTheme="majorHAnsi" w:hAnsiTheme="majorHAnsi" w:cstheme="majorHAnsi"/>
          <w:lang w:eastAsia="x-none"/>
        </w:rPr>
        <w:t>5</w:t>
      </w:r>
      <w:r w:rsidR="00D6327C" w:rsidRPr="00B637C5">
        <w:rPr>
          <w:rFonts w:asciiTheme="majorHAnsi" w:hAnsiTheme="majorHAnsi" w:cstheme="majorHAnsi"/>
          <w:lang w:eastAsia="x-none"/>
        </w:rPr>
        <w:t xml:space="preserve">. </w:t>
      </w:r>
      <w:r w:rsidR="00696F6E" w:rsidRPr="00B637C5">
        <w:rPr>
          <w:rFonts w:asciiTheme="majorHAnsi" w:hAnsiTheme="majorHAnsi" w:cstheme="majorHAnsi"/>
          <w:lang w:eastAsia="x-none"/>
        </w:rPr>
        <w:t>Hội đồng điều tra</w:t>
      </w:r>
      <w:r w:rsidR="00D6327C" w:rsidRPr="00B637C5">
        <w:rPr>
          <w:rFonts w:asciiTheme="majorHAnsi" w:hAnsiTheme="majorHAnsi" w:cstheme="majorHAnsi"/>
          <w:lang w:eastAsia="x-none"/>
        </w:rPr>
        <w:t xml:space="preserve"> </w:t>
      </w:r>
      <w:r w:rsidR="005E34B1" w:rsidRPr="00B637C5">
        <w:rPr>
          <w:rFonts w:asciiTheme="majorHAnsi" w:hAnsiTheme="majorHAnsi" w:cstheme="majorHAnsi"/>
          <w:lang w:eastAsia="x-none"/>
        </w:rPr>
        <w:t xml:space="preserve">xây dựng </w:t>
      </w:r>
      <w:r w:rsidR="00D6327C" w:rsidRPr="00B637C5">
        <w:rPr>
          <w:rFonts w:asciiTheme="majorHAnsi" w:hAnsiTheme="majorHAnsi" w:cstheme="majorHAnsi"/>
          <w:lang w:eastAsia="x-none"/>
        </w:rPr>
        <w:t>nội dung và kế hoạch triển khai</w:t>
      </w:r>
      <w:r w:rsidR="000E1AC0" w:rsidRPr="00B637C5">
        <w:rPr>
          <w:rFonts w:asciiTheme="majorHAnsi" w:hAnsiTheme="majorHAnsi" w:cstheme="majorHAnsi"/>
          <w:lang w:eastAsia="x-none"/>
        </w:rPr>
        <w:t xml:space="preserve"> </w:t>
      </w:r>
      <w:r w:rsidR="008F7756" w:rsidRPr="00B637C5">
        <w:rPr>
          <w:rFonts w:asciiTheme="majorHAnsi" w:hAnsiTheme="majorHAnsi" w:cstheme="majorHAnsi"/>
          <w:lang w:eastAsia="x-none"/>
        </w:rPr>
        <w:t xml:space="preserve">chương trình huấn luyện </w:t>
      </w:r>
      <w:r w:rsidR="00B8753B" w:rsidRPr="00B637C5">
        <w:rPr>
          <w:rFonts w:asciiTheme="majorHAnsi" w:hAnsiTheme="majorHAnsi" w:cstheme="majorHAnsi"/>
          <w:lang w:eastAsia="x-none"/>
        </w:rPr>
        <w:t xml:space="preserve">cho </w:t>
      </w:r>
      <w:r w:rsidR="001E5220" w:rsidRPr="00B637C5">
        <w:rPr>
          <w:rFonts w:asciiTheme="majorHAnsi" w:hAnsiTheme="majorHAnsi" w:cstheme="majorHAnsi"/>
          <w:lang w:eastAsia="x-none"/>
        </w:rPr>
        <w:t>Chuyên gia điều tra</w:t>
      </w:r>
      <w:r w:rsidR="00B42222" w:rsidRPr="00B637C5">
        <w:rPr>
          <w:rFonts w:asciiTheme="majorHAnsi" w:hAnsiTheme="majorHAnsi" w:cstheme="majorHAnsi"/>
          <w:lang w:eastAsia="x-none"/>
        </w:rPr>
        <w:t xml:space="preserve"> đảm bảo đáp ứng Tài liệu </w:t>
      </w:r>
      <w:r w:rsidR="00237ED6" w:rsidRPr="00B637C5">
        <w:rPr>
          <w:rFonts w:asciiTheme="majorHAnsi" w:hAnsiTheme="majorHAnsi" w:cstheme="majorHAnsi"/>
          <w:lang w:eastAsia="x-none"/>
        </w:rPr>
        <w:t xml:space="preserve">(Doc) </w:t>
      </w:r>
      <w:r w:rsidR="00B42222" w:rsidRPr="00B637C5">
        <w:rPr>
          <w:rFonts w:asciiTheme="majorHAnsi" w:hAnsiTheme="majorHAnsi" w:cstheme="majorHAnsi"/>
          <w:lang w:eastAsia="x-none"/>
        </w:rPr>
        <w:t>10206 của ICAO</w:t>
      </w:r>
      <w:r w:rsidR="00B8753B" w:rsidRPr="00B637C5">
        <w:rPr>
          <w:rFonts w:asciiTheme="majorHAnsi" w:hAnsiTheme="majorHAnsi" w:cstheme="majorHAnsi"/>
          <w:lang w:eastAsia="x-none"/>
        </w:rPr>
        <w:t>.</w:t>
      </w:r>
    </w:p>
    <w:p w14:paraId="65EE4FC9" w14:textId="313686AF" w:rsidR="00B637C5" w:rsidRDefault="00B637C5" w:rsidP="00B637C5">
      <w:pPr>
        <w:pStyle w:val="Heading1"/>
        <w:spacing w:before="0" w:after="0"/>
        <w:jc w:val="center"/>
        <w:rPr>
          <w:rFonts w:asciiTheme="majorHAnsi" w:hAnsiTheme="majorHAnsi" w:cstheme="majorHAnsi"/>
          <w:bCs w:val="0"/>
          <w:sz w:val="28"/>
          <w:szCs w:val="28"/>
          <w:lang w:val="nl-NL"/>
        </w:rPr>
      </w:pPr>
      <w:bookmarkStart w:id="31" w:name="_Toc57375850"/>
      <w:r>
        <w:rPr>
          <w:rFonts w:asciiTheme="majorHAnsi" w:hAnsiTheme="majorHAnsi" w:cstheme="majorHAnsi"/>
          <w:bCs w:val="0"/>
          <w:sz w:val="28"/>
          <w:szCs w:val="28"/>
          <w:lang w:val="nl-NL"/>
        </w:rPr>
        <w:t>CHƯƠNG IX</w:t>
      </w:r>
    </w:p>
    <w:p w14:paraId="782CE44F" w14:textId="7D028D29" w:rsidR="00391FB8" w:rsidRPr="00B637C5" w:rsidRDefault="00391FB8" w:rsidP="00B637C5">
      <w:pPr>
        <w:pStyle w:val="Heading1"/>
        <w:spacing w:before="0" w:after="0"/>
        <w:jc w:val="center"/>
        <w:rPr>
          <w:rFonts w:asciiTheme="majorHAnsi" w:hAnsiTheme="majorHAnsi" w:cstheme="majorHAnsi"/>
          <w:bCs w:val="0"/>
          <w:sz w:val="28"/>
          <w:szCs w:val="28"/>
          <w:lang w:val="nl-NL"/>
        </w:rPr>
      </w:pPr>
      <w:r w:rsidRPr="00B637C5">
        <w:rPr>
          <w:rFonts w:asciiTheme="majorHAnsi" w:hAnsiTheme="majorHAnsi" w:cstheme="majorHAnsi"/>
          <w:bCs w:val="0"/>
          <w:sz w:val="28"/>
          <w:szCs w:val="28"/>
          <w:lang w:val="nl-NL"/>
        </w:rPr>
        <w:t>ĐIỀU KHOẢN THI HÀNH</w:t>
      </w:r>
      <w:bookmarkEnd w:id="31"/>
      <w:r w:rsidR="00510841" w:rsidRPr="00B637C5">
        <w:rPr>
          <w:rFonts w:asciiTheme="majorHAnsi" w:hAnsiTheme="majorHAnsi" w:cstheme="majorHAnsi"/>
          <w:bCs w:val="0"/>
          <w:sz w:val="28"/>
          <w:szCs w:val="28"/>
          <w:lang w:val="nl-NL"/>
        </w:rPr>
        <w:t xml:space="preserve"> </w:t>
      </w:r>
    </w:p>
    <w:p w14:paraId="1739E088" w14:textId="662671A7" w:rsidR="000A3007" w:rsidRPr="00B637C5" w:rsidRDefault="00391FB8" w:rsidP="00B637C5">
      <w:pPr>
        <w:pStyle w:val="Heading2"/>
        <w:keepNext w:val="0"/>
        <w:numPr>
          <w:ilvl w:val="0"/>
          <w:numId w:val="70"/>
        </w:numPr>
        <w:tabs>
          <w:tab w:val="left" w:pos="1276"/>
        </w:tabs>
        <w:autoSpaceDE w:val="0"/>
        <w:autoSpaceDN w:val="0"/>
        <w:adjustRightInd w:val="0"/>
        <w:spacing w:before="120" w:after="120"/>
        <w:jc w:val="both"/>
        <w:rPr>
          <w:rFonts w:asciiTheme="majorHAnsi" w:hAnsiTheme="majorHAnsi" w:cstheme="majorHAnsi"/>
          <w:i w:val="0"/>
          <w:iCs w:val="0"/>
          <w:lang w:val="nl-NL"/>
        </w:rPr>
      </w:pPr>
      <w:bookmarkStart w:id="32" w:name="_Toc57375851"/>
      <w:r w:rsidRPr="00B637C5">
        <w:rPr>
          <w:rFonts w:asciiTheme="majorHAnsi" w:hAnsiTheme="majorHAnsi" w:cstheme="majorHAnsi"/>
          <w:i w:val="0"/>
          <w:iCs w:val="0"/>
          <w:lang w:val="nl-NL"/>
        </w:rPr>
        <w:t>Hiệu lực thi hành</w:t>
      </w:r>
      <w:bookmarkEnd w:id="32"/>
      <w:r w:rsidR="00D57F94" w:rsidRPr="00B637C5">
        <w:rPr>
          <w:rFonts w:asciiTheme="majorHAnsi" w:hAnsiTheme="majorHAnsi" w:cstheme="majorHAnsi"/>
          <w:i w:val="0"/>
          <w:iCs w:val="0"/>
          <w:lang w:val="nl-NL"/>
        </w:rPr>
        <w:t xml:space="preserve"> </w:t>
      </w:r>
      <w:r w:rsidR="000206C3" w:rsidRPr="00B637C5">
        <w:rPr>
          <w:rFonts w:asciiTheme="majorHAnsi" w:hAnsiTheme="majorHAnsi" w:cstheme="majorHAnsi"/>
          <w:i w:val="0"/>
          <w:iCs w:val="0"/>
          <w:lang w:val="nl-NL"/>
        </w:rPr>
        <w:t xml:space="preserve"> </w:t>
      </w:r>
    </w:p>
    <w:p w14:paraId="16D22CAF" w14:textId="177F42B1" w:rsidR="005C76B6" w:rsidRPr="00B637C5" w:rsidRDefault="000A3007" w:rsidP="00B637C5">
      <w:pPr>
        <w:tabs>
          <w:tab w:val="num" w:pos="720"/>
        </w:tabs>
        <w:spacing w:before="120" w:after="120"/>
        <w:ind w:left="720"/>
        <w:jc w:val="both"/>
        <w:rPr>
          <w:rFonts w:asciiTheme="majorHAnsi" w:hAnsiTheme="majorHAnsi" w:cstheme="majorHAnsi"/>
          <w:lang w:val="nl-NL" w:eastAsia="x-none"/>
        </w:rPr>
      </w:pPr>
      <w:r w:rsidRPr="00B637C5">
        <w:rPr>
          <w:rFonts w:asciiTheme="majorHAnsi" w:hAnsiTheme="majorHAnsi" w:cstheme="majorHAnsi"/>
          <w:lang w:val="nl-NL" w:eastAsia="x-none"/>
        </w:rPr>
        <w:t xml:space="preserve">1. </w:t>
      </w:r>
      <w:r w:rsidR="00B47514" w:rsidRPr="00B637C5">
        <w:rPr>
          <w:rFonts w:asciiTheme="majorHAnsi" w:hAnsiTheme="majorHAnsi" w:cstheme="majorHAnsi"/>
          <w:lang w:eastAsia="x-none"/>
        </w:rPr>
        <w:t>T</w:t>
      </w:r>
      <w:r w:rsidR="00556892" w:rsidRPr="00B637C5">
        <w:rPr>
          <w:rFonts w:asciiTheme="majorHAnsi" w:hAnsiTheme="majorHAnsi" w:cstheme="majorHAnsi"/>
          <w:lang w:eastAsia="x-none"/>
        </w:rPr>
        <w:t>hông tư này có hiệu lực từ ngày 01/0</w:t>
      </w:r>
      <w:r w:rsidR="00DD4E2B" w:rsidRPr="00B637C5">
        <w:rPr>
          <w:rFonts w:asciiTheme="majorHAnsi" w:hAnsiTheme="majorHAnsi" w:cstheme="majorHAnsi"/>
          <w:lang w:eastAsia="x-none"/>
        </w:rPr>
        <w:t>7/2026</w:t>
      </w:r>
      <w:r w:rsidR="00556892" w:rsidRPr="00B637C5">
        <w:rPr>
          <w:rFonts w:asciiTheme="majorHAnsi" w:hAnsiTheme="majorHAnsi" w:cstheme="majorHAnsi"/>
          <w:lang w:eastAsia="x-none"/>
        </w:rPr>
        <w:t>.</w:t>
      </w:r>
    </w:p>
    <w:p w14:paraId="3D8C9E86" w14:textId="3BF7C1C4" w:rsidR="000C2443" w:rsidRPr="00B637C5" w:rsidRDefault="007B39E9" w:rsidP="00B637C5">
      <w:pPr>
        <w:tabs>
          <w:tab w:val="num" w:pos="720"/>
        </w:tabs>
        <w:spacing w:before="120" w:after="120"/>
        <w:jc w:val="both"/>
        <w:rPr>
          <w:rFonts w:asciiTheme="majorHAnsi" w:hAnsiTheme="majorHAnsi" w:cstheme="majorHAnsi"/>
          <w:lang w:val="nl-NL" w:eastAsia="x-none"/>
        </w:rPr>
      </w:pPr>
      <w:r w:rsidRPr="00B637C5">
        <w:rPr>
          <w:rFonts w:asciiTheme="majorHAnsi" w:hAnsiTheme="majorHAnsi" w:cstheme="majorHAnsi"/>
          <w:lang w:val="nl-NL" w:eastAsia="x-none"/>
        </w:rPr>
        <w:tab/>
      </w:r>
      <w:r w:rsidR="000C2443" w:rsidRPr="00B637C5">
        <w:rPr>
          <w:rFonts w:asciiTheme="majorHAnsi" w:hAnsiTheme="majorHAnsi" w:cstheme="majorHAnsi"/>
          <w:lang w:val="nl-NL" w:eastAsia="x-none"/>
        </w:rPr>
        <w:t xml:space="preserve">2. Việc </w:t>
      </w:r>
      <w:r w:rsidR="009E7C0F" w:rsidRPr="00B637C5">
        <w:rPr>
          <w:rFonts w:asciiTheme="majorHAnsi" w:hAnsiTheme="majorHAnsi" w:cstheme="majorHAnsi"/>
          <w:lang w:val="nl-NL" w:eastAsia="x-none"/>
        </w:rPr>
        <w:t>xây dựng và triển khai</w:t>
      </w:r>
      <w:r w:rsidR="00113F19" w:rsidRPr="00B637C5">
        <w:rPr>
          <w:rFonts w:asciiTheme="majorHAnsi" w:hAnsiTheme="majorHAnsi" w:cstheme="majorHAnsi"/>
          <w:lang w:val="nl-NL" w:eastAsia="x-none"/>
        </w:rPr>
        <w:t xml:space="preserve"> Hệ thống quản lý an toàn và B</w:t>
      </w:r>
      <w:r w:rsidR="000C2443" w:rsidRPr="00B637C5">
        <w:rPr>
          <w:rFonts w:asciiTheme="majorHAnsi" w:hAnsiTheme="majorHAnsi" w:cstheme="majorHAnsi"/>
          <w:lang w:val="nl-NL" w:eastAsia="x-none"/>
        </w:rPr>
        <w:t xml:space="preserve">ộ chỉ số thực hiện an toàn và </w:t>
      </w:r>
      <w:r w:rsidR="002063E6" w:rsidRPr="00B637C5">
        <w:rPr>
          <w:rFonts w:asciiTheme="majorHAnsi" w:hAnsiTheme="majorHAnsi" w:cstheme="majorHAnsi"/>
          <w:lang w:val="nl-NL" w:eastAsia="x-none"/>
        </w:rPr>
        <w:t>chỉ</w:t>
      </w:r>
      <w:r w:rsidR="000C2443" w:rsidRPr="00B637C5">
        <w:rPr>
          <w:rFonts w:asciiTheme="majorHAnsi" w:hAnsiTheme="majorHAnsi" w:cstheme="majorHAnsi"/>
          <w:lang w:val="nl-NL" w:eastAsia="x-none"/>
        </w:rPr>
        <w:t xml:space="preserve"> tiêu thực hiện an toàn</w:t>
      </w:r>
      <w:r w:rsidR="001B57A4" w:rsidRPr="00B637C5">
        <w:rPr>
          <w:rFonts w:asciiTheme="majorHAnsi" w:hAnsiTheme="majorHAnsi" w:cstheme="majorHAnsi"/>
          <w:lang w:val="nl-NL" w:eastAsia="x-none"/>
        </w:rPr>
        <w:t xml:space="preserve"> quy định tại Thông tư này</w:t>
      </w:r>
      <w:r w:rsidR="000C2443" w:rsidRPr="00B637C5">
        <w:rPr>
          <w:rFonts w:asciiTheme="majorHAnsi" w:hAnsiTheme="majorHAnsi" w:cstheme="majorHAnsi"/>
          <w:lang w:val="nl-NL" w:eastAsia="x-none"/>
        </w:rPr>
        <w:t xml:space="preserve"> được áp dụng từ 01/01/2027</w:t>
      </w:r>
      <w:r w:rsidR="00113F19" w:rsidRPr="00B637C5">
        <w:rPr>
          <w:rFonts w:asciiTheme="majorHAnsi" w:hAnsiTheme="majorHAnsi" w:cstheme="majorHAnsi"/>
          <w:lang w:val="nl-NL" w:eastAsia="x-none"/>
        </w:rPr>
        <w:t>, trong thời gian này áp dụng các quy định hiện hành về Hệ thống quản lý an toàn và Bộ chỉ số thực hiện an toàn hàng không.</w:t>
      </w:r>
    </w:p>
    <w:p w14:paraId="2D4B1692" w14:textId="45760AE6" w:rsidR="00556892" w:rsidRPr="00E33BAF" w:rsidRDefault="00113F19" w:rsidP="00773D24">
      <w:pPr>
        <w:tabs>
          <w:tab w:val="num" w:pos="720"/>
        </w:tabs>
        <w:jc w:val="both"/>
        <w:rPr>
          <w:rFonts w:asciiTheme="majorHAnsi" w:hAnsiTheme="majorHAnsi" w:cstheme="majorHAnsi"/>
        </w:rPr>
      </w:pPr>
      <w:r w:rsidRPr="00E33BAF">
        <w:rPr>
          <w:rFonts w:asciiTheme="majorHAnsi" w:hAnsiTheme="majorHAnsi" w:cstheme="majorHAnsi"/>
          <w:lang w:val="nl-NL" w:eastAsia="x-none"/>
        </w:rPr>
        <w:tab/>
        <w:t xml:space="preserve"> </w:t>
      </w:r>
    </w:p>
    <w:tbl>
      <w:tblPr>
        <w:tblW w:w="0" w:type="auto"/>
        <w:tblInd w:w="108" w:type="dxa"/>
        <w:tblCellMar>
          <w:left w:w="0" w:type="dxa"/>
          <w:right w:w="0" w:type="dxa"/>
        </w:tblCellMar>
        <w:tblLook w:val="04A0" w:firstRow="1" w:lastRow="0" w:firstColumn="1" w:lastColumn="0" w:noHBand="0" w:noVBand="1"/>
      </w:tblPr>
      <w:tblGrid>
        <w:gridCol w:w="5529"/>
        <w:gridCol w:w="3219"/>
      </w:tblGrid>
      <w:tr w:rsidR="00E33BAF" w:rsidRPr="00E33BAF" w14:paraId="0072C952" w14:textId="77777777" w:rsidTr="009D4295">
        <w:tc>
          <w:tcPr>
            <w:tcW w:w="5529" w:type="dxa"/>
            <w:tcMar>
              <w:top w:w="0" w:type="dxa"/>
              <w:left w:w="108" w:type="dxa"/>
              <w:bottom w:w="0" w:type="dxa"/>
              <w:right w:w="108" w:type="dxa"/>
            </w:tcMar>
          </w:tcPr>
          <w:p w14:paraId="34ADB01D" w14:textId="77777777" w:rsidR="00B96F03" w:rsidRPr="00E33BAF" w:rsidRDefault="00B96F03" w:rsidP="009D4295">
            <w:pPr>
              <w:rPr>
                <w:rFonts w:asciiTheme="majorHAnsi" w:hAnsiTheme="majorHAnsi" w:cstheme="majorHAnsi"/>
              </w:rPr>
            </w:pPr>
            <w:r w:rsidRPr="00E33BAF">
              <w:rPr>
                <w:rFonts w:asciiTheme="majorHAnsi" w:hAnsiTheme="majorHAnsi" w:cstheme="majorHAnsi"/>
                <w:b/>
                <w:bCs/>
                <w:i/>
                <w:iCs/>
              </w:rPr>
              <w:t> </w:t>
            </w:r>
          </w:p>
          <w:p w14:paraId="064A108C"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b/>
                <w:bCs/>
                <w:i/>
                <w:iCs/>
              </w:rPr>
              <w:t>Nơi nhận:</w:t>
            </w:r>
            <w:r w:rsidRPr="00E33BAF">
              <w:rPr>
                <w:rFonts w:asciiTheme="majorHAnsi" w:eastAsia="Times New Roman" w:hAnsiTheme="majorHAnsi" w:cstheme="majorHAnsi"/>
                <w:b/>
                <w:bCs/>
                <w:i/>
                <w:iCs/>
              </w:rPr>
              <w:br/>
            </w:r>
            <w:r w:rsidRPr="00E33BAF">
              <w:rPr>
                <w:rFonts w:asciiTheme="majorHAnsi" w:eastAsia="Times New Roman" w:hAnsiTheme="majorHAnsi" w:cstheme="majorHAnsi"/>
                <w:sz w:val="22"/>
                <w:szCs w:val="22"/>
              </w:rPr>
              <w:t>- Như Điều 3;</w:t>
            </w:r>
          </w:p>
          <w:p w14:paraId="62696D53"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Văn phòng Chính phủ;</w:t>
            </w:r>
          </w:p>
          <w:p w14:paraId="0193F846"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xml:space="preserve">- Các Bộ, cơ quan ngang Bộ, cơ quan thuộc Chính phủ; </w:t>
            </w:r>
          </w:p>
          <w:p w14:paraId="24A85738"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UBND tỉnh, thành phố trực thuộc TW;</w:t>
            </w:r>
          </w:p>
          <w:p w14:paraId="6926C540"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Cục Kiểm tra văn bản quy phạm pháp luật (Bộ Tư pháp);</w:t>
            </w:r>
          </w:p>
          <w:p w14:paraId="0F6A1FA7"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Các Tổng công ty: Quản lý bay Việt Nam; Cảng hàng không Việt Nam –CTCP; Hàng không Việt Nam -CTCP;</w:t>
            </w:r>
          </w:p>
          <w:p w14:paraId="754CFAF8" w14:textId="77777777" w:rsidR="00B96F03" w:rsidRPr="00E33BAF" w:rsidRDefault="00B96F03" w:rsidP="009D4295">
            <w:pPr>
              <w:rPr>
                <w:rFonts w:asciiTheme="majorHAnsi" w:eastAsia="Times New Roman" w:hAnsiTheme="majorHAnsi" w:cstheme="majorHAnsi"/>
                <w:sz w:val="22"/>
                <w:szCs w:val="22"/>
                <w:lang w:val="fr-FR"/>
              </w:rPr>
            </w:pPr>
            <w:r w:rsidRPr="00E33BAF">
              <w:rPr>
                <w:rFonts w:asciiTheme="majorHAnsi" w:eastAsia="Times New Roman" w:hAnsiTheme="majorHAnsi" w:cstheme="majorHAnsi"/>
                <w:sz w:val="22"/>
                <w:szCs w:val="22"/>
                <w:lang w:val="fr-FR"/>
              </w:rPr>
              <w:t>- Các CTCPHK: VietJet, Jetstar Pacific, Hải Âu;</w:t>
            </w:r>
          </w:p>
          <w:p w14:paraId="2544E9DE"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Công ty Bay dịch vụ hàng không (VASCO);</w:t>
            </w:r>
          </w:p>
          <w:p w14:paraId="5FCCA12B"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Công ty Bay trực thăng miền Nam (VNHS);</w:t>
            </w:r>
          </w:p>
          <w:p w14:paraId="484FDF50"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Công ty Bay trực thăng miền Băc (VNHN);</w:t>
            </w:r>
          </w:p>
          <w:p w14:paraId="3B36E118"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Công ty TNHH sửa chữa máy bay (VAECO);</w:t>
            </w:r>
          </w:p>
          <w:p w14:paraId="4366382D"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Công ty Cổ phần dịch vụ Kỹ thuật trực thăng (HELITECHCO);</w:t>
            </w:r>
          </w:p>
          <w:p w14:paraId="4385E3C0"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Công ty Bảo dưỡng máy bay Cảng HKMN (SAAM);</w:t>
            </w:r>
          </w:p>
          <w:p w14:paraId="027F0895"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Công ty Dịch vụ kỹ thuật Hàng không (AESC);</w:t>
            </w:r>
          </w:p>
          <w:p w14:paraId="5E78E8B6"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Công ty Cổ phần HK lưỡng dụng Ngôi sao Việt (Vietstar);</w:t>
            </w:r>
          </w:p>
          <w:p w14:paraId="5F846AE1"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lastRenderedPageBreak/>
              <w:t>- Công ty Dịch vụ mặt đất sân bay Việt Nam (VIAGS);</w:t>
            </w:r>
          </w:p>
          <w:p w14:paraId="760525A2"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Công ty Cổ phần Phục vụ mặt đất Sài Gòn (SAGS);</w:t>
            </w:r>
          </w:p>
          <w:p w14:paraId="3E81A745"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Công ty Hành tinh xanh;</w:t>
            </w:r>
          </w:p>
          <w:p w14:paraId="0EFADFCE"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Công báo;</w:t>
            </w:r>
          </w:p>
          <w:p w14:paraId="49689E3A"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Cổng thông tin điện tử Chính phủ;</w:t>
            </w:r>
          </w:p>
          <w:p w14:paraId="4D8B0058" w14:textId="76BCA5A3"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xml:space="preserve">- Cổng thông tin điện tử </w:t>
            </w:r>
            <w:r w:rsidR="00DD4E2B" w:rsidRPr="00E33BAF">
              <w:rPr>
                <w:rFonts w:asciiTheme="majorHAnsi" w:eastAsia="Times New Roman" w:hAnsiTheme="majorHAnsi" w:cstheme="majorHAnsi"/>
                <w:sz w:val="22"/>
                <w:szCs w:val="22"/>
              </w:rPr>
              <w:t>Bộ Xây dựng</w:t>
            </w:r>
            <w:r w:rsidRPr="00E33BAF">
              <w:rPr>
                <w:rFonts w:asciiTheme="majorHAnsi" w:eastAsia="Times New Roman" w:hAnsiTheme="majorHAnsi" w:cstheme="majorHAnsi"/>
                <w:sz w:val="22"/>
                <w:szCs w:val="22"/>
              </w:rPr>
              <w:t>;</w:t>
            </w:r>
          </w:p>
          <w:p w14:paraId="689911AC" w14:textId="77777777"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Báo Giao thông;</w:t>
            </w:r>
          </w:p>
          <w:p w14:paraId="5347EE4A" w14:textId="50EF4A34" w:rsidR="00B96F03" w:rsidRPr="00E33BAF" w:rsidRDefault="00B96F03" w:rsidP="009D4295">
            <w:pPr>
              <w:rPr>
                <w:rFonts w:asciiTheme="majorHAnsi" w:eastAsia="Times New Roman" w:hAnsiTheme="majorHAnsi" w:cstheme="majorHAnsi"/>
                <w:sz w:val="22"/>
                <w:szCs w:val="22"/>
              </w:rPr>
            </w:pPr>
            <w:r w:rsidRPr="00E33BAF">
              <w:rPr>
                <w:rFonts w:asciiTheme="majorHAnsi" w:eastAsia="Times New Roman" w:hAnsiTheme="majorHAnsi" w:cstheme="majorHAnsi"/>
                <w:sz w:val="22"/>
                <w:szCs w:val="22"/>
              </w:rPr>
              <w:t xml:space="preserve">- Lưu: VT, </w:t>
            </w:r>
            <w:r w:rsidR="006F41FF" w:rsidRPr="00E33BAF">
              <w:rPr>
                <w:rFonts w:asciiTheme="majorHAnsi" w:eastAsia="Times New Roman" w:hAnsiTheme="majorHAnsi" w:cstheme="majorHAnsi"/>
                <w:sz w:val="22"/>
                <w:szCs w:val="22"/>
              </w:rPr>
              <w:t>VT&amp;ATGT</w:t>
            </w:r>
            <w:r w:rsidRPr="00E33BAF">
              <w:rPr>
                <w:rFonts w:asciiTheme="majorHAnsi" w:eastAsia="Times New Roman" w:hAnsiTheme="majorHAnsi" w:cstheme="majorHAnsi"/>
                <w:sz w:val="22"/>
                <w:szCs w:val="22"/>
              </w:rPr>
              <w:t xml:space="preserve">. </w:t>
            </w:r>
          </w:p>
          <w:p w14:paraId="098D81ED" w14:textId="77777777" w:rsidR="00B96F03" w:rsidRPr="00E33BAF" w:rsidRDefault="00B96F03" w:rsidP="009D4295">
            <w:pPr>
              <w:rPr>
                <w:rFonts w:asciiTheme="majorHAnsi" w:eastAsia="Times New Roman" w:hAnsiTheme="majorHAnsi" w:cstheme="majorHAnsi"/>
              </w:rPr>
            </w:pPr>
          </w:p>
        </w:tc>
        <w:tc>
          <w:tcPr>
            <w:tcW w:w="3219" w:type="dxa"/>
            <w:tcMar>
              <w:top w:w="0" w:type="dxa"/>
              <w:left w:w="108" w:type="dxa"/>
              <w:bottom w:w="0" w:type="dxa"/>
              <w:right w:w="108" w:type="dxa"/>
            </w:tcMar>
          </w:tcPr>
          <w:p w14:paraId="14BE09F0" w14:textId="77777777" w:rsidR="00B96F03" w:rsidRPr="00E33BAF" w:rsidRDefault="00B96F03" w:rsidP="009D4295">
            <w:pPr>
              <w:jc w:val="center"/>
              <w:rPr>
                <w:rFonts w:asciiTheme="majorHAnsi" w:hAnsiTheme="majorHAnsi" w:cstheme="majorHAnsi"/>
                <w:b/>
                <w:bCs/>
              </w:rPr>
            </w:pPr>
          </w:p>
          <w:p w14:paraId="598FEF70" w14:textId="77777777" w:rsidR="00B96F03" w:rsidRPr="00E33BAF" w:rsidRDefault="00B96F03" w:rsidP="009D4295">
            <w:pPr>
              <w:jc w:val="center"/>
              <w:rPr>
                <w:rFonts w:asciiTheme="majorHAnsi" w:hAnsiTheme="majorHAnsi" w:cstheme="majorHAnsi"/>
                <w:b/>
                <w:bCs/>
              </w:rPr>
            </w:pPr>
            <w:r w:rsidRPr="00E33BAF">
              <w:rPr>
                <w:rFonts w:asciiTheme="majorHAnsi" w:hAnsiTheme="majorHAnsi" w:cstheme="majorHAnsi"/>
                <w:b/>
                <w:bCs/>
              </w:rPr>
              <w:t>BỘ TRƯỞNG</w:t>
            </w:r>
            <w:r w:rsidRPr="00E33BAF">
              <w:rPr>
                <w:rFonts w:asciiTheme="majorHAnsi" w:hAnsiTheme="majorHAnsi" w:cstheme="majorHAnsi"/>
                <w:b/>
                <w:bCs/>
              </w:rPr>
              <w:br/>
            </w:r>
            <w:r w:rsidRPr="00E33BAF">
              <w:rPr>
                <w:rFonts w:asciiTheme="majorHAnsi" w:hAnsiTheme="majorHAnsi" w:cstheme="majorHAnsi"/>
                <w:b/>
                <w:bCs/>
              </w:rPr>
              <w:br/>
            </w:r>
            <w:r w:rsidRPr="00E33BAF">
              <w:rPr>
                <w:rFonts w:asciiTheme="majorHAnsi" w:hAnsiTheme="majorHAnsi" w:cstheme="majorHAnsi"/>
                <w:b/>
                <w:bCs/>
              </w:rPr>
              <w:br/>
            </w:r>
            <w:r w:rsidRPr="00E33BAF">
              <w:rPr>
                <w:rFonts w:asciiTheme="majorHAnsi" w:hAnsiTheme="majorHAnsi" w:cstheme="majorHAnsi"/>
                <w:b/>
                <w:bCs/>
              </w:rPr>
              <w:br/>
            </w:r>
          </w:p>
          <w:p w14:paraId="01E17ED2" w14:textId="77777777" w:rsidR="00B96F03" w:rsidRPr="00E33BAF" w:rsidRDefault="00B96F03" w:rsidP="009D4295">
            <w:pPr>
              <w:jc w:val="center"/>
              <w:rPr>
                <w:rFonts w:asciiTheme="majorHAnsi" w:hAnsiTheme="majorHAnsi" w:cstheme="majorHAnsi"/>
                <w:b/>
                <w:bCs/>
              </w:rPr>
            </w:pPr>
          </w:p>
          <w:p w14:paraId="42CAFDAE" w14:textId="77777777" w:rsidR="00B96F03" w:rsidRPr="00E33BAF" w:rsidRDefault="00B96F03" w:rsidP="009D4295">
            <w:pPr>
              <w:jc w:val="center"/>
              <w:rPr>
                <w:rFonts w:asciiTheme="majorHAnsi" w:hAnsiTheme="majorHAnsi" w:cstheme="majorHAnsi"/>
              </w:rPr>
            </w:pPr>
            <w:r w:rsidRPr="00E33BAF">
              <w:rPr>
                <w:rFonts w:asciiTheme="majorHAnsi" w:hAnsiTheme="majorHAnsi" w:cstheme="majorHAnsi"/>
                <w:b/>
                <w:bCs/>
              </w:rPr>
              <w:br/>
              <w:t xml:space="preserve"> </w:t>
            </w:r>
          </w:p>
        </w:tc>
      </w:tr>
    </w:tbl>
    <w:p w14:paraId="0194878B" w14:textId="77777777" w:rsidR="00E92C13" w:rsidRPr="00E33BAF" w:rsidRDefault="00E92C13" w:rsidP="00D240FD">
      <w:pPr>
        <w:rPr>
          <w:rFonts w:asciiTheme="majorHAnsi" w:hAnsiTheme="majorHAnsi" w:cstheme="majorHAnsi"/>
          <w:lang w:val="nl-NL" w:eastAsia="x-none"/>
        </w:rPr>
        <w:sectPr w:rsidR="00E92C13" w:rsidRPr="00E33BAF" w:rsidSect="00A90506">
          <w:headerReference w:type="default" r:id="rId8"/>
          <w:footerReference w:type="even" r:id="rId9"/>
          <w:footerReference w:type="default" r:id="rId10"/>
          <w:pgSz w:w="11907" w:h="16840" w:code="9"/>
          <w:pgMar w:top="1021" w:right="1134" w:bottom="1021" w:left="1701" w:header="454" w:footer="227" w:gutter="0"/>
          <w:cols w:space="720"/>
          <w:titlePg/>
          <w:docGrid w:linePitch="381"/>
        </w:sectPr>
      </w:pPr>
      <w:bookmarkStart w:id="33" w:name="_Toc57375853"/>
    </w:p>
    <w:p w14:paraId="41C1400B" w14:textId="55BF61BB" w:rsidR="00391FB8" w:rsidRPr="00E33BAF" w:rsidRDefault="00EC61DE" w:rsidP="0017202D">
      <w:pPr>
        <w:pStyle w:val="Heading1"/>
        <w:spacing w:after="120"/>
        <w:jc w:val="center"/>
        <w:rPr>
          <w:rFonts w:asciiTheme="majorHAnsi" w:hAnsiTheme="majorHAnsi" w:cstheme="majorHAnsi"/>
          <w:bCs w:val="0"/>
          <w:sz w:val="28"/>
          <w:szCs w:val="28"/>
          <w:lang w:val="nl-NL"/>
        </w:rPr>
      </w:pPr>
      <w:r w:rsidRPr="00E33BAF">
        <w:rPr>
          <w:rFonts w:asciiTheme="majorHAnsi" w:hAnsiTheme="majorHAnsi" w:cstheme="majorHAnsi"/>
          <w:bCs w:val="0"/>
          <w:sz w:val="28"/>
          <w:szCs w:val="28"/>
          <w:lang w:val="nl-NL"/>
        </w:rPr>
        <w:lastRenderedPageBreak/>
        <w:t>C</w:t>
      </w:r>
      <w:r w:rsidR="00391FB8" w:rsidRPr="00E33BAF">
        <w:rPr>
          <w:rFonts w:asciiTheme="majorHAnsi" w:hAnsiTheme="majorHAnsi" w:cstheme="majorHAnsi"/>
          <w:bCs w:val="0"/>
          <w:sz w:val="28"/>
          <w:szCs w:val="28"/>
          <w:lang w:val="nl-NL"/>
        </w:rPr>
        <w:t>ÁC PHỤ LỤC</w:t>
      </w:r>
      <w:bookmarkEnd w:id="33"/>
    </w:p>
    <w:p w14:paraId="252C108F" w14:textId="2B4B5624" w:rsidR="00391FB8" w:rsidRPr="00E33BAF" w:rsidRDefault="00391FB8" w:rsidP="00A01CCC">
      <w:pPr>
        <w:spacing w:before="120" w:after="120"/>
        <w:jc w:val="center"/>
        <w:rPr>
          <w:rFonts w:asciiTheme="majorHAnsi" w:hAnsiTheme="majorHAnsi" w:cstheme="majorHAnsi"/>
          <w:lang w:val="nl-NL"/>
        </w:rPr>
      </w:pPr>
      <w:r w:rsidRPr="00E33BAF">
        <w:rPr>
          <w:rFonts w:asciiTheme="majorHAnsi" w:hAnsiTheme="majorHAnsi" w:cstheme="majorHAnsi"/>
          <w:i/>
          <w:iCs/>
        </w:rPr>
        <w:t>Ban hành kèm theo Thông tư số …./202</w:t>
      </w:r>
      <w:r w:rsidR="00EA606D" w:rsidRPr="00E33BAF">
        <w:rPr>
          <w:rFonts w:asciiTheme="majorHAnsi" w:hAnsiTheme="majorHAnsi" w:cstheme="majorHAnsi"/>
          <w:i/>
          <w:iCs/>
          <w:lang w:val="nl-NL"/>
        </w:rPr>
        <w:t>6</w:t>
      </w:r>
      <w:r w:rsidRPr="00E33BAF">
        <w:rPr>
          <w:rFonts w:asciiTheme="majorHAnsi" w:hAnsiTheme="majorHAnsi" w:cstheme="majorHAnsi"/>
          <w:i/>
          <w:iCs/>
        </w:rPr>
        <w:t>/TT-</w:t>
      </w:r>
      <w:r w:rsidR="00EA606D" w:rsidRPr="00E33BAF">
        <w:rPr>
          <w:rFonts w:asciiTheme="majorHAnsi" w:hAnsiTheme="majorHAnsi" w:cstheme="majorHAnsi"/>
          <w:i/>
          <w:iCs/>
          <w:lang w:val="nl-NL"/>
        </w:rPr>
        <w:t>BXD</w:t>
      </w:r>
      <w:r w:rsidRPr="00E33BAF">
        <w:rPr>
          <w:rFonts w:asciiTheme="majorHAnsi" w:hAnsiTheme="majorHAnsi" w:cstheme="majorHAnsi"/>
          <w:i/>
          <w:iCs/>
        </w:rPr>
        <w:t xml:space="preserve"> ngày …. tháng … năm 202</w:t>
      </w:r>
      <w:r w:rsidR="00EA606D" w:rsidRPr="00E33BAF">
        <w:rPr>
          <w:rFonts w:asciiTheme="majorHAnsi" w:hAnsiTheme="majorHAnsi" w:cstheme="majorHAnsi"/>
          <w:i/>
          <w:iCs/>
          <w:lang w:val="nl-NL"/>
        </w:rPr>
        <w:t>6</w:t>
      </w:r>
      <w:r w:rsidRPr="00E33BAF">
        <w:rPr>
          <w:rFonts w:asciiTheme="majorHAnsi" w:hAnsiTheme="majorHAnsi" w:cstheme="majorHAnsi"/>
          <w:i/>
          <w:iCs/>
        </w:rPr>
        <w:t xml:space="preserve"> của Bộ trưởng </w:t>
      </w:r>
      <w:r w:rsidR="00CD7A0C" w:rsidRPr="00E33BAF">
        <w:rPr>
          <w:rFonts w:asciiTheme="majorHAnsi" w:hAnsiTheme="majorHAnsi" w:cstheme="majorHAnsi"/>
          <w:i/>
          <w:iCs/>
        </w:rPr>
        <w:t>Bộ Xây dựng</w:t>
      </w:r>
      <w:r w:rsidRPr="00E33BAF">
        <w:rPr>
          <w:rFonts w:asciiTheme="majorHAnsi" w:hAnsiTheme="majorHAnsi" w:cstheme="majorHAnsi"/>
          <w:i/>
          <w:iCs/>
        </w:rPr>
        <w:t xml:space="preserve"> quy định về </w:t>
      </w:r>
      <w:r w:rsidR="00A01CCC" w:rsidRPr="00E33BAF">
        <w:rPr>
          <w:rFonts w:asciiTheme="majorHAnsi" w:hAnsiTheme="majorHAnsi" w:cstheme="majorHAnsi"/>
          <w:i/>
          <w:iCs/>
          <w:lang w:val="nl-NL"/>
        </w:rPr>
        <w:t>Chương trình an toàn hàng không dân dụng Việt Nam</w:t>
      </w:r>
    </w:p>
    <w:p w14:paraId="69E3DBB2" w14:textId="77777777" w:rsidR="005A2971" w:rsidRPr="00E33BAF" w:rsidRDefault="005A2971" w:rsidP="00E92C13">
      <w:pPr>
        <w:pStyle w:val="Heading2"/>
        <w:spacing w:before="120" w:after="120"/>
        <w:ind w:firstLine="709"/>
        <w:jc w:val="center"/>
        <w:rPr>
          <w:rFonts w:asciiTheme="majorHAnsi" w:hAnsiTheme="majorHAnsi" w:cstheme="majorHAnsi"/>
          <w:bCs w:val="0"/>
          <w:i w:val="0"/>
        </w:rPr>
      </w:pPr>
      <w:bookmarkStart w:id="34" w:name="_Toc57375856"/>
    </w:p>
    <w:bookmarkEnd w:id="34"/>
    <w:p w14:paraId="1120DF92" w14:textId="6B16A725" w:rsidR="00A27FA9" w:rsidRPr="00E33BAF" w:rsidRDefault="00A27FA9" w:rsidP="00A27FA9">
      <w:pPr>
        <w:spacing w:line="276" w:lineRule="auto"/>
        <w:jc w:val="center"/>
        <w:rPr>
          <w:rFonts w:asciiTheme="majorHAnsi" w:hAnsiTheme="majorHAnsi" w:cstheme="majorHAnsi"/>
        </w:rPr>
      </w:pPr>
      <w:r w:rsidRPr="00E33BAF">
        <w:rPr>
          <w:rFonts w:asciiTheme="majorHAnsi" w:hAnsiTheme="majorHAnsi" w:cstheme="majorHAnsi"/>
          <w:b/>
          <w:bCs/>
        </w:rPr>
        <w:t xml:space="preserve">PHỤ LỤC </w:t>
      </w:r>
      <w:r w:rsidR="0063525A" w:rsidRPr="00E33BAF">
        <w:rPr>
          <w:rFonts w:asciiTheme="majorHAnsi" w:hAnsiTheme="majorHAnsi" w:cstheme="majorHAnsi"/>
          <w:b/>
          <w:bCs/>
        </w:rPr>
        <w:t>1</w:t>
      </w:r>
      <w:r w:rsidRPr="00E33BAF">
        <w:rPr>
          <w:rFonts w:asciiTheme="majorHAnsi" w:hAnsiTheme="majorHAnsi" w:cstheme="majorHAnsi"/>
          <w:b/>
          <w:bCs/>
        </w:rPr>
        <w:t xml:space="preserve">. QUY ĐỊNH VỀ HỆ THỐNG QUẢN LÝ AN TOÀN </w:t>
      </w:r>
    </w:p>
    <w:p w14:paraId="329303AF" w14:textId="77777777" w:rsidR="00A27FA9" w:rsidRPr="00E33BAF" w:rsidRDefault="00A27FA9" w:rsidP="00B22E10">
      <w:pPr>
        <w:spacing w:line="276" w:lineRule="auto"/>
        <w:ind w:firstLine="720"/>
        <w:jc w:val="both"/>
        <w:rPr>
          <w:rFonts w:asciiTheme="majorHAnsi" w:hAnsiTheme="majorHAnsi" w:cstheme="majorHAnsi"/>
        </w:rPr>
      </w:pPr>
      <w:r w:rsidRPr="00E33BAF">
        <w:rPr>
          <w:rFonts w:asciiTheme="majorHAnsi" w:hAnsiTheme="majorHAnsi" w:cstheme="majorHAnsi"/>
          <w:b/>
          <w:bCs/>
        </w:rPr>
        <w:t>1. THÀNH PHẦN 1: CHÍNH SÁCH VÀ MỤC TIÊU AN TOÀN</w:t>
      </w:r>
    </w:p>
    <w:p w14:paraId="242D9984" w14:textId="77777777" w:rsidR="00B22E10" w:rsidRPr="00E33BAF" w:rsidRDefault="00A27FA9" w:rsidP="00B22E10">
      <w:pPr>
        <w:spacing w:line="276" w:lineRule="auto"/>
        <w:ind w:firstLine="720"/>
        <w:jc w:val="both"/>
        <w:rPr>
          <w:rFonts w:asciiTheme="majorHAnsi" w:hAnsiTheme="majorHAnsi" w:cstheme="majorHAnsi"/>
        </w:rPr>
      </w:pPr>
      <w:r w:rsidRPr="00E33BAF">
        <w:rPr>
          <w:rFonts w:asciiTheme="majorHAnsi" w:hAnsiTheme="majorHAnsi" w:cstheme="majorHAnsi"/>
          <w:b/>
          <w:bCs/>
        </w:rPr>
        <w:t>a) Cam kết và trách nhiệm của quản lý cấp cao:</w:t>
      </w:r>
      <w:r w:rsidRPr="00E33BAF">
        <w:rPr>
          <w:rFonts w:asciiTheme="majorHAnsi" w:hAnsiTheme="majorHAnsi" w:cstheme="majorHAnsi"/>
        </w:rPr>
        <w:t> </w:t>
      </w:r>
    </w:p>
    <w:p w14:paraId="4D012731" w14:textId="75D20420" w:rsidR="00A27FA9" w:rsidRPr="00E33BAF" w:rsidRDefault="00A27FA9" w:rsidP="00B22E10">
      <w:pPr>
        <w:spacing w:line="276" w:lineRule="auto"/>
        <w:ind w:firstLine="720"/>
        <w:jc w:val="both"/>
        <w:rPr>
          <w:rFonts w:asciiTheme="majorHAnsi" w:hAnsiTheme="majorHAnsi" w:cstheme="majorHAnsi"/>
        </w:rPr>
      </w:pPr>
      <w:r w:rsidRPr="00E33BAF">
        <w:rPr>
          <w:rFonts w:asciiTheme="majorHAnsi" w:hAnsiTheme="majorHAnsi" w:cstheme="majorHAnsi"/>
        </w:rPr>
        <w:t xml:space="preserve">Tổ chức cung cấp dịch vụ phải </w:t>
      </w:r>
      <w:r w:rsidR="001657E0" w:rsidRPr="00E33BAF">
        <w:rPr>
          <w:rFonts w:asciiTheme="majorHAnsi" w:hAnsiTheme="majorHAnsi" w:cstheme="majorHAnsi"/>
        </w:rPr>
        <w:t>đảm bảo c</w:t>
      </w:r>
      <w:r w:rsidRPr="00E33BAF">
        <w:rPr>
          <w:rFonts w:asciiTheme="majorHAnsi" w:hAnsiTheme="majorHAnsi" w:cstheme="majorHAnsi"/>
        </w:rPr>
        <w:t xml:space="preserve">hính sách an toàn </w:t>
      </w:r>
      <w:r w:rsidR="004A5B27" w:rsidRPr="00E33BAF">
        <w:rPr>
          <w:rFonts w:asciiTheme="majorHAnsi" w:hAnsiTheme="majorHAnsi" w:cstheme="majorHAnsi"/>
        </w:rPr>
        <w:t>đáp ứng các nội dung sau</w:t>
      </w:r>
      <w:r w:rsidRPr="00E33BAF">
        <w:rPr>
          <w:rFonts w:asciiTheme="majorHAnsi" w:hAnsiTheme="majorHAnsi" w:cstheme="majorHAnsi"/>
        </w:rPr>
        <w:t>:</w:t>
      </w:r>
    </w:p>
    <w:p w14:paraId="40495BBE" w14:textId="36172952" w:rsidR="00A27FA9" w:rsidRPr="00E33BAF" w:rsidRDefault="00A27FA9" w:rsidP="00B22E10">
      <w:pPr>
        <w:spacing w:line="276" w:lineRule="auto"/>
        <w:ind w:firstLine="720"/>
        <w:jc w:val="both"/>
        <w:rPr>
          <w:rFonts w:asciiTheme="majorHAnsi" w:hAnsiTheme="majorHAnsi" w:cstheme="majorHAnsi"/>
        </w:rPr>
      </w:pPr>
      <w:r w:rsidRPr="00E33BAF">
        <w:rPr>
          <w:rFonts w:asciiTheme="majorHAnsi" w:hAnsiTheme="majorHAnsi" w:cstheme="majorHAnsi"/>
        </w:rPr>
        <w:t>(i) Phản ánh cam kết của tổ chức đối với an toàn</w:t>
      </w:r>
      <w:r w:rsidR="00776766" w:rsidRPr="00E33BAF">
        <w:rPr>
          <w:rFonts w:asciiTheme="majorHAnsi" w:hAnsiTheme="majorHAnsi" w:cstheme="majorHAnsi"/>
        </w:rPr>
        <w:t xml:space="preserve"> hàng không</w:t>
      </w:r>
      <w:r w:rsidRPr="00E33BAF">
        <w:rPr>
          <w:rFonts w:asciiTheme="majorHAnsi" w:hAnsiTheme="majorHAnsi" w:cstheme="majorHAnsi"/>
        </w:rPr>
        <w:t>, bao gồm việc thúc đẩy một văn hóa an toàn tích cực</w:t>
      </w:r>
      <w:r w:rsidR="000C4431" w:rsidRPr="00E33BAF">
        <w:rPr>
          <w:rFonts w:asciiTheme="majorHAnsi" w:hAnsiTheme="majorHAnsi" w:cstheme="majorHAnsi"/>
        </w:rPr>
        <w:t>, chủ động</w:t>
      </w:r>
      <w:r w:rsidRPr="00E33BAF">
        <w:rPr>
          <w:rFonts w:asciiTheme="majorHAnsi" w:hAnsiTheme="majorHAnsi" w:cstheme="majorHAnsi"/>
        </w:rPr>
        <w:t>;</w:t>
      </w:r>
    </w:p>
    <w:p w14:paraId="595152CD" w14:textId="77777777" w:rsidR="00A27FA9" w:rsidRPr="00E33BAF" w:rsidRDefault="00A27FA9" w:rsidP="00B22E10">
      <w:pPr>
        <w:spacing w:line="276" w:lineRule="auto"/>
        <w:ind w:firstLine="720"/>
        <w:jc w:val="both"/>
        <w:rPr>
          <w:rFonts w:asciiTheme="majorHAnsi" w:hAnsiTheme="majorHAnsi" w:cstheme="majorHAnsi"/>
        </w:rPr>
      </w:pPr>
      <w:r w:rsidRPr="00E33BAF">
        <w:rPr>
          <w:rFonts w:asciiTheme="majorHAnsi" w:hAnsiTheme="majorHAnsi" w:cstheme="majorHAnsi"/>
        </w:rPr>
        <w:t>(ii) Tuyên bố rõ ràng về việc cung cấp nguồn lực cần thiết để thực hiện chính sách an toàn;</w:t>
      </w:r>
    </w:p>
    <w:p w14:paraId="1FE266F4" w14:textId="77777777" w:rsidR="00A27FA9" w:rsidRPr="00E33BAF" w:rsidRDefault="00A27FA9" w:rsidP="00B22E10">
      <w:pPr>
        <w:spacing w:line="276" w:lineRule="auto"/>
        <w:ind w:firstLine="720"/>
        <w:jc w:val="both"/>
        <w:rPr>
          <w:rFonts w:asciiTheme="majorHAnsi" w:hAnsiTheme="majorHAnsi" w:cstheme="majorHAnsi"/>
        </w:rPr>
      </w:pPr>
      <w:r w:rsidRPr="00E33BAF">
        <w:rPr>
          <w:rFonts w:asciiTheme="majorHAnsi" w:hAnsiTheme="majorHAnsi" w:cstheme="majorHAnsi"/>
        </w:rPr>
        <w:t>(iii) Bao gồm các quy trình báo cáo an toàn;</w:t>
      </w:r>
    </w:p>
    <w:p w14:paraId="4B94685F" w14:textId="77777777" w:rsidR="00A27FA9" w:rsidRPr="00E33BAF" w:rsidRDefault="00A27FA9" w:rsidP="00B22E10">
      <w:pPr>
        <w:spacing w:line="276" w:lineRule="auto"/>
        <w:ind w:firstLine="720"/>
        <w:jc w:val="both"/>
        <w:rPr>
          <w:rFonts w:asciiTheme="majorHAnsi" w:hAnsiTheme="majorHAnsi" w:cstheme="majorHAnsi"/>
        </w:rPr>
      </w:pPr>
      <w:r w:rsidRPr="00E33BAF">
        <w:rPr>
          <w:rFonts w:asciiTheme="majorHAnsi" w:hAnsiTheme="majorHAnsi" w:cstheme="majorHAnsi"/>
        </w:rPr>
        <w:t>(iv) Chỉ rõ các loại hành vi không được chấp thuận và các trường hợp không áp dụng kỷ luật (nguyên tắc Văn hóa Công bằng);</w:t>
      </w:r>
    </w:p>
    <w:p w14:paraId="1774D42A" w14:textId="069EB663" w:rsidR="00A27FA9" w:rsidRPr="00E33BAF" w:rsidRDefault="00A27FA9" w:rsidP="00B22E10">
      <w:pPr>
        <w:spacing w:line="276" w:lineRule="auto"/>
        <w:ind w:firstLine="720"/>
        <w:jc w:val="both"/>
        <w:rPr>
          <w:rFonts w:asciiTheme="majorHAnsi" w:hAnsiTheme="majorHAnsi" w:cstheme="majorHAnsi"/>
        </w:rPr>
      </w:pPr>
      <w:r w:rsidRPr="00E33BAF">
        <w:rPr>
          <w:rFonts w:asciiTheme="majorHAnsi" w:hAnsiTheme="majorHAnsi" w:cstheme="majorHAnsi"/>
        </w:rPr>
        <w:t xml:space="preserve">(v) Được ký bởi Giám đốc điều hành </w:t>
      </w:r>
      <w:r w:rsidR="0051121C" w:rsidRPr="00E33BAF">
        <w:rPr>
          <w:rFonts w:asciiTheme="majorHAnsi" w:hAnsiTheme="majorHAnsi" w:cstheme="majorHAnsi"/>
        </w:rPr>
        <w:t>(</w:t>
      </w:r>
      <w:r w:rsidR="00A80827" w:rsidRPr="00E33BAF">
        <w:rPr>
          <w:rFonts w:asciiTheme="majorHAnsi" w:hAnsiTheme="majorHAnsi" w:cstheme="majorHAnsi"/>
        </w:rPr>
        <w:t>hoặc Tổng Giám đốc</w:t>
      </w:r>
      <w:r w:rsidR="0051121C" w:rsidRPr="00E33BAF">
        <w:rPr>
          <w:rFonts w:asciiTheme="majorHAnsi" w:hAnsiTheme="majorHAnsi" w:cstheme="majorHAnsi"/>
        </w:rPr>
        <w:t>)</w:t>
      </w:r>
      <w:r w:rsidR="00A80827" w:rsidRPr="00E33BAF">
        <w:rPr>
          <w:rFonts w:asciiTheme="majorHAnsi" w:hAnsiTheme="majorHAnsi" w:cstheme="majorHAnsi"/>
        </w:rPr>
        <w:t xml:space="preserve"> là người đại diện theo pháp luật</w:t>
      </w:r>
      <w:r w:rsidR="00AD28BD" w:rsidRPr="00E33BAF">
        <w:rPr>
          <w:rFonts w:asciiTheme="majorHAnsi" w:hAnsiTheme="majorHAnsi" w:cstheme="majorHAnsi"/>
        </w:rPr>
        <w:t xml:space="preserve"> theo Luật doanh nghiệp</w:t>
      </w:r>
      <w:r w:rsidR="00E95D29" w:rsidRPr="00E33BAF">
        <w:rPr>
          <w:rFonts w:asciiTheme="majorHAnsi" w:hAnsiTheme="majorHAnsi" w:cstheme="majorHAnsi"/>
        </w:rPr>
        <w:t>;</w:t>
      </w:r>
    </w:p>
    <w:p w14:paraId="77FC05F4" w14:textId="77777777" w:rsidR="00A27FA9" w:rsidRPr="00E33BAF" w:rsidRDefault="00A27FA9" w:rsidP="00B22E10">
      <w:pPr>
        <w:spacing w:line="276" w:lineRule="auto"/>
        <w:ind w:firstLine="720"/>
        <w:jc w:val="both"/>
        <w:rPr>
          <w:rFonts w:asciiTheme="majorHAnsi" w:hAnsiTheme="majorHAnsi" w:cstheme="majorHAnsi"/>
        </w:rPr>
      </w:pPr>
      <w:r w:rsidRPr="00E33BAF">
        <w:rPr>
          <w:rFonts w:asciiTheme="majorHAnsi" w:hAnsiTheme="majorHAnsi" w:cstheme="majorHAnsi"/>
        </w:rPr>
        <w:t>(vi) Được truyền đạt và thấu hiểu trong toàn bộ tổ chức;</w:t>
      </w:r>
    </w:p>
    <w:p w14:paraId="1A7D5269" w14:textId="77777777" w:rsidR="00A27FA9" w:rsidRPr="00E33BAF" w:rsidRDefault="00A27FA9" w:rsidP="00B22E10">
      <w:pPr>
        <w:spacing w:line="276" w:lineRule="auto"/>
        <w:ind w:firstLine="720"/>
        <w:jc w:val="both"/>
        <w:rPr>
          <w:rFonts w:asciiTheme="majorHAnsi" w:hAnsiTheme="majorHAnsi" w:cstheme="majorHAnsi"/>
        </w:rPr>
      </w:pPr>
      <w:r w:rsidRPr="00E33BAF">
        <w:rPr>
          <w:rFonts w:asciiTheme="majorHAnsi" w:hAnsiTheme="majorHAnsi" w:cstheme="majorHAnsi"/>
        </w:rPr>
        <w:t>(vii) Được xem xét định kỳ để đảm bảo tính phù hợp.</w:t>
      </w:r>
    </w:p>
    <w:p w14:paraId="073D2951" w14:textId="77777777" w:rsidR="007D4ACF" w:rsidRPr="00E33BAF" w:rsidRDefault="00A27FA9" w:rsidP="007D4ACF">
      <w:pPr>
        <w:spacing w:line="276" w:lineRule="auto"/>
        <w:ind w:firstLine="720"/>
        <w:jc w:val="both"/>
        <w:rPr>
          <w:rFonts w:asciiTheme="majorHAnsi" w:hAnsiTheme="majorHAnsi" w:cstheme="majorHAnsi"/>
        </w:rPr>
      </w:pPr>
      <w:r w:rsidRPr="00E33BAF">
        <w:rPr>
          <w:rFonts w:asciiTheme="majorHAnsi" w:hAnsiTheme="majorHAnsi" w:cstheme="majorHAnsi"/>
          <w:b/>
          <w:bCs/>
        </w:rPr>
        <w:t>b) Trách nhiệm giải trình và trách nhiệm thực hiện về an toàn:</w:t>
      </w:r>
      <w:r w:rsidRPr="00E33BAF">
        <w:rPr>
          <w:rFonts w:asciiTheme="majorHAnsi" w:hAnsiTheme="majorHAnsi" w:cstheme="majorHAnsi"/>
        </w:rPr>
        <w:t> </w:t>
      </w:r>
    </w:p>
    <w:p w14:paraId="54CF47DB" w14:textId="2BC6DDF1" w:rsidR="00A27FA9" w:rsidRPr="00E33BAF" w:rsidRDefault="00A27FA9" w:rsidP="007D4ACF">
      <w:pPr>
        <w:spacing w:line="276" w:lineRule="auto"/>
        <w:ind w:firstLine="720"/>
        <w:jc w:val="both"/>
        <w:rPr>
          <w:rFonts w:asciiTheme="majorHAnsi" w:hAnsiTheme="majorHAnsi" w:cstheme="majorHAnsi"/>
        </w:rPr>
      </w:pPr>
      <w:r w:rsidRPr="00E33BAF">
        <w:rPr>
          <w:rFonts w:asciiTheme="majorHAnsi" w:hAnsiTheme="majorHAnsi" w:cstheme="majorHAnsi"/>
        </w:rPr>
        <w:t>Tổ chức cung cấp dịch vụ phải:</w:t>
      </w:r>
    </w:p>
    <w:p w14:paraId="2F0481DD" w14:textId="3D45079F" w:rsidR="00A27FA9" w:rsidRPr="00E33BAF" w:rsidRDefault="00A27FA9" w:rsidP="007D4ACF">
      <w:pPr>
        <w:spacing w:line="276" w:lineRule="auto"/>
        <w:ind w:firstLine="720"/>
        <w:jc w:val="both"/>
        <w:rPr>
          <w:rFonts w:asciiTheme="majorHAnsi" w:hAnsiTheme="majorHAnsi" w:cstheme="majorHAnsi"/>
        </w:rPr>
      </w:pPr>
      <w:r w:rsidRPr="00E33BAF">
        <w:rPr>
          <w:rFonts w:asciiTheme="majorHAnsi" w:hAnsiTheme="majorHAnsi" w:cstheme="majorHAnsi"/>
        </w:rPr>
        <w:t>(i) Xác định Giám đốc điều hành, người có quyền hạn cao nhất về nhân sự và tài chính, chịu trách nhiệm giải trình cuối cùng trước </w:t>
      </w:r>
      <w:r w:rsidR="0042784D" w:rsidRPr="00E33BAF">
        <w:rPr>
          <w:rFonts w:asciiTheme="majorHAnsi" w:hAnsiTheme="majorHAnsi" w:cstheme="majorHAnsi"/>
        </w:rPr>
        <w:t>Cục Hàng không Việt Nam</w:t>
      </w:r>
      <w:r w:rsidRPr="00E33BAF">
        <w:rPr>
          <w:rFonts w:asciiTheme="majorHAnsi" w:hAnsiTheme="majorHAnsi" w:cstheme="majorHAnsi"/>
        </w:rPr>
        <w:t> về hiệu quả</w:t>
      </w:r>
      <w:r w:rsidR="00A36EAE" w:rsidRPr="00E33BAF">
        <w:rPr>
          <w:rFonts w:asciiTheme="majorHAnsi" w:hAnsiTheme="majorHAnsi" w:cstheme="majorHAnsi"/>
        </w:rPr>
        <w:t xml:space="preserve"> thực thi</w:t>
      </w:r>
      <w:r w:rsidRPr="00E33BAF">
        <w:rPr>
          <w:rFonts w:asciiTheme="majorHAnsi" w:hAnsiTheme="majorHAnsi" w:cstheme="majorHAnsi"/>
        </w:rPr>
        <w:t xml:space="preserve"> của SMS;</w:t>
      </w:r>
    </w:p>
    <w:p w14:paraId="5AF6C4F0" w14:textId="55A729FD" w:rsidR="00A27FA9" w:rsidRPr="00E33BAF" w:rsidRDefault="00A27FA9" w:rsidP="007D4ACF">
      <w:pPr>
        <w:spacing w:line="276" w:lineRule="auto"/>
        <w:ind w:firstLine="720"/>
        <w:jc w:val="both"/>
        <w:rPr>
          <w:rFonts w:asciiTheme="majorHAnsi" w:hAnsiTheme="majorHAnsi" w:cstheme="majorHAnsi"/>
        </w:rPr>
      </w:pPr>
      <w:r w:rsidRPr="00E33BAF">
        <w:rPr>
          <w:rFonts w:asciiTheme="majorHAnsi" w:hAnsiTheme="majorHAnsi" w:cstheme="majorHAnsi"/>
        </w:rPr>
        <w:t>(ii) Xác định rõ ràng các tuyến trách nhiệm giải trình và trách nhiệm thực hiện về an toàn trong toàn bộ tổ chức;</w:t>
      </w:r>
    </w:p>
    <w:p w14:paraId="47EE1A3B" w14:textId="77777777" w:rsidR="00A27FA9" w:rsidRPr="00E33BAF" w:rsidRDefault="00A27FA9" w:rsidP="007D4ACF">
      <w:pPr>
        <w:spacing w:line="276" w:lineRule="auto"/>
        <w:ind w:firstLine="720"/>
        <w:jc w:val="both"/>
        <w:rPr>
          <w:rFonts w:asciiTheme="majorHAnsi" w:hAnsiTheme="majorHAnsi" w:cstheme="majorHAnsi"/>
        </w:rPr>
      </w:pPr>
      <w:r w:rsidRPr="00E33BAF">
        <w:rPr>
          <w:rFonts w:asciiTheme="majorHAnsi" w:hAnsiTheme="majorHAnsi" w:cstheme="majorHAnsi"/>
        </w:rPr>
        <w:t>(iii) Văn bản hóa và truyền đạt các trách nhiệm này tới toàn thể nhân viên;</w:t>
      </w:r>
    </w:p>
    <w:p w14:paraId="14712A9E" w14:textId="77777777" w:rsidR="00A27FA9" w:rsidRPr="00E33BAF" w:rsidRDefault="00A27FA9" w:rsidP="007D4ACF">
      <w:pPr>
        <w:spacing w:line="276" w:lineRule="auto"/>
        <w:ind w:firstLine="720"/>
        <w:jc w:val="both"/>
        <w:rPr>
          <w:rFonts w:asciiTheme="majorHAnsi" w:hAnsiTheme="majorHAnsi" w:cstheme="majorHAnsi"/>
        </w:rPr>
      </w:pPr>
      <w:r w:rsidRPr="00E33BAF">
        <w:rPr>
          <w:rFonts w:asciiTheme="majorHAnsi" w:hAnsiTheme="majorHAnsi" w:cstheme="majorHAnsi"/>
        </w:rPr>
        <w:t>(iv) Xác định rõ các cấp độ quản lý có thẩm quyền ra quyết định về mức độ chấp nhận rủi ro an toàn.</w:t>
      </w:r>
    </w:p>
    <w:p w14:paraId="305A6C89" w14:textId="77777777" w:rsidR="007D4ACF" w:rsidRPr="00E33BAF" w:rsidRDefault="00A27FA9" w:rsidP="007D4ACF">
      <w:pPr>
        <w:spacing w:line="276" w:lineRule="auto"/>
        <w:ind w:firstLine="720"/>
        <w:jc w:val="both"/>
        <w:rPr>
          <w:rFonts w:asciiTheme="majorHAnsi" w:hAnsiTheme="majorHAnsi" w:cstheme="majorHAnsi"/>
        </w:rPr>
      </w:pPr>
      <w:r w:rsidRPr="00E33BAF">
        <w:rPr>
          <w:rFonts w:asciiTheme="majorHAnsi" w:hAnsiTheme="majorHAnsi" w:cstheme="majorHAnsi"/>
          <w:b/>
          <w:bCs/>
        </w:rPr>
        <w:t>c) Bổ nhiệm nhân sự an toàn chủ chốt:</w:t>
      </w:r>
      <w:r w:rsidRPr="00E33BAF">
        <w:rPr>
          <w:rFonts w:asciiTheme="majorHAnsi" w:hAnsiTheme="majorHAnsi" w:cstheme="majorHAnsi"/>
        </w:rPr>
        <w:t> </w:t>
      </w:r>
    </w:p>
    <w:p w14:paraId="547CB96D" w14:textId="5E286790" w:rsidR="00A27FA9" w:rsidRPr="00E33BAF" w:rsidRDefault="00A27FA9" w:rsidP="007D4ACF">
      <w:pPr>
        <w:spacing w:line="276" w:lineRule="auto"/>
        <w:ind w:firstLine="720"/>
        <w:jc w:val="both"/>
        <w:rPr>
          <w:rFonts w:asciiTheme="majorHAnsi" w:hAnsiTheme="majorHAnsi" w:cstheme="majorHAnsi"/>
        </w:rPr>
      </w:pPr>
      <w:r w:rsidRPr="00E33BAF">
        <w:rPr>
          <w:rFonts w:asciiTheme="majorHAnsi" w:hAnsiTheme="majorHAnsi" w:cstheme="majorHAnsi"/>
        </w:rPr>
        <w:t xml:space="preserve">Tổ chức phải bổ nhiệm </w:t>
      </w:r>
      <w:r w:rsidR="00E34F70" w:rsidRPr="00E33BAF">
        <w:rPr>
          <w:rFonts w:asciiTheme="majorHAnsi" w:hAnsiTheme="majorHAnsi" w:cstheme="majorHAnsi"/>
        </w:rPr>
        <w:t>n</w:t>
      </w:r>
      <w:r w:rsidRPr="00E33BAF">
        <w:rPr>
          <w:rFonts w:asciiTheme="majorHAnsi" w:hAnsiTheme="majorHAnsi" w:cstheme="majorHAnsi"/>
        </w:rPr>
        <w:t>gười quản lý</w:t>
      </w:r>
      <w:r w:rsidR="00A14D6C" w:rsidRPr="00E33BAF">
        <w:rPr>
          <w:rFonts w:asciiTheme="majorHAnsi" w:hAnsiTheme="majorHAnsi" w:cstheme="majorHAnsi"/>
        </w:rPr>
        <w:t xml:space="preserve"> chịu trách nhiện chính về</w:t>
      </w:r>
      <w:r w:rsidRPr="00E33BAF">
        <w:rPr>
          <w:rFonts w:asciiTheme="majorHAnsi" w:hAnsiTheme="majorHAnsi" w:cstheme="majorHAnsi"/>
        </w:rPr>
        <w:t xml:space="preserve"> an toàn </w:t>
      </w:r>
      <w:r w:rsidR="00377111" w:rsidRPr="00E33BAF">
        <w:rPr>
          <w:rFonts w:asciiTheme="majorHAnsi" w:hAnsiTheme="majorHAnsi" w:cstheme="majorHAnsi"/>
        </w:rPr>
        <w:t xml:space="preserve">để </w:t>
      </w:r>
      <w:r w:rsidRPr="00E33BAF">
        <w:rPr>
          <w:rFonts w:asciiTheme="majorHAnsi" w:hAnsiTheme="majorHAnsi" w:cstheme="majorHAnsi"/>
        </w:rPr>
        <w:t>thực hiện và duy trì SMS. Người này phải:</w:t>
      </w:r>
    </w:p>
    <w:p w14:paraId="4FE2761E" w14:textId="18028722" w:rsidR="00A27FA9" w:rsidRPr="00E33BAF" w:rsidRDefault="007D4ACF" w:rsidP="00A27FA9">
      <w:pPr>
        <w:tabs>
          <w:tab w:val="num" w:pos="720"/>
        </w:tabs>
        <w:spacing w:line="276" w:lineRule="auto"/>
        <w:jc w:val="both"/>
        <w:rPr>
          <w:rFonts w:asciiTheme="majorHAnsi" w:hAnsiTheme="majorHAnsi" w:cstheme="majorHAnsi"/>
        </w:rPr>
      </w:pPr>
      <w:r w:rsidRPr="00E33BAF">
        <w:rPr>
          <w:rFonts w:asciiTheme="majorHAnsi" w:hAnsiTheme="majorHAnsi" w:cstheme="majorHAnsi"/>
        </w:rPr>
        <w:tab/>
      </w:r>
      <w:r w:rsidR="00A27FA9" w:rsidRPr="00E33BAF">
        <w:rPr>
          <w:rFonts w:asciiTheme="majorHAnsi" w:hAnsiTheme="majorHAnsi" w:cstheme="majorHAnsi"/>
        </w:rPr>
        <w:t>(i) Có đầy đủ kiến thức chuyên môn về hệ thống quản lý an toàn;</w:t>
      </w:r>
    </w:p>
    <w:p w14:paraId="3DDA4FD7" w14:textId="14F53DCF" w:rsidR="00A27FA9" w:rsidRPr="00E33BAF" w:rsidRDefault="007D4ACF" w:rsidP="00A27FA9">
      <w:pPr>
        <w:tabs>
          <w:tab w:val="num" w:pos="720"/>
        </w:tabs>
        <w:spacing w:line="276" w:lineRule="auto"/>
        <w:jc w:val="both"/>
        <w:rPr>
          <w:rFonts w:asciiTheme="majorHAnsi" w:hAnsiTheme="majorHAnsi" w:cstheme="majorHAnsi"/>
        </w:rPr>
      </w:pPr>
      <w:r w:rsidRPr="00E33BAF">
        <w:rPr>
          <w:rFonts w:asciiTheme="majorHAnsi" w:hAnsiTheme="majorHAnsi" w:cstheme="majorHAnsi"/>
        </w:rPr>
        <w:lastRenderedPageBreak/>
        <w:tab/>
      </w:r>
      <w:r w:rsidR="00A27FA9" w:rsidRPr="00E33BAF">
        <w:rPr>
          <w:rFonts w:asciiTheme="majorHAnsi" w:hAnsiTheme="majorHAnsi" w:cstheme="majorHAnsi"/>
        </w:rPr>
        <w:t>(ii) Có tối thiểu 0</w:t>
      </w:r>
      <w:r w:rsidR="00703091" w:rsidRPr="00E33BAF">
        <w:rPr>
          <w:rFonts w:asciiTheme="majorHAnsi" w:hAnsiTheme="majorHAnsi" w:cstheme="majorHAnsi"/>
        </w:rPr>
        <w:t>5</w:t>
      </w:r>
      <w:r w:rsidR="00A27FA9" w:rsidRPr="00E33BAF">
        <w:rPr>
          <w:rFonts w:asciiTheme="majorHAnsi" w:hAnsiTheme="majorHAnsi" w:cstheme="majorHAnsi"/>
        </w:rPr>
        <w:t xml:space="preserve"> năm kinh nghiệm quản lý hoặc vận hành trong lĩnh vực chuyên môn hàng không;</w:t>
      </w:r>
    </w:p>
    <w:p w14:paraId="7B35B701" w14:textId="1C4F7EE5" w:rsidR="00A27FA9" w:rsidRPr="00E33BAF" w:rsidRDefault="007D4ACF" w:rsidP="00A27FA9">
      <w:pPr>
        <w:tabs>
          <w:tab w:val="num" w:pos="720"/>
        </w:tabs>
        <w:spacing w:line="276" w:lineRule="auto"/>
        <w:jc w:val="both"/>
        <w:rPr>
          <w:rFonts w:asciiTheme="majorHAnsi" w:hAnsiTheme="majorHAnsi" w:cstheme="majorHAnsi"/>
        </w:rPr>
      </w:pPr>
      <w:r w:rsidRPr="00E33BAF">
        <w:rPr>
          <w:rFonts w:asciiTheme="majorHAnsi" w:hAnsiTheme="majorHAnsi" w:cstheme="majorHAnsi"/>
        </w:rPr>
        <w:tab/>
      </w:r>
      <w:r w:rsidR="00A27FA9" w:rsidRPr="00E33BAF">
        <w:rPr>
          <w:rFonts w:asciiTheme="majorHAnsi" w:hAnsiTheme="majorHAnsi" w:cstheme="majorHAnsi"/>
        </w:rPr>
        <w:t>(iii) Có quyền tiếp cận trực tiếp và báo cáo cho Giám đốc điều hành</w:t>
      </w:r>
      <w:r w:rsidR="00665374" w:rsidRPr="00E33BAF">
        <w:rPr>
          <w:rFonts w:asciiTheme="majorHAnsi" w:hAnsiTheme="majorHAnsi" w:cstheme="majorHAnsi"/>
        </w:rPr>
        <w:t>.</w:t>
      </w:r>
    </w:p>
    <w:p w14:paraId="55F3FD19" w14:textId="77777777" w:rsidR="007D4ACF" w:rsidRPr="00E33BAF" w:rsidRDefault="00A27FA9" w:rsidP="007D4ACF">
      <w:pPr>
        <w:spacing w:line="276" w:lineRule="auto"/>
        <w:ind w:firstLine="720"/>
        <w:jc w:val="both"/>
        <w:rPr>
          <w:rFonts w:asciiTheme="majorHAnsi" w:hAnsiTheme="majorHAnsi" w:cstheme="majorHAnsi"/>
        </w:rPr>
      </w:pPr>
      <w:r w:rsidRPr="00E33BAF">
        <w:rPr>
          <w:rFonts w:asciiTheme="majorHAnsi" w:hAnsiTheme="majorHAnsi" w:cstheme="majorHAnsi"/>
          <w:b/>
          <w:bCs/>
        </w:rPr>
        <w:t>d) Phối hợp lập kế hoạch ứng phó khẩn nguy:</w:t>
      </w:r>
      <w:r w:rsidRPr="00E33BAF">
        <w:rPr>
          <w:rFonts w:asciiTheme="majorHAnsi" w:hAnsiTheme="majorHAnsi" w:cstheme="majorHAnsi"/>
        </w:rPr>
        <w:t> </w:t>
      </w:r>
    </w:p>
    <w:p w14:paraId="56BAA1A4" w14:textId="244FF399" w:rsidR="00A27FA9" w:rsidRPr="00E33BAF" w:rsidRDefault="00A27FA9" w:rsidP="007D4ACF">
      <w:pPr>
        <w:spacing w:line="276" w:lineRule="auto"/>
        <w:ind w:firstLine="720"/>
        <w:jc w:val="both"/>
        <w:rPr>
          <w:rFonts w:asciiTheme="majorHAnsi" w:hAnsiTheme="majorHAnsi" w:cstheme="majorHAnsi"/>
        </w:rPr>
      </w:pPr>
      <w:r w:rsidRPr="00E33BAF">
        <w:rPr>
          <w:rFonts w:asciiTheme="majorHAnsi" w:hAnsiTheme="majorHAnsi" w:cstheme="majorHAnsi"/>
        </w:rPr>
        <w:t xml:space="preserve">Tổ chức phải xây dựng kế hoạch ứng phó khẩn nguy và đảm bảo kế hoạch này được phối hợp chặt chẽ với kế hoạch của các tổ chức khác </w:t>
      </w:r>
      <w:r w:rsidR="001557CD" w:rsidRPr="00E33BAF">
        <w:rPr>
          <w:rFonts w:asciiTheme="majorHAnsi" w:hAnsiTheme="majorHAnsi" w:cstheme="majorHAnsi"/>
        </w:rPr>
        <w:t>có liên quan đến hoạt động</w:t>
      </w:r>
      <w:r w:rsidR="00AF7D6D" w:rsidRPr="00E33BAF">
        <w:rPr>
          <w:rFonts w:asciiTheme="majorHAnsi" w:hAnsiTheme="majorHAnsi" w:cstheme="majorHAnsi"/>
        </w:rPr>
        <w:t xml:space="preserve"> đảm bảo an toàn hàng không</w:t>
      </w:r>
      <w:r w:rsidR="001557CD" w:rsidRPr="00E33BAF">
        <w:rPr>
          <w:rFonts w:asciiTheme="majorHAnsi" w:hAnsiTheme="majorHAnsi" w:cstheme="majorHAnsi"/>
        </w:rPr>
        <w:t xml:space="preserve">. </w:t>
      </w:r>
    </w:p>
    <w:p w14:paraId="50D7E938" w14:textId="56A4D3AC" w:rsidR="00A27FA9" w:rsidRPr="00E33BAF" w:rsidRDefault="00A27FA9" w:rsidP="007D4ACF">
      <w:pPr>
        <w:spacing w:line="276" w:lineRule="auto"/>
        <w:ind w:firstLine="720"/>
        <w:jc w:val="both"/>
        <w:rPr>
          <w:rFonts w:asciiTheme="majorHAnsi" w:hAnsiTheme="majorHAnsi" w:cstheme="majorHAnsi"/>
        </w:rPr>
      </w:pPr>
      <w:r w:rsidRPr="00E33BAF">
        <w:rPr>
          <w:rFonts w:asciiTheme="majorHAnsi" w:hAnsiTheme="majorHAnsi" w:cstheme="majorHAnsi"/>
          <w:b/>
          <w:bCs/>
        </w:rPr>
        <w:t>e) Tài liệu Hệ thống Quản lý an toàn</w:t>
      </w:r>
      <w:r w:rsidR="00026CF7" w:rsidRPr="00E33BAF">
        <w:rPr>
          <w:rFonts w:asciiTheme="majorHAnsi" w:hAnsiTheme="majorHAnsi" w:cstheme="majorHAnsi"/>
          <w:b/>
          <w:bCs/>
        </w:rPr>
        <w:t xml:space="preserve"> (SMS)</w:t>
      </w:r>
      <w:r w:rsidR="00AF4986" w:rsidRPr="00E33BAF">
        <w:rPr>
          <w:rFonts w:asciiTheme="majorHAnsi" w:hAnsiTheme="majorHAnsi" w:cstheme="majorHAnsi"/>
          <w:b/>
          <w:bCs/>
        </w:rPr>
        <w:t>:</w:t>
      </w:r>
    </w:p>
    <w:p w14:paraId="061ADE9E" w14:textId="75D9586C" w:rsidR="00A27FA9" w:rsidRPr="00E33BAF" w:rsidRDefault="00A27FA9" w:rsidP="007D4ACF">
      <w:pPr>
        <w:spacing w:line="276" w:lineRule="auto"/>
        <w:ind w:firstLine="720"/>
        <w:jc w:val="both"/>
        <w:rPr>
          <w:rFonts w:asciiTheme="majorHAnsi" w:hAnsiTheme="majorHAnsi" w:cstheme="majorHAnsi"/>
        </w:rPr>
      </w:pPr>
      <w:r w:rsidRPr="00E33BAF">
        <w:rPr>
          <w:rFonts w:asciiTheme="majorHAnsi" w:hAnsiTheme="majorHAnsi" w:cstheme="majorHAnsi"/>
        </w:rPr>
        <w:t xml:space="preserve">(i) Xây dựng và duy trì </w:t>
      </w:r>
      <w:r w:rsidR="00881831" w:rsidRPr="00E33BAF">
        <w:rPr>
          <w:rFonts w:asciiTheme="majorHAnsi" w:hAnsiTheme="majorHAnsi" w:cstheme="majorHAnsi"/>
        </w:rPr>
        <w:t>tài liệu</w:t>
      </w:r>
      <w:r w:rsidRPr="00E33BAF">
        <w:rPr>
          <w:rFonts w:asciiTheme="majorHAnsi" w:hAnsiTheme="majorHAnsi" w:cstheme="majorHAnsi"/>
        </w:rPr>
        <w:t xml:space="preserve"> SMS </w:t>
      </w:r>
      <w:r w:rsidR="00582ED7" w:rsidRPr="00E33BAF">
        <w:rPr>
          <w:rFonts w:asciiTheme="majorHAnsi" w:hAnsiTheme="majorHAnsi" w:cstheme="majorHAnsi"/>
        </w:rPr>
        <w:t xml:space="preserve"> </w:t>
      </w:r>
    </w:p>
    <w:p w14:paraId="4FDAFBA2" w14:textId="6C16CA79" w:rsidR="00A27FA9" w:rsidRPr="00E33BAF" w:rsidRDefault="00A27FA9" w:rsidP="007D4ACF">
      <w:pPr>
        <w:spacing w:line="276" w:lineRule="auto"/>
        <w:ind w:firstLine="720"/>
        <w:jc w:val="both"/>
        <w:rPr>
          <w:rFonts w:asciiTheme="majorHAnsi" w:hAnsiTheme="majorHAnsi" w:cstheme="majorHAnsi"/>
        </w:rPr>
      </w:pPr>
      <w:r w:rsidRPr="00E33BAF">
        <w:rPr>
          <w:rFonts w:asciiTheme="majorHAnsi" w:hAnsiTheme="majorHAnsi" w:cstheme="majorHAnsi"/>
        </w:rPr>
        <w:t>(ii) Tài liệu SMS phải bao gồm bản </w:t>
      </w:r>
      <w:r w:rsidR="004D3B57" w:rsidRPr="00E33BAF">
        <w:rPr>
          <w:rFonts w:asciiTheme="majorHAnsi" w:hAnsiTheme="majorHAnsi" w:cstheme="majorHAnsi"/>
        </w:rPr>
        <w:t>m</w:t>
      </w:r>
      <w:r w:rsidRPr="00E33BAF">
        <w:rPr>
          <w:rFonts w:asciiTheme="majorHAnsi" w:hAnsiTheme="majorHAnsi" w:cstheme="majorHAnsi"/>
        </w:rPr>
        <w:t xml:space="preserve">ô tả </w:t>
      </w:r>
      <w:r w:rsidR="004D3B57" w:rsidRPr="00E33BAF">
        <w:rPr>
          <w:rFonts w:asciiTheme="majorHAnsi" w:hAnsiTheme="majorHAnsi" w:cstheme="majorHAnsi"/>
        </w:rPr>
        <w:t>t</w:t>
      </w:r>
      <w:r w:rsidRPr="00E33BAF">
        <w:rPr>
          <w:rFonts w:asciiTheme="majorHAnsi" w:hAnsiTheme="majorHAnsi" w:cstheme="majorHAnsi"/>
        </w:rPr>
        <w:t>ệ thống </w:t>
      </w:r>
      <w:r w:rsidR="004D3B57" w:rsidRPr="00E33BAF">
        <w:rPr>
          <w:rFonts w:asciiTheme="majorHAnsi" w:hAnsiTheme="majorHAnsi" w:cstheme="majorHAnsi"/>
        </w:rPr>
        <w:t xml:space="preserve">quản lý an toàn trong đó </w:t>
      </w:r>
      <w:r w:rsidRPr="00E33BAF">
        <w:rPr>
          <w:rFonts w:asciiTheme="majorHAnsi" w:hAnsiTheme="majorHAnsi" w:cstheme="majorHAnsi"/>
        </w:rPr>
        <w:t>xác định rõ phạm vi</w:t>
      </w:r>
      <w:r w:rsidR="004D3B57" w:rsidRPr="00E33BAF">
        <w:rPr>
          <w:rFonts w:asciiTheme="majorHAnsi" w:hAnsiTheme="majorHAnsi" w:cstheme="majorHAnsi"/>
        </w:rPr>
        <w:t>,</w:t>
      </w:r>
      <w:r w:rsidRPr="00E33BAF">
        <w:rPr>
          <w:rFonts w:asciiTheme="majorHAnsi" w:hAnsiTheme="majorHAnsi" w:cstheme="majorHAnsi"/>
        </w:rPr>
        <w:t xml:space="preserve"> hoạt động và các</w:t>
      </w:r>
      <w:r w:rsidR="00BA3174" w:rsidRPr="00E33BAF">
        <w:rPr>
          <w:rFonts w:asciiTheme="majorHAnsi" w:hAnsiTheme="majorHAnsi" w:cstheme="majorHAnsi"/>
        </w:rPr>
        <w:t xml:space="preserve"> cơ chế</w:t>
      </w:r>
      <w:r w:rsidRPr="00E33BAF">
        <w:rPr>
          <w:rFonts w:asciiTheme="majorHAnsi" w:hAnsiTheme="majorHAnsi" w:cstheme="majorHAnsi"/>
        </w:rPr>
        <w:t> </w:t>
      </w:r>
      <w:r w:rsidR="00266BF9" w:rsidRPr="00E33BAF">
        <w:rPr>
          <w:rFonts w:asciiTheme="majorHAnsi" w:hAnsiTheme="majorHAnsi" w:cstheme="majorHAnsi"/>
        </w:rPr>
        <w:t>phối hợp</w:t>
      </w:r>
      <w:r w:rsidRPr="00E33BAF">
        <w:rPr>
          <w:rFonts w:asciiTheme="majorHAnsi" w:hAnsiTheme="majorHAnsi" w:cstheme="majorHAnsi"/>
        </w:rPr>
        <w:t> bên trong và bên ngoài</w:t>
      </w:r>
      <w:r w:rsidR="00266BF9" w:rsidRPr="00E33BAF">
        <w:rPr>
          <w:rFonts w:asciiTheme="majorHAnsi" w:hAnsiTheme="majorHAnsi" w:cstheme="majorHAnsi"/>
        </w:rPr>
        <w:t xml:space="preserve"> tổ chức</w:t>
      </w:r>
      <w:r w:rsidRPr="00E33BAF">
        <w:rPr>
          <w:rFonts w:asciiTheme="majorHAnsi" w:hAnsiTheme="majorHAnsi" w:cstheme="majorHAnsi"/>
        </w:rPr>
        <w:t>;</w:t>
      </w:r>
    </w:p>
    <w:p w14:paraId="1EF46473" w14:textId="3FC8DDFA" w:rsidR="00A27FA9" w:rsidRPr="00E33BAF" w:rsidRDefault="00A27FA9" w:rsidP="007D4ACF">
      <w:pPr>
        <w:spacing w:line="276" w:lineRule="auto"/>
        <w:ind w:firstLine="720"/>
        <w:jc w:val="both"/>
        <w:rPr>
          <w:rFonts w:asciiTheme="majorHAnsi" w:hAnsiTheme="majorHAnsi" w:cstheme="majorHAnsi"/>
        </w:rPr>
      </w:pPr>
      <w:r w:rsidRPr="00E33BAF">
        <w:rPr>
          <w:rFonts w:asciiTheme="majorHAnsi" w:hAnsiTheme="majorHAnsi" w:cstheme="majorHAnsi"/>
        </w:rPr>
        <w:t xml:space="preserve">(iii) </w:t>
      </w:r>
      <w:r w:rsidR="00CB1273" w:rsidRPr="00E33BAF">
        <w:rPr>
          <w:rFonts w:asciiTheme="majorHAnsi" w:hAnsiTheme="majorHAnsi" w:cstheme="majorHAnsi"/>
        </w:rPr>
        <w:t>Lưu trữ</w:t>
      </w:r>
      <w:r w:rsidRPr="00E33BAF">
        <w:rPr>
          <w:rFonts w:asciiTheme="majorHAnsi" w:hAnsiTheme="majorHAnsi" w:cstheme="majorHAnsi"/>
        </w:rPr>
        <w:t xml:space="preserve"> hồ sơ</w:t>
      </w:r>
      <w:r w:rsidR="00383C19" w:rsidRPr="00E33BAF">
        <w:rPr>
          <w:rFonts w:asciiTheme="majorHAnsi" w:hAnsiTheme="majorHAnsi" w:cstheme="majorHAnsi"/>
        </w:rPr>
        <w:t xml:space="preserve"> các</w:t>
      </w:r>
      <w:r w:rsidRPr="00E33BAF">
        <w:rPr>
          <w:rFonts w:asciiTheme="majorHAnsi" w:hAnsiTheme="majorHAnsi" w:cstheme="majorHAnsi"/>
        </w:rPr>
        <w:t xml:space="preserve"> hoạt động </w:t>
      </w:r>
      <w:r w:rsidR="00383C19" w:rsidRPr="00E33BAF">
        <w:rPr>
          <w:rFonts w:asciiTheme="majorHAnsi" w:hAnsiTheme="majorHAnsi" w:cstheme="majorHAnsi"/>
        </w:rPr>
        <w:t>của hệ thống quản lý an toàn</w:t>
      </w:r>
    </w:p>
    <w:p w14:paraId="2D2E9D9F" w14:textId="77777777" w:rsidR="00437320" w:rsidRPr="00E33BAF" w:rsidRDefault="00437320" w:rsidP="007D4ACF">
      <w:pPr>
        <w:spacing w:line="276" w:lineRule="auto"/>
        <w:ind w:firstLine="720"/>
        <w:jc w:val="both"/>
        <w:rPr>
          <w:rFonts w:asciiTheme="majorHAnsi" w:hAnsiTheme="majorHAnsi" w:cstheme="majorHAnsi"/>
        </w:rPr>
      </w:pPr>
    </w:p>
    <w:p w14:paraId="20BE4727" w14:textId="77777777" w:rsidR="00A27FA9" w:rsidRPr="00E33BAF" w:rsidRDefault="00A27FA9" w:rsidP="002B360D">
      <w:pPr>
        <w:spacing w:line="276" w:lineRule="auto"/>
        <w:ind w:firstLine="720"/>
        <w:jc w:val="both"/>
        <w:rPr>
          <w:rFonts w:asciiTheme="majorHAnsi" w:hAnsiTheme="majorHAnsi" w:cstheme="majorHAnsi"/>
        </w:rPr>
      </w:pPr>
      <w:r w:rsidRPr="00E33BAF">
        <w:rPr>
          <w:rFonts w:asciiTheme="majorHAnsi" w:hAnsiTheme="majorHAnsi" w:cstheme="majorHAnsi"/>
          <w:b/>
          <w:bCs/>
        </w:rPr>
        <w:t>2. THÀNH PHẦN 2: QUẢN LÝ RỦI RO AN TOÀN</w:t>
      </w:r>
    </w:p>
    <w:p w14:paraId="3EBC5F90" w14:textId="77777777" w:rsidR="00A27FA9" w:rsidRPr="00E33BAF" w:rsidRDefault="00A27FA9" w:rsidP="002B360D">
      <w:pPr>
        <w:spacing w:line="276" w:lineRule="auto"/>
        <w:ind w:firstLine="720"/>
        <w:jc w:val="both"/>
        <w:rPr>
          <w:rFonts w:asciiTheme="majorHAnsi" w:hAnsiTheme="majorHAnsi" w:cstheme="majorHAnsi"/>
        </w:rPr>
      </w:pPr>
      <w:r w:rsidRPr="00E33BAF">
        <w:rPr>
          <w:rFonts w:asciiTheme="majorHAnsi" w:hAnsiTheme="majorHAnsi" w:cstheme="majorHAnsi"/>
          <w:b/>
          <w:bCs/>
        </w:rPr>
        <w:t>a) Nhận dạng mối nguy hiểm:</w:t>
      </w:r>
    </w:p>
    <w:p w14:paraId="5BAADA39" w14:textId="0AAFFD43" w:rsidR="00A27FA9" w:rsidRPr="00E33BAF" w:rsidRDefault="002B360D" w:rsidP="00A27FA9">
      <w:pPr>
        <w:tabs>
          <w:tab w:val="num" w:pos="720"/>
        </w:tabs>
        <w:spacing w:line="276" w:lineRule="auto"/>
        <w:jc w:val="both"/>
        <w:rPr>
          <w:rFonts w:asciiTheme="majorHAnsi" w:hAnsiTheme="majorHAnsi" w:cstheme="majorHAnsi"/>
          <w:lang w:val="en-US"/>
        </w:rPr>
      </w:pPr>
      <w:r w:rsidRPr="00E33BAF">
        <w:rPr>
          <w:rFonts w:asciiTheme="majorHAnsi" w:hAnsiTheme="majorHAnsi" w:cstheme="majorHAnsi"/>
          <w:lang w:val="en-US"/>
        </w:rPr>
        <w:tab/>
      </w:r>
      <w:r w:rsidR="00A27FA9" w:rsidRPr="00E33BAF">
        <w:rPr>
          <w:rFonts w:asciiTheme="majorHAnsi" w:hAnsiTheme="majorHAnsi" w:cstheme="majorHAnsi"/>
        </w:rPr>
        <w:t>(i) Xây dựng quy trình nhận dạng mối nguy hiểm</w:t>
      </w:r>
      <w:r w:rsidR="00AD6A06" w:rsidRPr="00E33BAF">
        <w:rPr>
          <w:rFonts w:asciiTheme="majorHAnsi" w:hAnsiTheme="majorHAnsi" w:cstheme="majorHAnsi"/>
          <w:lang w:val="en-US"/>
        </w:rPr>
        <w:t>;</w:t>
      </w:r>
    </w:p>
    <w:p w14:paraId="44829E6A" w14:textId="5859CCDA" w:rsidR="00A27FA9" w:rsidRPr="00E33BAF" w:rsidRDefault="002B360D" w:rsidP="00A27FA9">
      <w:pPr>
        <w:tabs>
          <w:tab w:val="num" w:pos="720"/>
        </w:tabs>
        <w:spacing w:line="276" w:lineRule="auto"/>
        <w:jc w:val="both"/>
        <w:rPr>
          <w:rFonts w:asciiTheme="majorHAnsi" w:hAnsiTheme="majorHAnsi" w:cstheme="majorHAnsi"/>
        </w:rPr>
      </w:pPr>
      <w:r w:rsidRPr="00E33BAF">
        <w:rPr>
          <w:rFonts w:asciiTheme="majorHAnsi" w:hAnsiTheme="majorHAnsi" w:cstheme="majorHAnsi"/>
          <w:lang w:val="en-US"/>
        </w:rPr>
        <w:tab/>
      </w:r>
      <w:r w:rsidR="00A27FA9" w:rsidRPr="00E33BAF">
        <w:rPr>
          <w:rFonts w:asciiTheme="majorHAnsi" w:hAnsiTheme="majorHAnsi" w:cstheme="majorHAnsi"/>
        </w:rPr>
        <w:t>(ii) Việc nhận dạng phải dựa trên kết hợp các phương pháp: </w:t>
      </w:r>
      <w:r w:rsidR="0015135D" w:rsidRPr="00E33BAF">
        <w:rPr>
          <w:rFonts w:asciiTheme="majorHAnsi" w:hAnsiTheme="majorHAnsi" w:cstheme="majorHAnsi"/>
          <w:lang w:val="en-US"/>
        </w:rPr>
        <w:t>t</w:t>
      </w:r>
      <w:r w:rsidR="00A27FA9" w:rsidRPr="00E33BAF">
        <w:rPr>
          <w:rFonts w:asciiTheme="majorHAnsi" w:hAnsiTheme="majorHAnsi" w:cstheme="majorHAnsi"/>
        </w:rPr>
        <w:t>hụ động</w:t>
      </w:r>
      <w:r w:rsidR="0015135D" w:rsidRPr="00E33BAF">
        <w:rPr>
          <w:rFonts w:asciiTheme="majorHAnsi" w:hAnsiTheme="majorHAnsi" w:cstheme="majorHAnsi"/>
          <w:lang w:val="en-US"/>
        </w:rPr>
        <w:t>, c</w:t>
      </w:r>
      <w:r w:rsidR="00A27FA9" w:rsidRPr="00E33BAF">
        <w:rPr>
          <w:rFonts w:asciiTheme="majorHAnsi" w:hAnsiTheme="majorHAnsi" w:cstheme="majorHAnsi"/>
        </w:rPr>
        <w:t>hủ động và </w:t>
      </w:r>
      <w:r w:rsidR="0015135D" w:rsidRPr="00E33BAF">
        <w:rPr>
          <w:rFonts w:asciiTheme="majorHAnsi" w:hAnsiTheme="majorHAnsi" w:cstheme="majorHAnsi"/>
          <w:lang w:val="en-US"/>
        </w:rPr>
        <w:t>d</w:t>
      </w:r>
      <w:r w:rsidR="00A27FA9" w:rsidRPr="00E33BAF">
        <w:rPr>
          <w:rFonts w:asciiTheme="majorHAnsi" w:hAnsiTheme="majorHAnsi" w:cstheme="majorHAnsi"/>
        </w:rPr>
        <w:t>ự báo.</w:t>
      </w:r>
    </w:p>
    <w:p w14:paraId="67808C4B" w14:textId="77777777" w:rsidR="002B360D" w:rsidRPr="00E33BAF" w:rsidRDefault="00A27FA9" w:rsidP="002B360D">
      <w:pPr>
        <w:spacing w:line="276" w:lineRule="auto"/>
        <w:ind w:firstLine="720"/>
        <w:jc w:val="both"/>
        <w:rPr>
          <w:rFonts w:asciiTheme="majorHAnsi" w:hAnsiTheme="majorHAnsi" w:cstheme="majorHAnsi"/>
        </w:rPr>
      </w:pPr>
      <w:r w:rsidRPr="00E33BAF">
        <w:rPr>
          <w:rFonts w:asciiTheme="majorHAnsi" w:hAnsiTheme="majorHAnsi" w:cstheme="majorHAnsi"/>
          <w:b/>
          <w:bCs/>
        </w:rPr>
        <w:t>b) Đánh giá và giảm thiểu rủi ro:</w:t>
      </w:r>
      <w:r w:rsidRPr="00E33BAF">
        <w:rPr>
          <w:rFonts w:asciiTheme="majorHAnsi" w:hAnsiTheme="majorHAnsi" w:cstheme="majorHAnsi"/>
        </w:rPr>
        <w:t> </w:t>
      </w:r>
    </w:p>
    <w:p w14:paraId="62041CF3" w14:textId="0A6533CA" w:rsidR="00A27FA9" w:rsidRPr="00E33BAF" w:rsidRDefault="00A27FA9" w:rsidP="002B360D">
      <w:pPr>
        <w:spacing w:line="276" w:lineRule="auto"/>
        <w:ind w:firstLine="720"/>
        <w:jc w:val="both"/>
        <w:rPr>
          <w:rFonts w:asciiTheme="majorHAnsi" w:hAnsiTheme="majorHAnsi" w:cstheme="majorHAnsi"/>
        </w:rPr>
      </w:pPr>
      <w:r w:rsidRPr="00E33BAF">
        <w:rPr>
          <w:rFonts w:asciiTheme="majorHAnsi" w:hAnsiTheme="majorHAnsi" w:cstheme="majorHAnsi"/>
        </w:rPr>
        <w:t>Xây dựng quy trình phân tích, đánh giá và kiểm soát rủi ro liên quan tới các mối nguy hiểm đã nhận dạng, đưa rủi ro về mức chấp nhận được.</w:t>
      </w:r>
    </w:p>
    <w:p w14:paraId="52D78B51" w14:textId="77777777" w:rsidR="00A27FA9" w:rsidRPr="00E33BAF" w:rsidRDefault="00A27FA9" w:rsidP="002B360D">
      <w:pPr>
        <w:spacing w:line="276" w:lineRule="auto"/>
        <w:ind w:firstLine="720"/>
        <w:jc w:val="both"/>
        <w:rPr>
          <w:rFonts w:asciiTheme="majorHAnsi" w:hAnsiTheme="majorHAnsi" w:cstheme="majorHAnsi"/>
        </w:rPr>
      </w:pPr>
      <w:r w:rsidRPr="00E33BAF">
        <w:rPr>
          <w:rFonts w:asciiTheme="majorHAnsi" w:hAnsiTheme="majorHAnsi" w:cstheme="majorHAnsi"/>
          <w:b/>
          <w:bCs/>
        </w:rPr>
        <w:t>3. THÀNH PHẦN 3: ĐẢM BẢO AN TOÀN</w:t>
      </w:r>
    </w:p>
    <w:p w14:paraId="320871A0" w14:textId="77777777" w:rsidR="00A27FA9" w:rsidRPr="00E33BAF" w:rsidRDefault="00A27FA9" w:rsidP="002B360D">
      <w:pPr>
        <w:spacing w:line="276" w:lineRule="auto"/>
        <w:ind w:firstLine="720"/>
        <w:jc w:val="both"/>
        <w:rPr>
          <w:rFonts w:asciiTheme="majorHAnsi" w:hAnsiTheme="majorHAnsi" w:cstheme="majorHAnsi"/>
        </w:rPr>
      </w:pPr>
      <w:r w:rsidRPr="00E33BAF">
        <w:rPr>
          <w:rFonts w:asciiTheme="majorHAnsi" w:hAnsiTheme="majorHAnsi" w:cstheme="majorHAnsi"/>
          <w:b/>
          <w:bCs/>
        </w:rPr>
        <w:t>a) Giám sát và đo lường hiệu quả an toàn:</w:t>
      </w:r>
    </w:p>
    <w:p w14:paraId="08FBE0BE" w14:textId="77777777" w:rsidR="00A27FA9" w:rsidRPr="00E33BAF" w:rsidRDefault="00A27FA9" w:rsidP="002B360D">
      <w:pPr>
        <w:tabs>
          <w:tab w:val="num" w:pos="720"/>
        </w:tabs>
        <w:spacing w:line="276" w:lineRule="auto"/>
        <w:ind w:firstLine="720"/>
        <w:jc w:val="both"/>
        <w:rPr>
          <w:rFonts w:asciiTheme="majorHAnsi" w:hAnsiTheme="majorHAnsi" w:cstheme="majorHAnsi"/>
        </w:rPr>
      </w:pPr>
      <w:r w:rsidRPr="00E33BAF">
        <w:rPr>
          <w:rFonts w:asciiTheme="majorHAnsi" w:hAnsiTheme="majorHAnsi" w:cstheme="majorHAnsi"/>
        </w:rPr>
        <w:t>(i) Xây dựng phương thức xác minh hiệu quả an toàn của tổ chức;</w:t>
      </w:r>
    </w:p>
    <w:p w14:paraId="41E995CA" w14:textId="3A329CE7" w:rsidR="00A27FA9" w:rsidRPr="00E33BAF" w:rsidRDefault="002B360D" w:rsidP="00A27FA9">
      <w:pPr>
        <w:tabs>
          <w:tab w:val="num" w:pos="720"/>
        </w:tabs>
        <w:spacing w:line="276" w:lineRule="auto"/>
        <w:jc w:val="both"/>
        <w:rPr>
          <w:rFonts w:asciiTheme="majorHAnsi" w:hAnsiTheme="majorHAnsi" w:cstheme="majorHAnsi"/>
        </w:rPr>
      </w:pPr>
      <w:r w:rsidRPr="00E33BAF">
        <w:rPr>
          <w:rFonts w:asciiTheme="majorHAnsi" w:hAnsiTheme="majorHAnsi" w:cstheme="majorHAnsi"/>
        </w:rPr>
        <w:tab/>
      </w:r>
      <w:r w:rsidR="00A27FA9" w:rsidRPr="00E33BAF">
        <w:rPr>
          <w:rFonts w:asciiTheme="majorHAnsi" w:hAnsiTheme="majorHAnsi" w:cstheme="majorHAnsi"/>
        </w:rPr>
        <w:t>(ii) Xác định các </w:t>
      </w:r>
      <w:r w:rsidR="0056039A" w:rsidRPr="00E33BAF">
        <w:rPr>
          <w:rFonts w:asciiTheme="majorHAnsi" w:hAnsiTheme="majorHAnsi" w:cstheme="majorHAnsi"/>
        </w:rPr>
        <w:t xml:space="preserve">chỉ số thực </w:t>
      </w:r>
      <w:r w:rsidR="00364CF7" w:rsidRPr="00E33BAF">
        <w:rPr>
          <w:rFonts w:asciiTheme="majorHAnsi" w:hAnsiTheme="majorHAnsi" w:cstheme="majorHAnsi"/>
        </w:rPr>
        <w:t xml:space="preserve">hiện </w:t>
      </w:r>
      <w:r w:rsidR="0056039A" w:rsidRPr="00E33BAF">
        <w:rPr>
          <w:rFonts w:asciiTheme="majorHAnsi" w:hAnsiTheme="majorHAnsi" w:cstheme="majorHAnsi"/>
        </w:rPr>
        <w:t xml:space="preserve">an toàn </w:t>
      </w:r>
      <w:r w:rsidR="00A27FA9" w:rsidRPr="00E33BAF">
        <w:rPr>
          <w:rFonts w:asciiTheme="majorHAnsi" w:hAnsiTheme="majorHAnsi" w:cstheme="majorHAnsi"/>
        </w:rPr>
        <w:t>và </w:t>
      </w:r>
      <w:r w:rsidR="00587272" w:rsidRPr="00E33BAF">
        <w:rPr>
          <w:rFonts w:asciiTheme="majorHAnsi" w:hAnsiTheme="majorHAnsi" w:cstheme="majorHAnsi"/>
        </w:rPr>
        <w:t>chỉ</w:t>
      </w:r>
      <w:r w:rsidR="0056039A" w:rsidRPr="00E33BAF">
        <w:rPr>
          <w:rFonts w:asciiTheme="majorHAnsi" w:hAnsiTheme="majorHAnsi" w:cstheme="majorHAnsi"/>
        </w:rPr>
        <w:t xml:space="preserve"> tiêu thực hiện an toàn</w:t>
      </w:r>
      <w:r w:rsidR="00A27FA9" w:rsidRPr="00E33BAF">
        <w:rPr>
          <w:rFonts w:asciiTheme="majorHAnsi" w:hAnsiTheme="majorHAnsi" w:cstheme="majorHAnsi"/>
        </w:rPr>
        <w:t> </w:t>
      </w:r>
    </w:p>
    <w:p w14:paraId="39244C23" w14:textId="77777777" w:rsidR="00A27FA9" w:rsidRPr="00E33BAF" w:rsidRDefault="00A27FA9" w:rsidP="002B360D">
      <w:pPr>
        <w:spacing w:line="276" w:lineRule="auto"/>
        <w:ind w:firstLine="720"/>
        <w:jc w:val="both"/>
        <w:rPr>
          <w:rFonts w:asciiTheme="majorHAnsi" w:hAnsiTheme="majorHAnsi" w:cstheme="majorHAnsi"/>
        </w:rPr>
      </w:pPr>
      <w:r w:rsidRPr="00E33BAF">
        <w:rPr>
          <w:rFonts w:asciiTheme="majorHAnsi" w:hAnsiTheme="majorHAnsi" w:cstheme="majorHAnsi"/>
          <w:b/>
          <w:bCs/>
        </w:rPr>
        <w:t>b) Quản lý sự thay đổi:</w:t>
      </w:r>
      <w:r w:rsidRPr="00E33BAF">
        <w:rPr>
          <w:rFonts w:asciiTheme="majorHAnsi" w:hAnsiTheme="majorHAnsi" w:cstheme="majorHAnsi"/>
        </w:rPr>
        <w:t> Xây dựng quy trình nhận dạng và quản lý rủi ro phát sinh từ các sự thay đổi (về tổ chức, quy định, môi trường) trước khi áp dụng thay đổi.</w:t>
      </w:r>
    </w:p>
    <w:p w14:paraId="4089A7D1" w14:textId="77777777" w:rsidR="00A27FA9" w:rsidRPr="00E33BAF" w:rsidRDefault="00A27FA9" w:rsidP="002B360D">
      <w:pPr>
        <w:spacing w:line="276" w:lineRule="auto"/>
        <w:ind w:firstLine="720"/>
        <w:jc w:val="both"/>
        <w:rPr>
          <w:rFonts w:asciiTheme="majorHAnsi" w:hAnsiTheme="majorHAnsi" w:cstheme="majorHAnsi"/>
        </w:rPr>
      </w:pPr>
      <w:r w:rsidRPr="00E33BAF">
        <w:rPr>
          <w:rFonts w:asciiTheme="majorHAnsi" w:hAnsiTheme="majorHAnsi" w:cstheme="majorHAnsi"/>
          <w:b/>
          <w:bCs/>
        </w:rPr>
        <w:t>c) Cải tiến liên tục:</w:t>
      </w:r>
      <w:r w:rsidRPr="00E33BAF">
        <w:rPr>
          <w:rFonts w:asciiTheme="majorHAnsi" w:hAnsiTheme="majorHAnsi" w:cstheme="majorHAnsi"/>
        </w:rPr>
        <w:t> Theo dõi và đánh giá định kỳ các quy trình SMS để không ngừng nâng cao hiệu quả tổng thể của hệ thống.</w:t>
      </w:r>
    </w:p>
    <w:p w14:paraId="7BF7D33D" w14:textId="77777777" w:rsidR="00A27FA9" w:rsidRPr="00E33BAF" w:rsidRDefault="00A27FA9" w:rsidP="002B360D">
      <w:pPr>
        <w:spacing w:line="276" w:lineRule="auto"/>
        <w:ind w:firstLine="720"/>
        <w:jc w:val="both"/>
        <w:rPr>
          <w:rFonts w:asciiTheme="majorHAnsi" w:hAnsiTheme="majorHAnsi" w:cstheme="majorHAnsi"/>
        </w:rPr>
      </w:pPr>
      <w:r w:rsidRPr="00E33BAF">
        <w:rPr>
          <w:rFonts w:asciiTheme="majorHAnsi" w:hAnsiTheme="majorHAnsi" w:cstheme="majorHAnsi"/>
          <w:b/>
          <w:bCs/>
        </w:rPr>
        <w:t>4. THÀNH PHẦN 4: THÚC ĐẨY AN TOÀN</w:t>
      </w:r>
    </w:p>
    <w:p w14:paraId="6D6FD4F3" w14:textId="5FCD33BA" w:rsidR="00A27FA9" w:rsidRPr="00E33BAF" w:rsidRDefault="00A27FA9" w:rsidP="002B360D">
      <w:pPr>
        <w:spacing w:line="276" w:lineRule="auto"/>
        <w:ind w:firstLine="720"/>
        <w:jc w:val="both"/>
        <w:rPr>
          <w:rFonts w:asciiTheme="majorHAnsi" w:hAnsiTheme="majorHAnsi" w:cstheme="majorHAnsi"/>
        </w:rPr>
      </w:pPr>
      <w:r w:rsidRPr="00E33BAF">
        <w:rPr>
          <w:rFonts w:asciiTheme="majorHAnsi" w:hAnsiTheme="majorHAnsi" w:cstheme="majorHAnsi"/>
          <w:b/>
          <w:bCs/>
        </w:rPr>
        <w:t>a) Huấn luyện và đào tạo</w:t>
      </w:r>
      <w:r w:rsidRPr="00E33BAF">
        <w:rPr>
          <w:rFonts w:asciiTheme="majorHAnsi" w:hAnsiTheme="majorHAnsi" w:cstheme="majorHAnsi"/>
        </w:rPr>
        <w:t> Duy trì chương trình huấn luyện an toàn đảm bảo nhân viên đủ năng lực thực hiện nhiệm vụ an toàn, phù hợp với vai trò của từng cá nhân.</w:t>
      </w:r>
    </w:p>
    <w:p w14:paraId="76496FFA" w14:textId="77777777" w:rsidR="00A27FA9" w:rsidRPr="00E33BAF" w:rsidRDefault="00A27FA9" w:rsidP="002B360D">
      <w:pPr>
        <w:spacing w:line="276" w:lineRule="auto"/>
        <w:ind w:firstLine="720"/>
        <w:jc w:val="both"/>
        <w:rPr>
          <w:rFonts w:asciiTheme="majorHAnsi" w:hAnsiTheme="majorHAnsi" w:cstheme="majorHAnsi"/>
        </w:rPr>
      </w:pPr>
      <w:r w:rsidRPr="00E33BAF">
        <w:rPr>
          <w:rFonts w:asciiTheme="majorHAnsi" w:hAnsiTheme="majorHAnsi" w:cstheme="majorHAnsi"/>
          <w:b/>
          <w:bCs/>
        </w:rPr>
        <w:lastRenderedPageBreak/>
        <w:t>b) Phổ biến an toàn:</w:t>
      </w:r>
      <w:r w:rsidRPr="00E33BAF">
        <w:rPr>
          <w:rFonts w:asciiTheme="majorHAnsi" w:hAnsiTheme="majorHAnsi" w:cstheme="majorHAnsi"/>
        </w:rPr>
        <w:t> Thiết lập kênh giao tiếp để truyền tải thông tin an toàn quan trọng, giải thích lý do của các hành động an toàn và khuyến khích văn hóa báo cáo.</w:t>
      </w:r>
    </w:p>
    <w:p w14:paraId="622543C1" w14:textId="77777777" w:rsidR="00B24A30" w:rsidRPr="00E33BAF" w:rsidRDefault="00B24A30" w:rsidP="002B360D">
      <w:pPr>
        <w:spacing w:line="276" w:lineRule="auto"/>
        <w:ind w:firstLine="720"/>
        <w:jc w:val="both"/>
        <w:rPr>
          <w:rFonts w:asciiTheme="majorHAnsi" w:hAnsiTheme="majorHAnsi" w:cstheme="majorHAnsi"/>
        </w:rPr>
      </w:pPr>
    </w:p>
    <w:p w14:paraId="0ED93EF4" w14:textId="77777777" w:rsidR="00B24A30" w:rsidRPr="00E33BAF" w:rsidRDefault="00B24A30" w:rsidP="002B360D">
      <w:pPr>
        <w:spacing w:line="276" w:lineRule="auto"/>
        <w:ind w:firstLine="720"/>
        <w:jc w:val="both"/>
        <w:rPr>
          <w:rFonts w:asciiTheme="majorHAnsi" w:hAnsiTheme="majorHAnsi" w:cstheme="majorHAnsi"/>
        </w:rPr>
      </w:pPr>
    </w:p>
    <w:p w14:paraId="66953443" w14:textId="77777777" w:rsidR="00B24A30" w:rsidRPr="00E33BAF" w:rsidRDefault="00B24A30" w:rsidP="002B360D">
      <w:pPr>
        <w:spacing w:line="276" w:lineRule="auto"/>
        <w:ind w:firstLine="720"/>
        <w:jc w:val="both"/>
        <w:rPr>
          <w:rFonts w:asciiTheme="majorHAnsi" w:hAnsiTheme="majorHAnsi" w:cstheme="majorHAnsi"/>
        </w:rPr>
      </w:pPr>
    </w:p>
    <w:p w14:paraId="3B9C9DA3" w14:textId="77777777" w:rsidR="00B24A30" w:rsidRPr="00E33BAF" w:rsidRDefault="00B24A30" w:rsidP="002B360D">
      <w:pPr>
        <w:spacing w:line="276" w:lineRule="auto"/>
        <w:ind w:firstLine="720"/>
        <w:jc w:val="both"/>
        <w:rPr>
          <w:rFonts w:asciiTheme="majorHAnsi" w:hAnsiTheme="majorHAnsi" w:cstheme="majorHAnsi"/>
        </w:rPr>
      </w:pPr>
    </w:p>
    <w:p w14:paraId="3F1384FD" w14:textId="77777777" w:rsidR="00B24A30" w:rsidRPr="00E33BAF" w:rsidRDefault="00B24A30" w:rsidP="002B360D">
      <w:pPr>
        <w:spacing w:line="276" w:lineRule="auto"/>
        <w:ind w:firstLine="720"/>
        <w:jc w:val="both"/>
        <w:rPr>
          <w:rFonts w:asciiTheme="majorHAnsi" w:hAnsiTheme="majorHAnsi" w:cstheme="majorHAnsi"/>
        </w:rPr>
      </w:pPr>
    </w:p>
    <w:p w14:paraId="17D458E1" w14:textId="77777777" w:rsidR="00B24A30" w:rsidRPr="00E33BAF" w:rsidRDefault="00B24A30" w:rsidP="002B360D">
      <w:pPr>
        <w:spacing w:line="276" w:lineRule="auto"/>
        <w:ind w:firstLine="720"/>
        <w:jc w:val="both"/>
        <w:rPr>
          <w:rFonts w:asciiTheme="majorHAnsi" w:hAnsiTheme="majorHAnsi" w:cstheme="majorHAnsi"/>
        </w:rPr>
      </w:pPr>
    </w:p>
    <w:p w14:paraId="776718E2" w14:textId="77777777" w:rsidR="00B24A30" w:rsidRPr="00E33BAF" w:rsidRDefault="00B24A30" w:rsidP="002B360D">
      <w:pPr>
        <w:spacing w:line="276" w:lineRule="auto"/>
        <w:ind w:firstLine="720"/>
        <w:jc w:val="both"/>
        <w:rPr>
          <w:rFonts w:asciiTheme="majorHAnsi" w:hAnsiTheme="majorHAnsi" w:cstheme="majorHAnsi"/>
        </w:rPr>
      </w:pPr>
    </w:p>
    <w:p w14:paraId="2856865C" w14:textId="77777777" w:rsidR="00B24A30" w:rsidRPr="00E33BAF" w:rsidRDefault="00B24A30" w:rsidP="002B360D">
      <w:pPr>
        <w:spacing w:line="276" w:lineRule="auto"/>
        <w:ind w:firstLine="720"/>
        <w:jc w:val="both"/>
        <w:rPr>
          <w:rFonts w:asciiTheme="majorHAnsi" w:hAnsiTheme="majorHAnsi" w:cstheme="majorHAnsi"/>
        </w:rPr>
      </w:pPr>
    </w:p>
    <w:p w14:paraId="1B50E582" w14:textId="77777777" w:rsidR="00B24A30" w:rsidRPr="00E33BAF" w:rsidRDefault="00B24A30" w:rsidP="002B360D">
      <w:pPr>
        <w:spacing w:line="276" w:lineRule="auto"/>
        <w:ind w:firstLine="720"/>
        <w:jc w:val="both"/>
        <w:rPr>
          <w:rFonts w:asciiTheme="majorHAnsi" w:hAnsiTheme="majorHAnsi" w:cstheme="majorHAnsi"/>
        </w:rPr>
      </w:pPr>
    </w:p>
    <w:p w14:paraId="5F798290" w14:textId="77777777" w:rsidR="00B24A30" w:rsidRPr="00E33BAF" w:rsidRDefault="00B24A30" w:rsidP="002B360D">
      <w:pPr>
        <w:spacing w:line="276" w:lineRule="auto"/>
        <w:ind w:firstLine="720"/>
        <w:jc w:val="both"/>
        <w:rPr>
          <w:rFonts w:asciiTheme="majorHAnsi" w:hAnsiTheme="majorHAnsi" w:cstheme="majorHAnsi"/>
        </w:rPr>
      </w:pPr>
    </w:p>
    <w:p w14:paraId="23367211" w14:textId="77777777" w:rsidR="00B24A30" w:rsidRPr="00E33BAF" w:rsidRDefault="00B24A30" w:rsidP="002B360D">
      <w:pPr>
        <w:spacing w:line="276" w:lineRule="auto"/>
        <w:ind w:firstLine="720"/>
        <w:jc w:val="both"/>
        <w:rPr>
          <w:rFonts w:asciiTheme="majorHAnsi" w:hAnsiTheme="majorHAnsi" w:cstheme="majorHAnsi"/>
        </w:rPr>
      </w:pPr>
    </w:p>
    <w:p w14:paraId="5B1AAC3B" w14:textId="77777777" w:rsidR="00B24A30" w:rsidRPr="00E33BAF" w:rsidRDefault="00B24A30" w:rsidP="002B360D">
      <w:pPr>
        <w:spacing w:line="276" w:lineRule="auto"/>
        <w:ind w:firstLine="720"/>
        <w:jc w:val="both"/>
        <w:rPr>
          <w:rFonts w:asciiTheme="majorHAnsi" w:hAnsiTheme="majorHAnsi" w:cstheme="majorHAnsi"/>
        </w:rPr>
      </w:pPr>
    </w:p>
    <w:p w14:paraId="0C0E70C2" w14:textId="77777777" w:rsidR="00B24A30" w:rsidRPr="00E33BAF" w:rsidRDefault="00B24A30" w:rsidP="002B360D">
      <w:pPr>
        <w:spacing w:line="276" w:lineRule="auto"/>
        <w:ind w:firstLine="720"/>
        <w:jc w:val="both"/>
        <w:rPr>
          <w:rFonts w:asciiTheme="majorHAnsi" w:hAnsiTheme="majorHAnsi" w:cstheme="majorHAnsi"/>
        </w:rPr>
      </w:pPr>
    </w:p>
    <w:p w14:paraId="5B0C958C" w14:textId="77777777" w:rsidR="00B24A30" w:rsidRPr="00E33BAF" w:rsidRDefault="00B24A30" w:rsidP="002B360D">
      <w:pPr>
        <w:spacing w:line="276" w:lineRule="auto"/>
        <w:ind w:firstLine="720"/>
        <w:jc w:val="both"/>
        <w:rPr>
          <w:rFonts w:asciiTheme="majorHAnsi" w:hAnsiTheme="majorHAnsi" w:cstheme="majorHAnsi"/>
        </w:rPr>
      </w:pPr>
    </w:p>
    <w:p w14:paraId="6E91FCC6" w14:textId="77777777" w:rsidR="00B24A30" w:rsidRPr="00E33BAF" w:rsidRDefault="00B24A30" w:rsidP="002B360D">
      <w:pPr>
        <w:spacing w:line="276" w:lineRule="auto"/>
        <w:ind w:firstLine="720"/>
        <w:jc w:val="both"/>
        <w:rPr>
          <w:rFonts w:asciiTheme="majorHAnsi" w:hAnsiTheme="majorHAnsi" w:cstheme="majorHAnsi"/>
        </w:rPr>
      </w:pPr>
    </w:p>
    <w:p w14:paraId="68557E3C" w14:textId="77777777" w:rsidR="00B24A30" w:rsidRPr="00E33BAF" w:rsidRDefault="00B24A30" w:rsidP="002B360D">
      <w:pPr>
        <w:spacing w:line="276" w:lineRule="auto"/>
        <w:ind w:firstLine="720"/>
        <w:jc w:val="both"/>
        <w:rPr>
          <w:rFonts w:asciiTheme="majorHAnsi" w:hAnsiTheme="majorHAnsi" w:cstheme="majorHAnsi"/>
        </w:rPr>
      </w:pPr>
    </w:p>
    <w:p w14:paraId="7F1E8AED" w14:textId="77777777" w:rsidR="00B24A30" w:rsidRPr="00E33BAF" w:rsidRDefault="00B24A30" w:rsidP="002B360D">
      <w:pPr>
        <w:spacing w:line="276" w:lineRule="auto"/>
        <w:ind w:firstLine="720"/>
        <w:jc w:val="both"/>
        <w:rPr>
          <w:rFonts w:asciiTheme="majorHAnsi" w:hAnsiTheme="majorHAnsi" w:cstheme="majorHAnsi"/>
        </w:rPr>
      </w:pPr>
    </w:p>
    <w:p w14:paraId="5D1B3D2B" w14:textId="77777777" w:rsidR="00B24A30" w:rsidRPr="00E33BAF" w:rsidRDefault="00B24A30" w:rsidP="002B360D">
      <w:pPr>
        <w:spacing w:line="276" w:lineRule="auto"/>
        <w:ind w:firstLine="720"/>
        <w:jc w:val="both"/>
        <w:rPr>
          <w:rFonts w:asciiTheme="majorHAnsi" w:hAnsiTheme="majorHAnsi" w:cstheme="majorHAnsi"/>
        </w:rPr>
      </w:pPr>
    </w:p>
    <w:p w14:paraId="41F0870D" w14:textId="77777777" w:rsidR="00B24A30" w:rsidRPr="00E33BAF" w:rsidRDefault="00B24A30" w:rsidP="002B360D">
      <w:pPr>
        <w:spacing w:line="276" w:lineRule="auto"/>
        <w:ind w:firstLine="720"/>
        <w:jc w:val="both"/>
        <w:rPr>
          <w:rFonts w:asciiTheme="majorHAnsi" w:hAnsiTheme="majorHAnsi" w:cstheme="majorHAnsi"/>
        </w:rPr>
      </w:pPr>
    </w:p>
    <w:p w14:paraId="1814370C" w14:textId="77777777" w:rsidR="00B24A30" w:rsidRPr="00E33BAF" w:rsidRDefault="00B24A30" w:rsidP="002B360D">
      <w:pPr>
        <w:spacing w:line="276" w:lineRule="auto"/>
        <w:ind w:firstLine="720"/>
        <w:jc w:val="both"/>
        <w:rPr>
          <w:rFonts w:asciiTheme="majorHAnsi" w:hAnsiTheme="majorHAnsi" w:cstheme="majorHAnsi"/>
        </w:rPr>
      </w:pPr>
    </w:p>
    <w:p w14:paraId="0B45058E" w14:textId="77777777" w:rsidR="00B24A30" w:rsidRPr="00E33BAF" w:rsidRDefault="00B24A30" w:rsidP="002B360D">
      <w:pPr>
        <w:spacing w:line="276" w:lineRule="auto"/>
        <w:ind w:firstLine="720"/>
        <w:jc w:val="both"/>
        <w:rPr>
          <w:rFonts w:asciiTheme="majorHAnsi" w:hAnsiTheme="majorHAnsi" w:cstheme="majorHAnsi"/>
        </w:rPr>
      </w:pPr>
    </w:p>
    <w:p w14:paraId="4091E900" w14:textId="77777777" w:rsidR="00B24A30" w:rsidRPr="00E33BAF" w:rsidRDefault="00B24A30" w:rsidP="002B360D">
      <w:pPr>
        <w:spacing w:line="276" w:lineRule="auto"/>
        <w:ind w:firstLine="720"/>
        <w:jc w:val="both"/>
        <w:rPr>
          <w:rFonts w:asciiTheme="majorHAnsi" w:hAnsiTheme="majorHAnsi" w:cstheme="majorHAnsi"/>
        </w:rPr>
      </w:pPr>
    </w:p>
    <w:p w14:paraId="140F7D8C" w14:textId="77777777" w:rsidR="00B24A30" w:rsidRPr="00E33BAF" w:rsidRDefault="00B24A30" w:rsidP="002B360D">
      <w:pPr>
        <w:spacing w:line="276" w:lineRule="auto"/>
        <w:ind w:firstLine="720"/>
        <w:jc w:val="both"/>
        <w:rPr>
          <w:rFonts w:asciiTheme="majorHAnsi" w:hAnsiTheme="majorHAnsi" w:cstheme="majorHAnsi"/>
        </w:rPr>
      </w:pPr>
    </w:p>
    <w:p w14:paraId="449D4521" w14:textId="77777777" w:rsidR="00B24A30" w:rsidRPr="00E33BAF" w:rsidRDefault="00B24A30" w:rsidP="002B360D">
      <w:pPr>
        <w:spacing w:line="276" w:lineRule="auto"/>
        <w:ind w:firstLine="720"/>
        <w:jc w:val="both"/>
        <w:rPr>
          <w:rFonts w:asciiTheme="majorHAnsi" w:hAnsiTheme="majorHAnsi" w:cstheme="majorHAnsi"/>
        </w:rPr>
      </w:pPr>
    </w:p>
    <w:p w14:paraId="1C003AAD" w14:textId="77777777" w:rsidR="00B24A30" w:rsidRPr="00E33BAF" w:rsidRDefault="00B24A30" w:rsidP="002B360D">
      <w:pPr>
        <w:spacing w:line="276" w:lineRule="auto"/>
        <w:ind w:firstLine="720"/>
        <w:jc w:val="both"/>
        <w:rPr>
          <w:rFonts w:asciiTheme="majorHAnsi" w:hAnsiTheme="majorHAnsi" w:cstheme="majorHAnsi"/>
        </w:rPr>
      </w:pPr>
    </w:p>
    <w:p w14:paraId="3A1E2CF7" w14:textId="77777777" w:rsidR="00B24A30" w:rsidRPr="00E33BAF" w:rsidRDefault="00B24A30" w:rsidP="002B360D">
      <w:pPr>
        <w:spacing w:line="276" w:lineRule="auto"/>
        <w:ind w:firstLine="720"/>
        <w:jc w:val="both"/>
        <w:rPr>
          <w:rFonts w:asciiTheme="majorHAnsi" w:hAnsiTheme="majorHAnsi" w:cstheme="majorHAnsi"/>
        </w:rPr>
      </w:pPr>
    </w:p>
    <w:p w14:paraId="38E79B06" w14:textId="77777777" w:rsidR="00B24A30" w:rsidRPr="00E33BAF" w:rsidRDefault="00B24A30" w:rsidP="002B360D">
      <w:pPr>
        <w:spacing w:line="276" w:lineRule="auto"/>
        <w:ind w:firstLine="720"/>
        <w:jc w:val="both"/>
        <w:rPr>
          <w:rFonts w:asciiTheme="majorHAnsi" w:hAnsiTheme="majorHAnsi" w:cstheme="majorHAnsi"/>
        </w:rPr>
      </w:pPr>
    </w:p>
    <w:p w14:paraId="1403BF69" w14:textId="77777777" w:rsidR="00B24A30" w:rsidRPr="00E33BAF" w:rsidRDefault="00B24A30" w:rsidP="002B360D">
      <w:pPr>
        <w:spacing w:line="276" w:lineRule="auto"/>
        <w:ind w:firstLine="720"/>
        <w:jc w:val="both"/>
        <w:rPr>
          <w:rFonts w:asciiTheme="majorHAnsi" w:hAnsiTheme="majorHAnsi" w:cstheme="majorHAnsi"/>
        </w:rPr>
      </w:pPr>
    </w:p>
    <w:p w14:paraId="6C161DE9" w14:textId="77777777" w:rsidR="00B24A30" w:rsidRPr="00E33BAF" w:rsidRDefault="00B24A30" w:rsidP="002B360D">
      <w:pPr>
        <w:spacing w:line="276" w:lineRule="auto"/>
        <w:ind w:firstLine="720"/>
        <w:jc w:val="both"/>
        <w:rPr>
          <w:rFonts w:asciiTheme="majorHAnsi" w:hAnsiTheme="majorHAnsi" w:cstheme="majorHAnsi"/>
        </w:rPr>
      </w:pPr>
    </w:p>
    <w:p w14:paraId="6E3A21AA" w14:textId="77777777" w:rsidR="00B24A30" w:rsidRPr="00E33BAF" w:rsidRDefault="00B24A30" w:rsidP="002B360D">
      <w:pPr>
        <w:spacing w:line="276" w:lineRule="auto"/>
        <w:ind w:firstLine="720"/>
        <w:jc w:val="both"/>
        <w:rPr>
          <w:rFonts w:asciiTheme="majorHAnsi" w:hAnsiTheme="majorHAnsi" w:cstheme="majorHAnsi"/>
        </w:rPr>
      </w:pPr>
    </w:p>
    <w:p w14:paraId="5CCBF09E" w14:textId="77777777" w:rsidR="00B24A30" w:rsidRPr="00E33BAF" w:rsidRDefault="00B24A30" w:rsidP="002B360D">
      <w:pPr>
        <w:spacing w:line="276" w:lineRule="auto"/>
        <w:ind w:firstLine="720"/>
        <w:jc w:val="both"/>
        <w:rPr>
          <w:rFonts w:asciiTheme="majorHAnsi" w:hAnsiTheme="majorHAnsi" w:cstheme="majorHAnsi"/>
        </w:rPr>
      </w:pPr>
    </w:p>
    <w:p w14:paraId="251E2526" w14:textId="77777777" w:rsidR="00B24A30" w:rsidRPr="00E33BAF" w:rsidRDefault="00B24A30" w:rsidP="002B360D">
      <w:pPr>
        <w:spacing w:line="276" w:lineRule="auto"/>
        <w:ind w:firstLine="720"/>
        <w:jc w:val="both"/>
        <w:rPr>
          <w:rFonts w:asciiTheme="majorHAnsi" w:hAnsiTheme="majorHAnsi" w:cstheme="majorHAnsi"/>
        </w:rPr>
      </w:pPr>
    </w:p>
    <w:p w14:paraId="4918FB59" w14:textId="77777777" w:rsidR="00494B5E" w:rsidRPr="00E33BAF" w:rsidRDefault="00494B5E" w:rsidP="00B76583">
      <w:pPr>
        <w:jc w:val="both"/>
        <w:rPr>
          <w:rFonts w:asciiTheme="majorHAnsi" w:hAnsiTheme="majorHAnsi" w:cstheme="majorHAnsi"/>
          <w:strike/>
        </w:rPr>
        <w:sectPr w:rsidR="00494B5E" w:rsidRPr="00E33BAF" w:rsidSect="0017202D">
          <w:pgSz w:w="12240" w:h="15840" w:code="1"/>
          <w:pgMar w:top="1134" w:right="1134" w:bottom="1134" w:left="1701" w:header="284" w:footer="227" w:gutter="0"/>
          <w:cols w:space="720"/>
          <w:docGrid w:linePitch="381"/>
        </w:sectPr>
      </w:pPr>
    </w:p>
    <w:p w14:paraId="15EDDF47" w14:textId="77777777" w:rsidR="007565F5" w:rsidRPr="00E33BAF" w:rsidRDefault="007565F5" w:rsidP="007565F5">
      <w:pPr>
        <w:ind w:firstLine="720"/>
        <w:jc w:val="center"/>
        <w:rPr>
          <w:b/>
          <w:bCs/>
        </w:rPr>
      </w:pPr>
      <w:r w:rsidRPr="00E33BAF">
        <w:rPr>
          <w:b/>
          <w:bCs/>
        </w:rPr>
        <w:lastRenderedPageBreak/>
        <w:t>PHỤ LỤC 2</w:t>
      </w:r>
    </w:p>
    <w:p w14:paraId="619B7338" w14:textId="30657C38" w:rsidR="007565F5" w:rsidRPr="00E33BAF" w:rsidRDefault="007565F5" w:rsidP="007565F5">
      <w:pPr>
        <w:ind w:firstLine="720"/>
        <w:jc w:val="center"/>
        <w:rPr>
          <w:b/>
          <w:bCs/>
        </w:rPr>
      </w:pPr>
      <w:r w:rsidRPr="00E33BAF">
        <w:rPr>
          <w:b/>
          <w:bCs/>
        </w:rPr>
        <w:t xml:space="preserve">BỘ CHỈ SỐ THỰC HIỆN AN TOÀN </w:t>
      </w:r>
      <w:r w:rsidR="00E9543E" w:rsidRPr="00E33BAF">
        <w:rPr>
          <w:b/>
          <w:bCs/>
        </w:rPr>
        <w:t>THEO SSP</w:t>
      </w:r>
    </w:p>
    <w:p w14:paraId="3EACAC49" w14:textId="77777777" w:rsidR="00A04D27" w:rsidRPr="00E33BAF" w:rsidRDefault="00A04D27" w:rsidP="00773D24">
      <w:pPr>
        <w:spacing w:before="160" w:after="80"/>
        <w:jc w:val="center"/>
        <w:rPr>
          <w:sz w:val="26"/>
          <w:szCs w:val="26"/>
        </w:rPr>
      </w:pPr>
      <w:r w:rsidRPr="00E33BAF">
        <w:rPr>
          <w:b/>
          <w:sz w:val="26"/>
          <w:szCs w:val="26"/>
        </w:rPr>
        <w:t>PHỤ LỤC 2A. BỘ CHỈ SỐ THỰC HIỆN AN TOÀN CẤP HỆ THỐNG</w:t>
      </w:r>
    </w:p>
    <w:tbl>
      <w:tblPr>
        <w:tblStyle w:val="TableGrid"/>
        <w:tblW w:w="5000" w:type="pct"/>
        <w:jc w:val="center"/>
        <w:tblLook w:val="04A0" w:firstRow="1" w:lastRow="0" w:firstColumn="1" w:lastColumn="0" w:noHBand="0" w:noVBand="1"/>
      </w:tblPr>
      <w:tblGrid>
        <w:gridCol w:w="953"/>
        <w:gridCol w:w="1676"/>
        <w:gridCol w:w="951"/>
        <w:gridCol w:w="2123"/>
        <w:gridCol w:w="1120"/>
        <w:gridCol w:w="1073"/>
        <w:gridCol w:w="1499"/>
      </w:tblGrid>
      <w:tr w:rsidR="00E33BAF" w:rsidRPr="00E33BAF" w14:paraId="14D3C974" w14:textId="77777777" w:rsidTr="00D96180">
        <w:trPr>
          <w:tblHeader/>
          <w:jc w:val="center"/>
        </w:trPr>
        <w:tc>
          <w:tcPr>
            <w:tcW w:w="507" w:type="pct"/>
            <w:shd w:val="clear" w:color="auto" w:fill="BDD7EE"/>
            <w:tcMar>
              <w:top w:w="80" w:type="dxa"/>
              <w:left w:w="80" w:type="dxa"/>
              <w:bottom w:w="80" w:type="dxa"/>
              <w:right w:w="80" w:type="dxa"/>
            </w:tcMar>
            <w:vAlign w:val="center"/>
          </w:tcPr>
          <w:p w14:paraId="015A3E45" w14:textId="77777777" w:rsidR="00A04D27" w:rsidRPr="00E33BAF" w:rsidRDefault="00A04D27" w:rsidP="004F64DF">
            <w:pPr>
              <w:jc w:val="center"/>
              <w:rPr>
                <w:sz w:val="24"/>
                <w:szCs w:val="24"/>
              </w:rPr>
            </w:pPr>
            <w:r w:rsidRPr="00E33BAF">
              <w:rPr>
                <w:b/>
                <w:sz w:val="24"/>
                <w:szCs w:val="24"/>
              </w:rPr>
              <w:t>Mã SPI</w:t>
            </w:r>
          </w:p>
        </w:tc>
        <w:tc>
          <w:tcPr>
            <w:tcW w:w="892" w:type="pct"/>
            <w:shd w:val="clear" w:color="auto" w:fill="BDD7EE"/>
            <w:tcMar>
              <w:top w:w="80" w:type="dxa"/>
              <w:left w:w="80" w:type="dxa"/>
              <w:bottom w:w="80" w:type="dxa"/>
              <w:right w:w="80" w:type="dxa"/>
            </w:tcMar>
            <w:vAlign w:val="center"/>
          </w:tcPr>
          <w:p w14:paraId="7E13970F" w14:textId="77777777" w:rsidR="00A04D27" w:rsidRPr="00E33BAF" w:rsidRDefault="00A04D27" w:rsidP="004F64DF">
            <w:pPr>
              <w:jc w:val="center"/>
              <w:rPr>
                <w:sz w:val="24"/>
                <w:szCs w:val="24"/>
              </w:rPr>
            </w:pPr>
            <w:r w:rsidRPr="00E33BAF">
              <w:rPr>
                <w:b/>
                <w:sz w:val="24"/>
                <w:szCs w:val="24"/>
              </w:rPr>
              <w:t>Tên chỉ số</w:t>
            </w:r>
          </w:p>
        </w:tc>
        <w:tc>
          <w:tcPr>
            <w:tcW w:w="506" w:type="pct"/>
            <w:shd w:val="clear" w:color="auto" w:fill="BDD7EE"/>
            <w:tcMar>
              <w:top w:w="80" w:type="dxa"/>
              <w:left w:w="80" w:type="dxa"/>
              <w:bottom w:w="80" w:type="dxa"/>
              <w:right w:w="80" w:type="dxa"/>
            </w:tcMar>
            <w:vAlign w:val="center"/>
          </w:tcPr>
          <w:p w14:paraId="50970AEB" w14:textId="77777777" w:rsidR="00A04D27" w:rsidRPr="00E33BAF" w:rsidRDefault="00A04D27" w:rsidP="004F64DF">
            <w:pPr>
              <w:jc w:val="center"/>
              <w:rPr>
                <w:sz w:val="24"/>
                <w:szCs w:val="24"/>
              </w:rPr>
            </w:pPr>
            <w:r w:rsidRPr="00E33BAF">
              <w:rPr>
                <w:b/>
                <w:sz w:val="24"/>
                <w:szCs w:val="24"/>
              </w:rPr>
              <w:t>Loại chỉ số</w:t>
            </w:r>
          </w:p>
        </w:tc>
        <w:tc>
          <w:tcPr>
            <w:tcW w:w="1130" w:type="pct"/>
            <w:shd w:val="clear" w:color="auto" w:fill="BDD7EE"/>
            <w:tcMar>
              <w:top w:w="80" w:type="dxa"/>
              <w:left w:w="80" w:type="dxa"/>
              <w:bottom w:w="80" w:type="dxa"/>
              <w:right w:w="80" w:type="dxa"/>
            </w:tcMar>
            <w:vAlign w:val="center"/>
          </w:tcPr>
          <w:p w14:paraId="4D8AB11D" w14:textId="77777777" w:rsidR="00A04D27" w:rsidRPr="00E33BAF" w:rsidRDefault="00A04D27" w:rsidP="004F64DF">
            <w:pPr>
              <w:jc w:val="center"/>
              <w:rPr>
                <w:sz w:val="24"/>
                <w:szCs w:val="24"/>
              </w:rPr>
            </w:pPr>
            <w:r w:rsidRPr="00E33BAF">
              <w:rPr>
                <w:b/>
                <w:sz w:val="24"/>
                <w:szCs w:val="24"/>
              </w:rPr>
              <w:t>Phương pháp/Cách tính</w:t>
            </w:r>
          </w:p>
        </w:tc>
        <w:tc>
          <w:tcPr>
            <w:tcW w:w="596" w:type="pct"/>
            <w:shd w:val="clear" w:color="auto" w:fill="BDD7EE"/>
            <w:tcMar>
              <w:top w:w="80" w:type="dxa"/>
              <w:left w:w="80" w:type="dxa"/>
              <w:bottom w:w="80" w:type="dxa"/>
              <w:right w:w="80" w:type="dxa"/>
            </w:tcMar>
            <w:vAlign w:val="center"/>
          </w:tcPr>
          <w:p w14:paraId="5CB973E9" w14:textId="77777777" w:rsidR="00A04D27" w:rsidRPr="00E33BAF" w:rsidRDefault="00A04D27" w:rsidP="004F64DF">
            <w:pPr>
              <w:jc w:val="center"/>
              <w:rPr>
                <w:sz w:val="24"/>
                <w:szCs w:val="24"/>
              </w:rPr>
            </w:pPr>
            <w:r w:rsidRPr="00E33BAF">
              <w:rPr>
                <w:b/>
                <w:sz w:val="24"/>
                <w:szCs w:val="24"/>
              </w:rPr>
              <w:t>Nguồn dữ liệu</w:t>
            </w:r>
          </w:p>
        </w:tc>
        <w:tc>
          <w:tcPr>
            <w:tcW w:w="571" w:type="pct"/>
            <w:shd w:val="clear" w:color="auto" w:fill="BDD7EE"/>
            <w:tcMar>
              <w:top w:w="80" w:type="dxa"/>
              <w:left w:w="80" w:type="dxa"/>
              <w:bottom w:w="80" w:type="dxa"/>
              <w:right w:w="80" w:type="dxa"/>
            </w:tcMar>
            <w:vAlign w:val="center"/>
          </w:tcPr>
          <w:p w14:paraId="51A08B55" w14:textId="77777777" w:rsidR="00A04D27" w:rsidRPr="00E33BAF" w:rsidRDefault="00A04D27" w:rsidP="004F64DF">
            <w:pPr>
              <w:jc w:val="center"/>
              <w:rPr>
                <w:sz w:val="24"/>
                <w:szCs w:val="24"/>
              </w:rPr>
            </w:pPr>
            <w:r w:rsidRPr="00E33BAF">
              <w:rPr>
                <w:b/>
                <w:sz w:val="24"/>
                <w:szCs w:val="24"/>
              </w:rPr>
              <w:t>Kỳ báo cáo</w:t>
            </w:r>
          </w:p>
        </w:tc>
        <w:tc>
          <w:tcPr>
            <w:tcW w:w="799" w:type="pct"/>
            <w:shd w:val="clear" w:color="auto" w:fill="BDD7EE"/>
            <w:tcMar>
              <w:top w:w="80" w:type="dxa"/>
              <w:left w:w="80" w:type="dxa"/>
              <w:bottom w:w="80" w:type="dxa"/>
              <w:right w:w="80" w:type="dxa"/>
            </w:tcMar>
            <w:vAlign w:val="center"/>
          </w:tcPr>
          <w:p w14:paraId="170E25FB" w14:textId="77777777" w:rsidR="00A04D27" w:rsidRPr="00E33BAF" w:rsidRDefault="00A04D27" w:rsidP="004F64DF">
            <w:pPr>
              <w:jc w:val="center"/>
              <w:rPr>
                <w:sz w:val="24"/>
                <w:szCs w:val="24"/>
              </w:rPr>
            </w:pPr>
            <w:r w:rsidRPr="00E33BAF">
              <w:rPr>
                <w:b/>
                <w:sz w:val="24"/>
                <w:szCs w:val="24"/>
              </w:rPr>
              <w:t>Nguyên tắc xác lập SPT</w:t>
            </w:r>
          </w:p>
        </w:tc>
      </w:tr>
      <w:tr w:rsidR="00E33BAF" w:rsidRPr="00E33BAF" w14:paraId="631C82AF" w14:textId="77777777" w:rsidTr="00D96180">
        <w:trPr>
          <w:jc w:val="center"/>
        </w:trPr>
        <w:tc>
          <w:tcPr>
            <w:tcW w:w="507" w:type="pct"/>
            <w:tcMar>
              <w:top w:w="70" w:type="dxa"/>
              <w:left w:w="70" w:type="dxa"/>
              <w:bottom w:w="70" w:type="dxa"/>
              <w:right w:w="70" w:type="dxa"/>
            </w:tcMar>
            <w:vAlign w:val="center"/>
          </w:tcPr>
          <w:p w14:paraId="1BE4349E" w14:textId="77777777" w:rsidR="00A04D27" w:rsidRPr="00E33BAF" w:rsidRDefault="00A04D27" w:rsidP="004F64DF">
            <w:pPr>
              <w:jc w:val="center"/>
              <w:rPr>
                <w:sz w:val="24"/>
                <w:szCs w:val="24"/>
              </w:rPr>
            </w:pPr>
            <w:r w:rsidRPr="00E33BAF">
              <w:rPr>
                <w:sz w:val="24"/>
                <w:szCs w:val="24"/>
              </w:rPr>
              <w:t>SYS-01</w:t>
            </w:r>
          </w:p>
        </w:tc>
        <w:tc>
          <w:tcPr>
            <w:tcW w:w="892" w:type="pct"/>
            <w:tcMar>
              <w:top w:w="70" w:type="dxa"/>
              <w:left w:w="70" w:type="dxa"/>
              <w:bottom w:w="70" w:type="dxa"/>
              <w:right w:w="70" w:type="dxa"/>
            </w:tcMar>
            <w:vAlign w:val="center"/>
          </w:tcPr>
          <w:p w14:paraId="1CC36432" w14:textId="77777777" w:rsidR="00A04D27" w:rsidRPr="00E33BAF" w:rsidRDefault="00A04D27" w:rsidP="00773D24">
            <w:pPr>
              <w:jc w:val="center"/>
              <w:rPr>
                <w:sz w:val="24"/>
                <w:szCs w:val="24"/>
              </w:rPr>
            </w:pPr>
            <w:r w:rsidRPr="00E33BAF">
              <w:rPr>
                <w:sz w:val="24"/>
                <w:szCs w:val="24"/>
              </w:rPr>
              <w:t>Số vụ tai nạn tàu bay</w:t>
            </w:r>
          </w:p>
        </w:tc>
        <w:tc>
          <w:tcPr>
            <w:tcW w:w="506" w:type="pct"/>
            <w:tcMar>
              <w:top w:w="70" w:type="dxa"/>
              <w:left w:w="70" w:type="dxa"/>
              <w:bottom w:w="70" w:type="dxa"/>
              <w:right w:w="70" w:type="dxa"/>
            </w:tcMar>
            <w:vAlign w:val="center"/>
          </w:tcPr>
          <w:p w14:paraId="0EE7A0FE" w14:textId="77777777" w:rsidR="00A04D27" w:rsidRPr="00E33BAF" w:rsidRDefault="00A04D27" w:rsidP="00773D24">
            <w:pPr>
              <w:spacing w:after="100"/>
              <w:jc w:val="center"/>
              <w:rPr>
                <w:sz w:val="24"/>
                <w:szCs w:val="24"/>
              </w:rPr>
            </w:pPr>
            <w:r w:rsidRPr="00E33BAF">
              <w:rPr>
                <w:sz w:val="24"/>
                <w:szCs w:val="24"/>
              </w:rPr>
              <w:t>Kết quả an toàn</w:t>
            </w:r>
          </w:p>
        </w:tc>
        <w:tc>
          <w:tcPr>
            <w:tcW w:w="1130" w:type="pct"/>
            <w:tcMar>
              <w:top w:w="70" w:type="dxa"/>
              <w:left w:w="70" w:type="dxa"/>
              <w:bottom w:w="70" w:type="dxa"/>
              <w:right w:w="70" w:type="dxa"/>
            </w:tcMar>
            <w:vAlign w:val="center"/>
          </w:tcPr>
          <w:p w14:paraId="6717E70B" w14:textId="77777777" w:rsidR="00A04D27" w:rsidRPr="00E33BAF" w:rsidRDefault="00A04D27" w:rsidP="00773D24">
            <w:pPr>
              <w:jc w:val="center"/>
              <w:rPr>
                <w:sz w:val="24"/>
                <w:szCs w:val="24"/>
              </w:rPr>
            </w:pPr>
            <w:r w:rsidRPr="00E33BAF">
              <w:rPr>
                <w:sz w:val="24"/>
                <w:szCs w:val="24"/>
              </w:rPr>
              <w:t>Tổng số tai nạn trong kỳ</w:t>
            </w:r>
          </w:p>
        </w:tc>
        <w:tc>
          <w:tcPr>
            <w:tcW w:w="596" w:type="pct"/>
            <w:tcMar>
              <w:top w:w="70" w:type="dxa"/>
              <w:left w:w="70" w:type="dxa"/>
              <w:bottom w:w="70" w:type="dxa"/>
              <w:right w:w="70" w:type="dxa"/>
            </w:tcMar>
            <w:vAlign w:val="center"/>
          </w:tcPr>
          <w:p w14:paraId="1B0788BC" w14:textId="50A99083" w:rsidR="00A04D27" w:rsidRPr="00E33BAF" w:rsidRDefault="004F64DF" w:rsidP="00773D24">
            <w:pPr>
              <w:jc w:val="center"/>
              <w:rPr>
                <w:sz w:val="24"/>
                <w:szCs w:val="24"/>
                <w:lang w:val="fr-FR"/>
              </w:rPr>
            </w:pPr>
            <w:r w:rsidRPr="00E33BAF">
              <w:rPr>
                <w:sz w:val="24"/>
                <w:szCs w:val="24"/>
                <w:lang w:val="fr-FR"/>
              </w:rPr>
              <w:t xml:space="preserve">MOR, </w:t>
            </w:r>
            <w:r w:rsidR="00A04D27" w:rsidRPr="00E33BAF">
              <w:rPr>
                <w:sz w:val="24"/>
                <w:szCs w:val="24"/>
                <w:lang w:val="fr-FR"/>
              </w:rPr>
              <w:t xml:space="preserve">Điều tra </w:t>
            </w:r>
          </w:p>
        </w:tc>
        <w:tc>
          <w:tcPr>
            <w:tcW w:w="571" w:type="pct"/>
            <w:tcMar>
              <w:top w:w="70" w:type="dxa"/>
              <w:left w:w="70" w:type="dxa"/>
              <w:bottom w:w="70" w:type="dxa"/>
              <w:right w:w="70" w:type="dxa"/>
            </w:tcMar>
            <w:vAlign w:val="center"/>
          </w:tcPr>
          <w:p w14:paraId="0B1551D1" w14:textId="77777777" w:rsidR="00A04D27" w:rsidRPr="00E33BAF" w:rsidRDefault="00A04D27" w:rsidP="004F64DF">
            <w:pPr>
              <w:jc w:val="center"/>
              <w:rPr>
                <w:sz w:val="24"/>
                <w:szCs w:val="24"/>
              </w:rPr>
            </w:pPr>
            <w:r w:rsidRPr="00E33BAF">
              <w:rPr>
                <w:sz w:val="24"/>
                <w:szCs w:val="24"/>
              </w:rPr>
              <w:t>Quý, năm</w:t>
            </w:r>
          </w:p>
        </w:tc>
        <w:tc>
          <w:tcPr>
            <w:tcW w:w="799" w:type="pct"/>
            <w:tcMar>
              <w:top w:w="70" w:type="dxa"/>
              <w:left w:w="70" w:type="dxa"/>
              <w:bottom w:w="70" w:type="dxa"/>
              <w:right w:w="70" w:type="dxa"/>
            </w:tcMar>
            <w:vAlign w:val="center"/>
          </w:tcPr>
          <w:p w14:paraId="4BF07745" w14:textId="77777777" w:rsidR="00A04D27" w:rsidRPr="00E33BAF" w:rsidRDefault="00A04D27" w:rsidP="00773D24">
            <w:pPr>
              <w:jc w:val="center"/>
              <w:rPr>
                <w:sz w:val="24"/>
                <w:szCs w:val="24"/>
              </w:rPr>
            </w:pPr>
            <w:r w:rsidRPr="00E33BAF">
              <w:rPr>
                <w:sz w:val="24"/>
                <w:szCs w:val="24"/>
              </w:rPr>
              <w:t>Không để tăng so với baseline; giảm theo từng giai đoạn</w:t>
            </w:r>
          </w:p>
        </w:tc>
      </w:tr>
      <w:tr w:rsidR="00E33BAF" w:rsidRPr="00E33BAF" w14:paraId="47EF43DF" w14:textId="77777777" w:rsidTr="00D96180">
        <w:trPr>
          <w:jc w:val="center"/>
        </w:trPr>
        <w:tc>
          <w:tcPr>
            <w:tcW w:w="507" w:type="pct"/>
            <w:tcMar>
              <w:top w:w="70" w:type="dxa"/>
              <w:left w:w="70" w:type="dxa"/>
              <w:bottom w:w="70" w:type="dxa"/>
              <w:right w:w="70" w:type="dxa"/>
            </w:tcMar>
            <w:vAlign w:val="center"/>
          </w:tcPr>
          <w:p w14:paraId="57CE4DA3" w14:textId="77777777" w:rsidR="00A04D27" w:rsidRPr="00E33BAF" w:rsidRDefault="00A04D27" w:rsidP="004F64DF">
            <w:pPr>
              <w:jc w:val="center"/>
              <w:rPr>
                <w:sz w:val="24"/>
                <w:szCs w:val="24"/>
              </w:rPr>
            </w:pPr>
            <w:r w:rsidRPr="00E33BAF">
              <w:rPr>
                <w:sz w:val="24"/>
                <w:szCs w:val="24"/>
              </w:rPr>
              <w:t>SYS-02</w:t>
            </w:r>
          </w:p>
        </w:tc>
        <w:tc>
          <w:tcPr>
            <w:tcW w:w="892" w:type="pct"/>
            <w:tcMar>
              <w:top w:w="70" w:type="dxa"/>
              <w:left w:w="70" w:type="dxa"/>
              <w:bottom w:w="70" w:type="dxa"/>
              <w:right w:w="70" w:type="dxa"/>
            </w:tcMar>
            <w:vAlign w:val="center"/>
          </w:tcPr>
          <w:p w14:paraId="20854CCB" w14:textId="77777777" w:rsidR="00A04D27" w:rsidRPr="00E33BAF" w:rsidRDefault="00A04D27" w:rsidP="00773D24">
            <w:pPr>
              <w:jc w:val="center"/>
              <w:rPr>
                <w:sz w:val="24"/>
                <w:szCs w:val="24"/>
              </w:rPr>
            </w:pPr>
            <w:r w:rsidRPr="00E33BAF">
              <w:rPr>
                <w:sz w:val="24"/>
                <w:szCs w:val="24"/>
              </w:rPr>
              <w:t>Tai nạn có người chết</w:t>
            </w:r>
          </w:p>
        </w:tc>
        <w:tc>
          <w:tcPr>
            <w:tcW w:w="506" w:type="pct"/>
            <w:tcMar>
              <w:top w:w="70" w:type="dxa"/>
              <w:left w:w="70" w:type="dxa"/>
              <w:bottom w:w="70" w:type="dxa"/>
              <w:right w:w="70" w:type="dxa"/>
            </w:tcMar>
            <w:vAlign w:val="center"/>
          </w:tcPr>
          <w:p w14:paraId="34DFD4C6" w14:textId="77777777" w:rsidR="00A04D27" w:rsidRPr="00E33BAF" w:rsidRDefault="00A04D27" w:rsidP="004F64DF">
            <w:pPr>
              <w:jc w:val="center"/>
              <w:rPr>
                <w:sz w:val="24"/>
                <w:szCs w:val="24"/>
              </w:rPr>
            </w:pPr>
            <w:r w:rsidRPr="00E33BAF">
              <w:rPr>
                <w:sz w:val="24"/>
                <w:szCs w:val="24"/>
              </w:rPr>
              <w:t>Kết quả an toàn</w:t>
            </w:r>
          </w:p>
        </w:tc>
        <w:tc>
          <w:tcPr>
            <w:tcW w:w="1130" w:type="pct"/>
            <w:tcMar>
              <w:top w:w="70" w:type="dxa"/>
              <w:left w:w="70" w:type="dxa"/>
              <w:bottom w:w="70" w:type="dxa"/>
              <w:right w:w="70" w:type="dxa"/>
            </w:tcMar>
            <w:vAlign w:val="center"/>
          </w:tcPr>
          <w:p w14:paraId="09F27F48" w14:textId="77777777" w:rsidR="00A04D27" w:rsidRPr="00E33BAF" w:rsidRDefault="00A04D27" w:rsidP="00773D24">
            <w:pPr>
              <w:jc w:val="center"/>
              <w:rPr>
                <w:sz w:val="24"/>
                <w:szCs w:val="24"/>
              </w:rPr>
            </w:pPr>
            <w:r w:rsidRPr="00E33BAF">
              <w:rPr>
                <w:sz w:val="24"/>
                <w:szCs w:val="24"/>
              </w:rPr>
              <w:t>Tổng số tai nạn có người chết trong kỳ</w:t>
            </w:r>
          </w:p>
        </w:tc>
        <w:tc>
          <w:tcPr>
            <w:tcW w:w="596" w:type="pct"/>
            <w:tcMar>
              <w:top w:w="70" w:type="dxa"/>
              <w:left w:w="70" w:type="dxa"/>
              <w:bottom w:w="70" w:type="dxa"/>
              <w:right w:w="70" w:type="dxa"/>
            </w:tcMar>
            <w:vAlign w:val="center"/>
          </w:tcPr>
          <w:p w14:paraId="3709AE58" w14:textId="4B0ADD1D" w:rsidR="00A04D27" w:rsidRPr="00E33BAF" w:rsidRDefault="004F64DF" w:rsidP="00773D24">
            <w:pPr>
              <w:jc w:val="center"/>
              <w:rPr>
                <w:sz w:val="24"/>
                <w:szCs w:val="24"/>
              </w:rPr>
            </w:pPr>
            <w:r w:rsidRPr="00E33BAF">
              <w:rPr>
                <w:sz w:val="24"/>
                <w:szCs w:val="24"/>
                <w:lang w:val="fr-FR"/>
              </w:rPr>
              <w:t>MOR, Điều tra</w:t>
            </w:r>
          </w:p>
        </w:tc>
        <w:tc>
          <w:tcPr>
            <w:tcW w:w="571" w:type="pct"/>
            <w:tcMar>
              <w:top w:w="70" w:type="dxa"/>
              <w:left w:w="70" w:type="dxa"/>
              <w:bottom w:w="70" w:type="dxa"/>
              <w:right w:w="70" w:type="dxa"/>
            </w:tcMar>
            <w:vAlign w:val="center"/>
          </w:tcPr>
          <w:p w14:paraId="097240DC" w14:textId="77777777" w:rsidR="00A04D27" w:rsidRPr="00E33BAF" w:rsidRDefault="00A04D27" w:rsidP="004F64DF">
            <w:pPr>
              <w:jc w:val="center"/>
              <w:rPr>
                <w:sz w:val="24"/>
                <w:szCs w:val="24"/>
              </w:rPr>
            </w:pPr>
            <w:r w:rsidRPr="00E33BAF">
              <w:rPr>
                <w:sz w:val="24"/>
                <w:szCs w:val="24"/>
              </w:rPr>
              <w:t>Quý, năm</w:t>
            </w:r>
          </w:p>
        </w:tc>
        <w:tc>
          <w:tcPr>
            <w:tcW w:w="799" w:type="pct"/>
            <w:tcMar>
              <w:top w:w="70" w:type="dxa"/>
              <w:left w:w="70" w:type="dxa"/>
              <w:bottom w:w="70" w:type="dxa"/>
              <w:right w:w="70" w:type="dxa"/>
            </w:tcMar>
            <w:vAlign w:val="center"/>
          </w:tcPr>
          <w:p w14:paraId="7F2EF80F" w14:textId="77777777" w:rsidR="00A04D27" w:rsidRPr="00E33BAF" w:rsidRDefault="00A04D27" w:rsidP="00773D24">
            <w:pPr>
              <w:jc w:val="center"/>
              <w:rPr>
                <w:sz w:val="24"/>
                <w:szCs w:val="24"/>
              </w:rPr>
            </w:pPr>
            <w:r w:rsidRPr="00E33BAF">
              <w:rPr>
                <w:sz w:val="24"/>
                <w:szCs w:val="24"/>
              </w:rPr>
              <w:t>Mục tiêu không để xảy ra</w:t>
            </w:r>
          </w:p>
        </w:tc>
      </w:tr>
      <w:tr w:rsidR="00E33BAF" w:rsidRPr="00E33BAF" w14:paraId="0178561F" w14:textId="77777777" w:rsidTr="00D96180">
        <w:trPr>
          <w:jc w:val="center"/>
        </w:trPr>
        <w:tc>
          <w:tcPr>
            <w:tcW w:w="507" w:type="pct"/>
            <w:tcMar>
              <w:top w:w="70" w:type="dxa"/>
              <w:left w:w="70" w:type="dxa"/>
              <w:bottom w:w="70" w:type="dxa"/>
              <w:right w:w="70" w:type="dxa"/>
            </w:tcMar>
            <w:vAlign w:val="center"/>
          </w:tcPr>
          <w:p w14:paraId="410B958F" w14:textId="77777777" w:rsidR="00A04D27" w:rsidRPr="00E33BAF" w:rsidRDefault="00A04D27" w:rsidP="004F64DF">
            <w:pPr>
              <w:jc w:val="center"/>
              <w:rPr>
                <w:sz w:val="24"/>
                <w:szCs w:val="24"/>
              </w:rPr>
            </w:pPr>
            <w:r w:rsidRPr="00E33BAF">
              <w:rPr>
                <w:sz w:val="24"/>
                <w:szCs w:val="24"/>
              </w:rPr>
              <w:t>SYS-03</w:t>
            </w:r>
          </w:p>
        </w:tc>
        <w:tc>
          <w:tcPr>
            <w:tcW w:w="892" w:type="pct"/>
            <w:tcMar>
              <w:top w:w="70" w:type="dxa"/>
              <w:left w:w="70" w:type="dxa"/>
              <w:bottom w:w="70" w:type="dxa"/>
              <w:right w:w="70" w:type="dxa"/>
            </w:tcMar>
            <w:vAlign w:val="center"/>
          </w:tcPr>
          <w:p w14:paraId="747556BA" w14:textId="77777777" w:rsidR="00A04D27" w:rsidRPr="00E33BAF" w:rsidRDefault="00A04D27" w:rsidP="00773D24">
            <w:pPr>
              <w:jc w:val="center"/>
              <w:rPr>
                <w:sz w:val="24"/>
                <w:szCs w:val="24"/>
              </w:rPr>
            </w:pPr>
            <w:r w:rsidRPr="00E33BAF">
              <w:rPr>
                <w:sz w:val="24"/>
                <w:szCs w:val="24"/>
              </w:rPr>
              <w:t>Số người chết do tai nạn</w:t>
            </w:r>
          </w:p>
        </w:tc>
        <w:tc>
          <w:tcPr>
            <w:tcW w:w="506" w:type="pct"/>
            <w:tcMar>
              <w:top w:w="70" w:type="dxa"/>
              <w:left w:w="70" w:type="dxa"/>
              <w:bottom w:w="70" w:type="dxa"/>
              <w:right w:w="70" w:type="dxa"/>
            </w:tcMar>
            <w:vAlign w:val="center"/>
          </w:tcPr>
          <w:p w14:paraId="548D1E39" w14:textId="77777777" w:rsidR="00A04D27" w:rsidRPr="00E33BAF" w:rsidRDefault="00A04D27" w:rsidP="004F64DF">
            <w:pPr>
              <w:jc w:val="center"/>
              <w:rPr>
                <w:sz w:val="24"/>
                <w:szCs w:val="24"/>
              </w:rPr>
            </w:pPr>
            <w:r w:rsidRPr="00E33BAF">
              <w:rPr>
                <w:sz w:val="24"/>
                <w:szCs w:val="24"/>
              </w:rPr>
              <w:t>Kết quả an toàn</w:t>
            </w:r>
          </w:p>
        </w:tc>
        <w:tc>
          <w:tcPr>
            <w:tcW w:w="1130" w:type="pct"/>
            <w:tcMar>
              <w:top w:w="70" w:type="dxa"/>
              <w:left w:w="70" w:type="dxa"/>
              <w:bottom w:w="70" w:type="dxa"/>
              <w:right w:w="70" w:type="dxa"/>
            </w:tcMar>
            <w:vAlign w:val="center"/>
          </w:tcPr>
          <w:p w14:paraId="44CD45E7" w14:textId="77777777" w:rsidR="00A04D27" w:rsidRPr="00E33BAF" w:rsidRDefault="00A04D27" w:rsidP="00773D24">
            <w:pPr>
              <w:jc w:val="center"/>
              <w:rPr>
                <w:sz w:val="24"/>
                <w:szCs w:val="24"/>
              </w:rPr>
            </w:pPr>
            <w:r w:rsidRPr="00E33BAF">
              <w:rPr>
                <w:sz w:val="24"/>
                <w:szCs w:val="24"/>
              </w:rPr>
              <w:t>Tổng số người chết trong kỳ</w:t>
            </w:r>
          </w:p>
        </w:tc>
        <w:tc>
          <w:tcPr>
            <w:tcW w:w="596" w:type="pct"/>
            <w:tcMar>
              <w:top w:w="70" w:type="dxa"/>
              <w:left w:w="70" w:type="dxa"/>
              <w:bottom w:w="70" w:type="dxa"/>
              <w:right w:w="70" w:type="dxa"/>
            </w:tcMar>
            <w:vAlign w:val="center"/>
          </w:tcPr>
          <w:p w14:paraId="11FF768D" w14:textId="2472C0F3" w:rsidR="00A04D27" w:rsidRPr="00E33BAF" w:rsidRDefault="004F64DF" w:rsidP="00773D24">
            <w:pPr>
              <w:jc w:val="center"/>
              <w:rPr>
                <w:sz w:val="24"/>
                <w:szCs w:val="24"/>
              </w:rPr>
            </w:pPr>
            <w:r w:rsidRPr="00E33BAF">
              <w:rPr>
                <w:sz w:val="24"/>
                <w:szCs w:val="24"/>
                <w:lang w:val="fr-FR"/>
              </w:rPr>
              <w:t>MOR, Điều tra</w:t>
            </w:r>
          </w:p>
        </w:tc>
        <w:tc>
          <w:tcPr>
            <w:tcW w:w="571" w:type="pct"/>
            <w:tcMar>
              <w:top w:w="70" w:type="dxa"/>
              <w:left w:w="70" w:type="dxa"/>
              <w:bottom w:w="70" w:type="dxa"/>
              <w:right w:w="70" w:type="dxa"/>
            </w:tcMar>
            <w:vAlign w:val="center"/>
          </w:tcPr>
          <w:p w14:paraId="1073CB94" w14:textId="77777777" w:rsidR="00A04D27" w:rsidRPr="00E33BAF" w:rsidRDefault="00A04D27" w:rsidP="004F64DF">
            <w:pPr>
              <w:jc w:val="center"/>
              <w:rPr>
                <w:sz w:val="24"/>
                <w:szCs w:val="24"/>
              </w:rPr>
            </w:pPr>
            <w:r w:rsidRPr="00E33BAF">
              <w:rPr>
                <w:sz w:val="24"/>
                <w:szCs w:val="24"/>
              </w:rPr>
              <w:t>Quý, năm</w:t>
            </w:r>
          </w:p>
        </w:tc>
        <w:tc>
          <w:tcPr>
            <w:tcW w:w="799" w:type="pct"/>
            <w:tcMar>
              <w:top w:w="70" w:type="dxa"/>
              <w:left w:w="70" w:type="dxa"/>
              <w:bottom w:w="70" w:type="dxa"/>
              <w:right w:w="70" w:type="dxa"/>
            </w:tcMar>
            <w:vAlign w:val="center"/>
          </w:tcPr>
          <w:p w14:paraId="4555A3C3" w14:textId="77777777" w:rsidR="00A04D27" w:rsidRPr="00E33BAF" w:rsidRDefault="00A04D27" w:rsidP="00773D24">
            <w:pPr>
              <w:jc w:val="center"/>
              <w:rPr>
                <w:sz w:val="24"/>
                <w:szCs w:val="24"/>
              </w:rPr>
            </w:pPr>
            <w:r w:rsidRPr="00E33BAF">
              <w:rPr>
                <w:sz w:val="24"/>
                <w:szCs w:val="24"/>
              </w:rPr>
              <w:t>Mục tiêu không để xảy ra</w:t>
            </w:r>
          </w:p>
        </w:tc>
      </w:tr>
      <w:tr w:rsidR="00E33BAF" w:rsidRPr="00E33BAF" w14:paraId="095F9D0E" w14:textId="77777777" w:rsidTr="00D96180">
        <w:trPr>
          <w:jc w:val="center"/>
        </w:trPr>
        <w:tc>
          <w:tcPr>
            <w:tcW w:w="507" w:type="pct"/>
            <w:tcMar>
              <w:top w:w="70" w:type="dxa"/>
              <w:left w:w="70" w:type="dxa"/>
              <w:bottom w:w="70" w:type="dxa"/>
              <w:right w:w="70" w:type="dxa"/>
            </w:tcMar>
            <w:vAlign w:val="center"/>
          </w:tcPr>
          <w:p w14:paraId="008C946B" w14:textId="77777777" w:rsidR="00A04D27" w:rsidRPr="00E33BAF" w:rsidRDefault="00A04D27" w:rsidP="004F64DF">
            <w:pPr>
              <w:jc w:val="center"/>
              <w:rPr>
                <w:sz w:val="24"/>
                <w:szCs w:val="24"/>
              </w:rPr>
            </w:pPr>
            <w:r w:rsidRPr="00E33BAF">
              <w:rPr>
                <w:sz w:val="24"/>
                <w:szCs w:val="24"/>
              </w:rPr>
              <w:t>SYS-04</w:t>
            </w:r>
          </w:p>
        </w:tc>
        <w:tc>
          <w:tcPr>
            <w:tcW w:w="892" w:type="pct"/>
            <w:tcMar>
              <w:top w:w="70" w:type="dxa"/>
              <w:left w:w="70" w:type="dxa"/>
              <w:bottom w:w="70" w:type="dxa"/>
              <w:right w:w="70" w:type="dxa"/>
            </w:tcMar>
            <w:vAlign w:val="center"/>
          </w:tcPr>
          <w:p w14:paraId="2C268658" w14:textId="77777777" w:rsidR="00A04D27" w:rsidRPr="00E33BAF" w:rsidRDefault="00A04D27" w:rsidP="00773D24">
            <w:pPr>
              <w:jc w:val="center"/>
              <w:rPr>
                <w:sz w:val="24"/>
                <w:szCs w:val="24"/>
              </w:rPr>
            </w:pPr>
            <w:r w:rsidRPr="00E33BAF">
              <w:rPr>
                <w:sz w:val="24"/>
                <w:szCs w:val="24"/>
              </w:rPr>
              <w:t>Tỷ lệ sự cố nghiêm trọng</w:t>
            </w:r>
          </w:p>
        </w:tc>
        <w:tc>
          <w:tcPr>
            <w:tcW w:w="506" w:type="pct"/>
            <w:tcMar>
              <w:top w:w="70" w:type="dxa"/>
              <w:left w:w="70" w:type="dxa"/>
              <w:bottom w:w="70" w:type="dxa"/>
              <w:right w:w="70" w:type="dxa"/>
            </w:tcMar>
            <w:vAlign w:val="center"/>
          </w:tcPr>
          <w:p w14:paraId="5CFCA928" w14:textId="77777777" w:rsidR="00A04D27" w:rsidRPr="00E33BAF" w:rsidRDefault="00A04D27" w:rsidP="004F64DF">
            <w:pPr>
              <w:jc w:val="center"/>
              <w:rPr>
                <w:sz w:val="24"/>
                <w:szCs w:val="24"/>
              </w:rPr>
            </w:pPr>
            <w:r w:rsidRPr="00E33BAF">
              <w:rPr>
                <w:sz w:val="24"/>
                <w:szCs w:val="24"/>
              </w:rPr>
              <w:t>Kết quả an toàn</w:t>
            </w:r>
          </w:p>
        </w:tc>
        <w:tc>
          <w:tcPr>
            <w:tcW w:w="1130" w:type="pct"/>
            <w:tcMar>
              <w:top w:w="70" w:type="dxa"/>
              <w:left w:w="70" w:type="dxa"/>
              <w:bottom w:w="70" w:type="dxa"/>
              <w:right w:w="70" w:type="dxa"/>
            </w:tcMar>
            <w:vAlign w:val="center"/>
          </w:tcPr>
          <w:p w14:paraId="63F24426" w14:textId="77777777" w:rsidR="00A04D27" w:rsidRPr="00E33BAF" w:rsidRDefault="00A04D27" w:rsidP="00773D24">
            <w:pPr>
              <w:jc w:val="center"/>
              <w:rPr>
                <w:sz w:val="24"/>
                <w:szCs w:val="24"/>
              </w:rPr>
            </w:pPr>
            <w:r w:rsidRPr="00E33BAF">
              <w:rPr>
                <w:sz w:val="24"/>
                <w:szCs w:val="24"/>
              </w:rPr>
              <w:t>Số sự cố nghiêm trọng / 10.000 chuyến bay</w:t>
            </w:r>
          </w:p>
        </w:tc>
        <w:tc>
          <w:tcPr>
            <w:tcW w:w="596" w:type="pct"/>
            <w:tcMar>
              <w:top w:w="70" w:type="dxa"/>
              <w:left w:w="70" w:type="dxa"/>
              <w:bottom w:w="70" w:type="dxa"/>
              <w:right w:w="70" w:type="dxa"/>
            </w:tcMar>
            <w:vAlign w:val="center"/>
          </w:tcPr>
          <w:p w14:paraId="602D5B71" w14:textId="0DE3439B" w:rsidR="00A04D27" w:rsidRPr="00E33BAF" w:rsidRDefault="004F64DF" w:rsidP="00773D24">
            <w:pPr>
              <w:jc w:val="center"/>
              <w:rPr>
                <w:sz w:val="24"/>
                <w:szCs w:val="24"/>
              </w:rPr>
            </w:pPr>
            <w:r w:rsidRPr="00E33BAF">
              <w:rPr>
                <w:sz w:val="24"/>
                <w:szCs w:val="24"/>
                <w:lang w:val="fr-FR"/>
              </w:rPr>
              <w:t>MOR, Điều tra</w:t>
            </w:r>
          </w:p>
        </w:tc>
        <w:tc>
          <w:tcPr>
            <w:tcW w:w="571" w:type="pct"/>
            <w:tcMar>
              <w:top w:w="70" w:type="dxa"/>
              <w:left w:w="70" w:type="dxa"/>
              <w:bottom w:w="70" w:type="dxa"/>
              <w:right w:w="70" w:type="dxa"/>
            </w:tcMar>
            <w:vAlign w:val="center"/>
          </w:tcPr>
          <w:p w14:paraId="4719DEA2" w14:textId="77777777" w:rsidR="00A04D27" w:rsidRPr="00E33BAF" w:rsidRDefault="00A04D27" w:rsidP="004F64DF">
            <w:pPr>
              <w:jc w:val="center"/>
              <w:rPr>
                <w:sz w:val="24"/>
                <w:szCs w:val="24"/>
              </w:rPr>
            </w:pPr>
            <w:r w:rsidRPr="00E33BAF">
              <w:rPr>
                <w:sz w:val="24"/>
                <w:szCs w:val="24"/>
              </w:rPr>
              <w:t>Quý, năm</w:t>
            </w:r>
          </w:p>
        </w:tc>
        <w:tc>
          <w:tcPr>
            <w:tcW w:w="799" w:type="pct"/>
            <w:tcMar>
              <w:top w:w="70" w:type="dxa"/>
              <w:left w:w="70" w:type="dxa"/>
              <w:bottom w:w="70" w:type="dxa"/>
              <w:right w:w="70" w:type="dxa"/>
            </w:tcMar>
            <w:vAlign w:val="center"/>
          </w:tcPr>
          <w:p w14:paraId="467ECBDC" w14:textId="77777777" w:rsidR="00A04D27" w:rsidRPr="00E33BAF" w:rsidRDefault="00A04D27" w:rsidP="00773D24">
            <w:pPr>
              <w:jc w:val="center"/>
              <w:rPr>
                <w:sz w:val="24"/>
                <w:szCs w:val="24"/>
              </w:rPr>
            </w:pPr>
            <w:r w:rsidRPr="00E33BAF">
              <w:rPr>
                <w:sz w:val="24"/>
                <w:szCs w:val="24"/>
              </w:rPr>
              <w:t>Giảm theo baseline và mức độ hoạt động</w:t>
            </w:r>
          </w:p>
        </w:tc>
      </w:tr>
      <w:tr w:rsidR="00E33BAF" w:rsidRPr="00E33BAF" w14:paraId="0197A4E9" w14:textId="77777777" w:rsidTr="00D96180">
        <w:trPr>
          <w:jc w:val="center"/>
        </w:trPr>
        <w:tc>
          <w:tcPr>
            <w:tcW w:w="507" w:type="pct"/>
            <w:tcMar>
              <w:top w:w="70" w:type="dxa"/>
              <w:left w:w="70" w:type="dxa"/>
              <w:bottom w:w="70" w:type="dxa"/>
              <w:right w:w="70" w:type="dxa"/>
            </w:tcMar>
            <w:vAlign w:val="center"/>
          </w:tcPr>
          <w:p w14:paraId="3418C54E" w14:textId="77777777" w:rsidR="00A04D27" w:rsidRPr="00E33BAF" w:rsidRDefault="00A04D27" w:rsidP="004F64DF">
            <w:pPr>
              <w:jc w:val="center"/>
              <w:rPr>
                <w:sz w:val="24"/>
                <w:szCs w:val="24"/>
              </w:rPr>
            </w:pPr>
            <w:r w:rsidRPr="00E33BAF">
              <w:rPr>
                <w:sz w:val="24"/>
                <w:szCs w:val="24"/>
              </w:rPr>
              <w:t>SYS-05</w:t>
            </w:r>
          </w:p>
        </w:tc>
        <w:tc>
          <w:tcPr>
            <w:tcW w:w="892" w:type="pct"/>
            <w:tcMar>
              <w:top w:w="70" w:type="dxa"/>
              <w:left w:w="70" w:type="dxa"/>
              <w:bottom w:w="70" w:type="dxa"/>
              <w:right w:w="70" w:type="dxa"/>
            </w:tcMar>
            <w:vAlign w:val="center"/>
          </w:tcPr>
          <w:p w14:paraId="3556030D" w14:textId="77777777" w:rsidR="00A04D27" w:rsidRPr="00E33BAF" w:rsidRDefault="00A04D27" w:rsidP="00773D24">
            <w:pPr>
              <w:jc w:val="center"/>
              <w:rPr>
                <w:sz w:val="24"/>
                <w:szCs w:val="24"/>
              </w:rPr>
            </w:pPr>
            <w:r w:rsidRPr="00E33BAF">
              <w:rPr>
                <w:sz w:val="24"/>
                <w:szCs w:val="24"/>
              </w:rPr>
              <w:t>Tỷ lệ tổ chức tích hợp mối nguy an toàn hàng không quốc gia vào SMS hoặc sổ đăng ký rủi ro</w:t>
            </w:r>
          </w:p>
        </w:tc>
        <w:tc>
          <w:tcPr>
            <w:tcW w:w="506" w:type="pct"/>
            <w:tcMar>
              <w:top w:w="70" w:type="dxa"/>
              <w:left w:w="70" w:type="dxa"/>
              <w:bottom w:w="70" w:type="dxa"/>
              <w:right w:w="70" w:type="dxa"/>
            </w:tcMar>
            <w:vAlign w:val="center"/>
          </w:tcPr>
          <w:p w14:paraId="3FBFC8AA" w14:textId="77777777" w:rsidR="00A04D27" w:rsidRPr="00E33BAF" w:rsidRDefault="00A04D27" w:rsidP="004F64DF">
            <w:pPr>
              <w:jc w:val="center"/>
              <w:rPr>
                <w:sz w:val="24"/>
                <w:szCs w:val="24"/>
              </w:rPr>
            </w:pPr>
            <w:r w:rsidRPr="00E33BAF">
              <w:rPr>
                <w:sz w:val="24"/>
                <w:szCs w:val="24"/>
              </w:rPr>
              <w:t>Năng lực</w:t>
            </w:r>
          </w:p>
        </w:tc>
        <w:tc>
          <w:tcPr>
            <w:tcW w:w="1130" w:type="pct"/>
            <w:tcMar>
              <w:top w:w="70" w:type="dxa"/>
              <w:left w:w="70" w:type="dxa"/>
              <w:bottom w:w="70" w:type="dxa"/>
              <w:right w:w="70" w:type="dxa"/>
            </w:tcMar>
            <w:vAlign w:val="center"/>
          </w:tcPr>
          <w:p w14:paraId="3B81EB6A" w14:textId="77777777" w:rsidR="00A04D27" w:rsidRPr="00E33BAF" w:rsidRDefault="00A04D27" w:rsidP="00773D24">
            <w:pPr>
              <w:jc w:val="center"/>
              <w:rPr>
                <w:sz w:val="24"/>
                <w:szCs w:val="24"/>
              </w:rPr>
            </w:pPr>
            <w:r w:rsidRPr="00E33BAF">
              <w:rPr>
                <w:sz w:val="24"/>
                <w:szCs w:val="24"/>
              </w:rPr>
              <w:t>Số tổ chức đã tích hợp / tổng số tổ chức thuộc diện áp dụng x 100%</w:t>
            </w:r>
          </w:p>
        </w:tc>
        <w:tc>
          <w:tcPr>
            <w:tcW w:w="596" w:type="pct"/>
            <w:tcMar>
              <w:top w:w="70" w:type="dxa"/>
              <w:left w:w="70" w:type="dxa"/>
              <w:bottom w:w="70" w:type="dxa"/>
              <w:right w:w="70" w:type="dxa"/>
            </w:tcMar>
            <w:vAlign w:val="center"/>
          </w:tcPr>
          <w:p w14:paraId="02310A31" w14:textId="77777777" w:rsidR="00A04D27" w:rsidRPr="00E33BAF" w:rsidRDefault="00A04D27" w:rsidP="00773D24">
            <w:pPr>
              <w:jc w:val="center"/>
              <w:rPr>
                <w:sz w:val="24"/>
                <w:szCs w:val="24"/>
              </w:rPr>
            </w:pPr>
            <w:r w:rsidRPr="00E33BAF">
              <w:rPr>
                <w:sz w:val="24"/>
                <w:szCs w:val="24"/>
              </w:rPr>
              <w:t>Giám sát SMS, risk register</w:t>
            </w:r>
          </w:p>
        </w:tc>
        <w:tc>
          <w:tcPr>
            <w:tcW w:w="571" w:type="pct"/>
            <w:tcMar>
              <w:top w:w="70" w:type="dxa"/>
              <w:left w:w="70" w:type="dxa"/>
              <w:bottom w:w="70" w:type="dxa"/>
              <w:right w:w="70" w:type="dxa"/>
            </w:tcMar>
            <w:vAlign w:val="center"/>
          </w:tcPr>
          <w:p w14:paraId="2E60B49F" w14:textId="77777777" w:rsidR="00A04D27" w:rsidRPr="00E33BAF" w:rsidRDefault="00A04D27" w:rsidP="004F64DF">
            <w:pPr>
              <w:jc w:val="center"/>
              <w:rPr>
                <w:sz w:val="24"/>
                <w:szCs w:val="24"/>
              </w:rPr>
            </w:pPr>
            <w:r w:rsidRPr="00E33BAF">
              <w:rPr>
                <w:sz w:val="24"/>
                <w:szCs w:val="24"/>
              </w:rPr>
              <w:t>6 tháng, năm</w:t>
            </w:r>
          </w:p>
        </w:tc>
        <w:tc>
          <w:tcPr>
            <w:tcW w:w="799" w:type="pct"/>
            <w:tcMar>
              <w:top w:w="70" w:type="dxa"/>
              <w:left w:w="70" w:type="dxa"/>
              <w:bottom w:w="70" w:type="dxa"/>
              <w:right w:w="70" w:type="dxa"/>
            </w:tcMar>
            <w:vAlign w:val="center"/>
          </w:tcPr>
          <w:p w14:paraId="4EFE01CB" w14:textId="77777777" w:rsidR="00A04D27" w:rsidRPr="00E33BAF" w:rsidRDefault="00A04D27" w:rsidP="00773D24">
            <w:pPr>
              <w:jc w:val="center"/>
              <w:rPr>
                <w:sz w:val="24"/>
                <w:szCs w:val="24"/>
              </w:rPr>
            </w:pPr>
            <w:r w:rsidRPr="00E33BAF">
              <w:rPr>
                <w:sz w:val="24"/>
                <w:szCs w:val="24"/>
              </w:rPr>
              <w:t>Đạt và duy trì đầy đủ theo lộ trình</w:t>
            </w:r>
          </w:p>
        </w:tc>
      </w:tr>
      <w:tr w:rsidR="00E33BAF" w:rsidRPr="00E33BAF" w14:paraId="07343251" w14:textId="77777777" w:rsidTr="00D96180">
        <w:trPr>
          <w:jc w:val="center"/>
        </w:trPr>
        <w:tc>
          <w:tcPr>
            <w:tcW w:w="507" w:type="pct"/>
            <w:tcMar>
              <w:top w:w="70" w:type="dxa"/>
              <w:left w:w="70" w:type="dxa"/>
              <w:bottom w:w="70" w:type="dxa"/>
              <w:right w:w="70" w:type="dxa"/>
            </w:tcMar>
            <w:vAlign w:val="center"/>
          </w:tcPr>
          <w:p w14:paraId="319E4228" w14:textId="77777777" w:rsidR="00A04D27" w:rsidRPr="00E33BAF" w:rsidRDefault="00A04D27" w:rsidP="004F64DF">
            <w:pPr>
              <w:jc w:val="center"/>
              <w:rPr>
                <w:sz w:val="24"/>
                <w:szCs w:val="24"/>
              </w:rPr>
            </w:pPr>
            <w:r w:rsidRPr="00E33BAF">
              <w:rPr>
                <w:sz w:val="24"/>
                <w:szCs w:val="24"/>
              </w:rPr>
              <w:t>SYS-06</w:t>
            </w:r>
          </w:p>
        </w:tc>
        <w:tc>
          <w:tcPr>
            <w:tcW w:w="892" w:type="pct"/>
            <w:tcMar>
              <w:top w:w="70" w:type="dxa"/>
              <w:left w:w="70" w:type="dxa"/>
              <w:bottom w:w="70" w:type="dxa"/>
              <w:right w:w="70" w:type="dxa"/>
            </w:tcMar>
            <w:vAlign w:val="center"/>
          </w:tcPr>
          <w:p w14:paraId="1F5CC543" w14:textId="77777777" w:rsidR="00A04D27" w:rsidRPr="00E33BAF" w:rsidRDefault="00A04D27" w:rsidP="00773D24">
            <w:pPr>
              <w:jc w:val="center"/>
              <w:rPr>
                <w:sz w:val="24"/>
                <w:szCs w:val="24"/>
              </w:rPr>
            </w:pPr>
            <w:r w:rsidRPr="00E33BAF">
              <w:rPr>
                <w:sz w:val="24"/>
                <w:szCs w:val="24"/>
              </w:rPr>
              <w:t>Tỷ lệ hoàn thành hành động VPAS</w:t>
            </w:r>
          </w:p>
        </w:tc>
        <w:tc>
          <w:tcPr>
            <w:tcW w:w="506" w:type="pct"/>
            <w:tcMar>
              <w:top w:w="70" w:type="dxa"/>
              <w:left w:w="70" w:type="dxa"/>
              <w:bottom w:w="70" w:type="dxa"/>
              <w:right w:w="70" w:type="dxa"/>
            </w:tcMar>
            <w:vAlign w:val="center"/>
          </w:tcPr>
          <w:p w14:paraId="45085A51" w14:textId="77777777" w:rsidR="00A04D27" w:rsidRPr="00E33BAF" w:rsidRDefault="00A04D27" w:rsidP="004F64DF">
            <w:pPr>
              <w:jc w:val="center"/>
              <w:rPr>
                <w:sz w:val="24"/>
                <w:szCs w:val="24"/>
              </w:rPr>
            </w:pPr>
            <w:r w:rsidRPr="00E33BAF">
              <w:rPr>
                <w:sz w:val="24"/>
                <w:szCs w:val="24"/>
              </w:rPr>
              <w:t>Năng lực</w:t>
            </w:r>
          </w:p>
        </w:tc>
        <w:tc>
          <w:tcPr>
            <w:tcW w:w="1130" w:type="pct"/>
            <w:tcMar>
              <w:top w:w="70" w:type="dxa"/>
              <w:left w:w="70" w:type="dxa"/>
              <w:bottom w:w="70" w:type="dxa"/>
              <w:right w:w="70" w:type="dxa"/>
            </w:tcMar>
            <w:vAlign w:val="center"/>
          </w:tcPr>
          <w:p w14:paraId="6C7DB5BE" w14:textId="77777777" w:rsidR="00A04D27" w:rsidRPr="00E33BAF" w:rsidRDefault="00A04D27" w:rsidP="00773D24">
            <w:pPr>
              <w:jc w:val="center"/>
              <w:rPr>
                <w:sz w:val="24"/>
                <w:szCs w:val="24"/>
              </w:rPr>
            </w:pPr>
            <w:r w:rsidRPr="00E33BAF">
              <w:rPr>
                <w:sz w:val="24"/>
                <w:szCs w:val="24"/>
              </w:rPr>
              <w:t>Số hành động VPAS hoàn thành đúng hạn / tổng số hành động VPAS đến hạn x 100%</w:t>
            </w:r>
          </w:p>
        </w:tc>
        <w:tc>
          <w:tcPr>
            <w:tcW w:w="596" w:type="pct"/>
            <w:tcMar>
              <w:top w:w="70" w:type="dxa"/>
              <w:left w:w="70" w:type="dxa"/>
              <w:bottom w:w="70" w:type="dxa"/>
              <w:right w:w="70" w:type="dxa"/>
            </w:tcMar>
            <w:vAlign w:val="center"/>
          </w:tcPr>
          <w:p w14:paraId="2DB23A27" w14:textId="77777777" w:rsidR="00A04D27" w:rsidRPr="00E33BAF" w:rsidRDefault="00A04D27" w:rsidP="00773D24">
            <w:pPr>
              <w:jc w:val="center"/>
              <w:rPr>
                <w:sz w:val="24"/>
                <w:szCs w:val="24"/>
              </w:rPr>
            </w:pPr>
            <w:r w:rsidRPr="00E33BAF">
              <w:rPr>
                <w:sz w:val="24"/>
                <w:szCs w:val="24"/>
              </w:rPr>
              <w:t>Hồ sơ VPAS, giám sát</w:t>
            </w:r>
          </w:p>
        </w:tc>
        <w:tc>
          <w:tcPr>
            <w:tcW w:w="571" w:type="pct"/>
            <w:tcMar>
              <w:top w:w="70" w:type="dxa"/>
              <w:left w:w="70" w:type="dxa"/>
              <w:bottom w:w="70" w:type="dxa"/>
              <w:right w:w="70" w:type="dxa"/>
            </w:tcMar>
            <w:vAlign w:val="center"/>
          </w:tcPr>
          <w:p w14:paraId="296DB506" w14:textId="77777777" w:rsidR="00A04D27" w:rsidRPr="00E33BAF" w:rsidRDefault="00A04D27" w:rsidP="004F64DF">
            <w:pPr>
              <w:jc w:val="center"/>
              <w:rPr>
                <w:sz w:val="24"/>
                <w:szCs w:val="24"/>
              </w:rPr>
            </w:pPr>
            <w:r w:rsidRPr="00E33BAF">
              <w:rPr>
                <w:sz w:val="24"/>
                <w:szCs w:val="24"/>
              </w:rPr>
              <w:t>Quý, năm</w:t>
            </w:r>
          </w:p>
        </w:tc>
        <w:tc>
          <w:tcPr>
            <w:tcW w:w="799" w:type="pct"/>
            <w:tcMar>
              <w:top w:w="70" w:type="dxa"/>
              <w:left w:w="70" w:type="dxa"/>
              <w:bottom w:w="70" w:type="dxa"/>
              <w:right w:w="70" w:type="dxa"/>
            </w:tcMar>
            <w:vAlign w:val="center"/>
          </w:tcPr>
          <w:p w14:paraId="70C66C43" w14:textId="77777777" w:rsidR="00A04D27" w:rsidRPr="00E33BAF" w:rsidRDefault="00A04D27" w:rsidP="00773D24">
            <w:pPr>
              <w:jc w:val="center"/>
              <w:rPr>
                <w:sz w:val="24"/>
                <w:szCs w:val="24"/>
              </w:rPr>
            </w:pPr>
            <w:r w:rsidRPr="00E33BAF">
              <w:rPr>
                <w:sz w:val="24"/>
                <w:szCs w:val="24"/>
              </w:rPr>
              <w:t>Duy trì ở mức cao theo công bố từng giai đoạn</w:t>
            </w:r>
          </w:p>
        </w:tc>
      </w:tr>
      <w:tr w:rsidR="00E33BAF" w:rsidRPr="00E33BAF" w14:paraId="0C7159C3" w14:textId="77777777" w:rsidTr="00D96180">
        <w:trPr>
          <w:jc w:val="center"/>
        </w:trPr>
        <w:tc>
          <w:tcPr>
            <w:tcW w:w="507" w:type="pct"/>
            <w:tcMar>
              <w:top w:w="70" w:type="dxa"/>
              <w:left w:w="70" w:type="dxa"/>
              <w:bottom w:w="70" w:type="dxa"/>
              <w:right w:w="70" w:type="dxa"/>
            </w:tcMar>
            <w:vAlign w:val="center"/>
          </w:tcPr>
          <w:p w14:paraId="787AF728" w14:textId="77777777" w:rsidR="00A04D27" w:rsidRPr="00E33BAF" w:rsidRDefault="00A04D27" w:rsidP="004F64DF">
            <w:pPr>
              <w:jc w:val="center"/>
              <w:rPr>
                <w:sz w:val="24"/>
                <w:szCs w:val="24"/>
              </w:rPr>
            </w:pPr>
            <w:r w:rsidRPr="00E33BAF">
              <w:rPr>
                <w:sz w:val="24"/>
                <w:szCs w:val="24"/>
              </w:rPr>
              <w:t>SYS-07</w:t>
            </w:r>
          </w:p>
        </w:tc>
        <w:tc>
          <w:tcPr>
            <w:tcW w:w="892" w:type="pct"/>
            <w:tcMar>
              <w:top w:w="70" w:type="dxa"/>
              <w:left w:w="70" w:type="dxa"/>
              <w:bottom w:w="70" w:type="dxa"/>
              <w:right w:w="70" w:type="dxa"/>
            </w:tcMar>
            <w:vAlign w:val="center"/>
          </w:tcPr>
          <w:p w14:paraId="2068C068" w14:textId="77777777" w:rsidR="00A04D27" w:rsidRPr="00E33BAF" w:rsidRDefault="00A04D27" w:rsidP="00773D24">
            <w:pPr>
              <w:jc w:val="center"/>
              <w:rPr>
                <w:sz w:val="24"/>
                <w:szCs w:val="24"/>
              </w:rPr>
            </w:pPr>
            <w:r w:rsidRPr="00E33BAF">
              <w:rPr>
                <w:sz w:val="24"/>
                <w:szCs w:val="24"/>
              </w:rPr>
              <w:t>Tỷ lệ khắc phục điểm không tuân thủ đúng hạn</w:t>
            </w:r>
          </w:p>
        </w:tc>
        <w:tc>
          <w:tcPr>
            <w:tcW w:w="506" w:type="pct"/>
            <w:tcMar>
              <w:top w:w="70" w:type="dxa"/>
              <w:left w:w="70" w:type="dxa"/>
              <w:bottom w:w="70" w:type="dxa"/>
              <w:right w:w="70" w:type="dxa"/>
            </w:tcMar>
            <w:vAlign w:val="center"/>
          </w:tcPr>
          <w:p w14:paraId="6DAA0775" w14:textId="77777777" w:rsidR="00A04D27" w:rsidRPr="00E33BAF" w:rsidRDefault="00A04D27" w:rsidP="004F64DF">
            <w:pPr>
              <w:jc w:val="center"/>
              <w:rPr>
                <w:sz w:val="24"/>
                <w:szCs w:val="24"/>
              </w:rPr>
            </w:pPr>
            <w:r w:rsidRPr="00E33BAF">
              <w:rPr>
                <w:sz w:val="24"/>
                <w:szCs w:val="24"/>
              </w:rPr>
              <w:t>Năng lực</w:t>
            </w:r>
          </w:p>
        </w:tc>
        <w:tc>
          <w:tcPr>
            <w:tcW w:w="1130" w:type="pct"/>
            <w:tcMar>
              <w:top w:w="70" w:type="dxa"/>
              <w:left w:w="70" w:type="dxa"/>
              <w:bottom w:w="70" w:type="dxa"/>
              <w:right w:w="70" w:type="dxa"/>
            </w:tcMar>
            <w:vAlign w:val="center"/>
          </w:tcPr>
          <w:p w14:paraId="2EECFDC1" w14:textId="77777777" w:rsidR="00A04D27" w:rsidRPr="00E33BAF" w:rsidRDefault="00A04D27" w:rsidP="00773D24">
            <w:pPr>
              <w:jc w:val="center"/>
              <w:rPr>
                <w:sz w:val="24"/>
                <w:szCs w:val="24"/>
              </w:rPr>
            </w:pPr>
            <w:r w:rsidRPr="00E33BAF">
              <w:rPr>
                <w:sz w:val="24"/>
                <w:szCs w:val="24"/>
              </w:rPr>
              <w:t>Số phát hiện được khắc phục đúng hạn / tổng số phát hiện đến hạn x 100%</w:t>
            </w:r>
          </w:p>
        </w:tc>
        <w:tc>
          <w:tcPr>
            <w:tcW w:w="596" w:type="pct"/>
            <w:tcMar>
              <w:top w:w="70" w:type="dxa"/>
              <w:left w:w="70" w:type="dxa"/>
              <w:bottom w:w="70" w:type="dxa"/>
              <w:right w:w="70" w:type="dxa"/>
            </w:tcMar>
            <w:vAlign w:val="center"/>
          </w:tcPr>
          <w:p w14:paraId="54CF9E78" w14:textId="3E74C04E" w:rsidR="00A04D27" w:rsidRPr="00E33BAF" w:rsidRDefault="00A04D27" w:rsidP="00773D24">
            <w:pPr>
              <w:jc w:val="center"/>
              <w:rPr>
                <w:sz w:val="24"/>
                <w:szCs w:val="24"/>
              </w:rPr>
            </w:pPr>
            <w:r w:rsidRPr="00E33BAF">
              <w:rPr>
                <w:sz w:val="24"/>
                <w:szCs w:val="24"/>
              </w:rPr>
              <w:t>Giám sát,  kiểm tra</w:t>
            </w:r>
          </w:p>
        </w:tc>
        <w:tc>
          <w:tcPr>
            <w:tcW w:w="571" w:type="pct"/>
            <w:tcMar>
              <w:top w:w="70" w:type="dxa"/>
              <w:left w:w="70" w:type="dxa"/>
              <w:bottom w:w="70" w:type="dxa"/>
              <w:right w:w="70" w:type="dxa"/>
            </w:tcMar>
            <w:vAlign w:val="center"/>
          </w:tcPr>
          <w:p w14:paraId="3BFF34C4" w14:textId="77777777" w:rsidR="00A04D27" w:rsidRPr="00E33BAF" w:rsidRDefault="00A04D27" w:rsidP="004F64DF">
            <w:pPr>
              <w:jc w:val="center"/>
              <w:rPr>
                <w:sz w:val="24"/>
                <w:szCs w:val="24"/>
              </w:rPr>
            </w:pPr>
            <w:r w:rsidRPr="00E33BAF">
              <w:rPr>
                <w:sz w:val="24"/>
                <w:szCs w:val="24"/>
              </w:rPr>
              <w:t>Quý</w:t>
            </w:r>
          </w:p>
        </w:tc>
        <w:tc>
          <w:tcPr>
            <w:tcW w:w="799" w:type="pct"/>
            <w:tcMar>
              <w:top w:w="70" w:type="dxa"/>
              <w:left w:w="70" w:type="dxa"/>
              <w:bottom w:w="70" w:type="dxa"/>
              <w:right w:w="70" w:type="dxa"/>
            </w:tcMar>
            <w:vAlign w:val="center"/>
          </w:tcPr>
          <w:p w14:paraId="48980E82" w14:textId="77777777" w:rsidR="00A04D27" w:rsidRPr="00E33BAF" w:rsidRDefault="00A04D27" w:rsidP="00773D24">
            <w:pPr>
              <w:jc w:val="center"/>
              <w:rPr>
                <w:sz w:val="24"/>
                <w:szCs w:val="24"/>
              </w:rPr>
            </w:pPr>
            <w:r w:rsidRPr="00E33BAF">
              <w:rPr>
                <w:sz w:val="24"/>
                <w:szCs w:val="24"/>
              </w:rPr>
              <w:t>Duy trì ở mức cao theo công bố từng giai đoạn</w:t>
            </w:r>
          </w:p>
        </w:tc>
      </w:tr>
      <w:tr w:rsidR="00E33BAF" w:rsidRPr="00E33BAF" w14:paraId="3EDE0685" w14:textId="77777777" w:rsidTr="00D96180">
        <w:trPr>
          <w:jc w:val="center"/>
        </w:trPr>
        <w:tc>
          <w:tcPr>
            <w:tcW w:w="507" w:type="pct"/>
            <w:tcMar>
              <w:top w:w="70" w:type="dxa"/>
              <w:left w:w="70" w:type="dxa"/>
              <w:bottom w:w="70" w:type="dxa"/>
              <w:right w:w="70" w:type="dxa"/>
            </w:tcMar>
            <w:vAlign w:val="center"/>
          </w:tcPr>
          <w:p w14:paraId="738D3AB8" w14:textId="77777777" w:rsidR="00A04D27" w:rsidRPr="00E33BAF" w:rsidRDefault="00A04D27" w:rsidP="004F64DF">
            <w:pPr>
              <w:jc w:val="center"/>
              <w:rPr>
                <w:sz w:val="24"/>
                <w:szCs w:val="24"/>
              </w:rPr>
            </w:pPr>
            <w:r w:rsidRPr="00E33BAF">
              <w:rPr>
                <w:sz w:val="24"/>
                <w:szCs w:val="24"/>
              </w:rPr>
              <w:t>SYS-08</w:t>
            </w:r>
          </w:p>
        </w:tc>
        <w:tc>
          <w:tcPr>
            <w:tcW w:w="892" w:type="pct"/>
            <w:tcMar>
              <w:top w:w="70" w:type="dxa"/>
              <w:left w:w="70" w:type="dxa"/>
              <w:bottom w:w="70" w:type="dxa"/>
              <w:right w:w="70" w:type="dxa"/>
            </w:tcMar>
            <w:vAlign w:val="center"/>
          </w:tcPr>
          <w:p w14:paraId="0C129D7B" w14:textId="77777777" w:rsidR="00A04D27" w:rsidRPr="00E33BAF" w:rsidRDefault="00A04D27" w:rsidP="00773D24">
            <w:pPr>
              <w:jc w:val="center"/>
              <w:rPr>
                <w:sz w:val="24"/>
                <w:szCs w:val="24"/>
              </w:rPr>
            </w:pPr>
            <w:r w:rsidRPr="00E33BAF">
              <w:rPr>
                <w:sz w:val="24"/>
                <w:szCs w:val="24"/>
              </w:rPr>
              <w:t>Kết quả đánh giá mức độ hiệu quả của hệ thống quản lý an toàn</w:t>
            </w:r>
          </w:p>
        </w:tc>
        <w:tc>
          <w:tcPr>
            <w:tcW w:w="506" w:type="pct"/>
            <w:tcMar>
              <w:top w:w="70" w:type="dxa"/>
              <w:left w:w="70" w:type="dxa"/>
              <w:bottom w:w="70" w:type="dxa"/>
              <w:right w:w="70" w:type="dxa"/>
            </w:tcMar>
            <w:vAlign w:val="center"/>
          </w:tcPr>
          <w:p w14:paraId="41303C3E" w14:textId="77777777" w:rsidR="00A04D27" w:rsidRPr="00E33BAF" w:rsidRDefault="00A04D27" w:rsidP="004F64DF">
            <w:pPr>
              <w:jc w:val="center"/>
              <w:rPr>
                <w:sz w:val="24"/>
                <w:szCs w:val="24"/>
              </w:rPr>
            </w:pPr>
            <w:r w:rsidRPr="00E33BAF">
              <w:rPr>
                <w:sz w:val="24"/>
                <w:szCs w:val="24"/>
              </w:rPr>
              <w:t>Năng lực</w:t>
            </w:r>
          </w:p>
        </w:tc>
        <w:tc>
          <w:tcPr>
            <w:tcW w:w="1130" w:type="pct"/>
            <w:tcMar>
              <w:top w:w="70" w:type="dxa"/>
              <w:left w:w="70" w:type="dxa"/>
              <w:bottom w:w="70" w:type="dxa"/>
              <w:right w:w="70" w:type="dxa"/>
            </w:tcMar>
            <w:vAlign w:val="center"/>
          </w:tcPr>
          <w:p w14:paraId="7283F814" w14:textId="77777777" w:rsidR="00A04D27" w:rsidRPr="00E33BAF" w:rsidRDefault="00A04D27" w:rsidP="00773D24">
            <w:pPr>
              <w:jc w:val="center"/>
              <w:rPr>
                <w:sz w:val="24"/>
                <w:szCs w:val="24"/>
              </w:rPr>
            </w:pPr>
            <w:r w:rsidRPr="00E33BAF">
              <w:rPr>
                <w:sz w:val="24"/>
                <w:szCs w:val="24"/>
              </w:rPr>
              <w:t>Theo bộ tiêu chí đánh giá SMS do Cục Hàng không Việt Nam ban hành</w:t>
            </w:r>
          </w:p>
        </w:tc>
        <w:tc>
          <w:tcPr>
            <w:tcW w:w="596" w:type="pct"/>
            <w:tcMar>
              <w:top w:w="70" w:type="dxa"/>
              <w:left w:w="70" w:type="dxa"/>
              <w:bottom w:w="70" w:type="dxa"/>
              <w:right w:w="70" w:type="dxa"/>
            </w:tcMar>
            <w:vAlign w:val="center"/>
          </w:tcPr>
          <w:p w14:paraId="4BD10423" w14:textId="77777777" w:rsidR="00A04D27" w:rsidRPr="00E33BAF" w:rsidRDefault="00A04D27" w:rsidP="00773D24">
            <w:pPr>
              <w:jc w:val="center"/>
              <w:rPr>
                <w:sz w:val="24"/>
                <w:szCs w:val="24"/>
              </w:rPr>
            </w:pPr>
            <w:r w:rsidRPr="00E33BAF">
              <w:rPr>
                <w:sz w:val="24"/>
                <w:szCs w:val="24"/>
              </w:rPr>
              <w:t>Đánh giá, giám sát SMS</w:t>
            </w:r>
          </w:p>
        </w:tc>
        <w:tc>
          <w:tcPr>
            <w:tcW w:w="571" w:type="pct"/>
            <w:tcMar>
              <w:top w:w="70" w:type="dxa"/>
              <w:left w:w="70" w:type="dxa"/>
              <w:bottom w:w="70" w:type="dxa"/>
              <w:right w:w="70" w:type="dxa"/>
            </w:tcMar>
            <w:vAlign w:val="center"/>
          </w:tcPr>
          <w:p w14:paraId="2C9889B5" w14:textId="77777777" w:rsidR="00A04D27" w:rsidRPr="00E33BAF" w:rsidRDefault="00A04D27" w:rsidP="004F64DF">
            <w:pPr>
              <w:jc w:val="center"/>
              <w:rPr>
                <w:sz w:val="24"/>
                <w:szCs w:val="24"/>
              </w:rPr>
            </w:pPr>
            <w:r w:rsidRPr="00E33BAF">
              <w:rPr>
                <w:sz w:val="24"/>
                <w:szCs w:val="24"/>
              </w:rPr>
              <w:t>6 tháng, năm</w:t>
            </w:r>
          </w:p>
        </w:tc>
        <w:tc>
          <w:tcPr>
            <w:tcW w:w="799" w:type="pct"/>
            <w:tcMar>
              <w:top w:w="70" w:type="dxa"/>
              <w:left w:w="70" w:type="dxa"/>
              <w:bottom w:w="70" w:type="dxa"/>
              <w:right w:w="70" w:type="dxa"/>
            </w:tcMar>
            <w:vAlign w:val="center"/>
          </w:tcPr>
          <w:p w14:paraId="72E7BA2B" w14:textId="77777777" w:rsidR="00A04D27" w:rsidRPr="00E33BAF" w:rsidRDefault="00A04D27" w:rsidP="00773D24">
            <w:pPr>
              <w:jc w:val="center"/>
              <w:rPr>
                <w:sz w:val="24"/>
                <w:szCs w:val="24"/>
              </w:rPr>
            </w:pPr>
            <w:r w:rsidRPr="00E33BAF">
              <w:rPr>
                <w:sz w:val="24"/>
                <w:szCs w:val="24"/>
              </w:rPr>
              <w:t>Đạt mức chấp nhận theo từng giai đoạn</w:t>
            </w:r>
          </w:p>
        </w:tc>
      </w:tr>
      <w:tr w:rsidR="00E33BAF" w:rsidRPr="00E33BAF" w14:paraId="6465F182" w14:textId="77777777" w:rsidTr="00D96180">
        <w:trPr>
          <w:jc w:val="center"/>
        </w:trPr>
        <w:tc>
          <w:tcPr>
            <w:tcW w:w="507" w:type="pct"/>
            <w:tcMar>
              <w:top w:w="70" w:type="dxa"/>
              <w:left w:w="70" w:type="dxa"/>
              <w:bottom w:w="70" w:type="dxa"/>
              <w:right w:w="70" w:type="dxa"/>
            </w:tcMar>
            <w:vAlign w:val="center"/>
          </w:tcPr>
          <w:p w14:paraId="66AD02BE" w14:textId="77777777" w:rsidR="00A04D27" w:rsidRPr="00E33BAF" w:rsidRDefault="00A04D27" w:rsidP="004F64DF">
            <w:pPr>
              <w:jc w:val="center"/>
              <w:rPr>
                <w:sz w:val="24"/>
                <w:szCs w:val="24"/>
              </w:rPr>
            </w:pPr>
            <w:r w:rsidRPr="00E33BAF">
              <w:rPr>
                <w:sz w:val="24"/>
                <w:szCs w:val="24"/>
              </w:rPr>
              <w:lastRenderedPageBreak/>
              <w:t>SYS-09</w:t>
            </w:r>
          </w:p>
        </w:tc>
        <w:tc>
          <w:tcPr>
            <w:tcW w:w="892" w:type="pct"/>
            <w:tcMar>
              <w:top w:w="70" w:type="dxa"/>
              <w:left w:w="70" w:type="dxa"/>
              <w:bottom w:w="70" w:type="dxa"/>
              <w:right w:w="70" w:type="dxa"/>
            </w:tcMar>
            <w:vAlign w:val="center"/>
          </w:tcPr>
          <w:p w14:paraId="164F187B" w14:textId="77777777" w:rsidR="00A04D27" w:rsidRPr="00E33BAF" w:rsidRDefault="00A04D27" w:rsidP="00773D24">
            <w:pPr>
              <w:jc w:val="center"/>
              <w:rPr>
                <w:sz w:val="24"/>
                <w:szCs w:val="24"/>
              </w:rPr>
            </w:pPr>
            <w:r w:rsidRPr="00E33BAF">
              <w:rPr>
                <w:sz w:val="24"/>
                <w:szCs w:val="24"/>
              </w:rPr>
              <w:t>Tỷ lệ sự kiện an toàn đường cất hạ cánh</w:t>
            </w:r>
          </w:p>
        </w:tc>
        <w:tc>
          <w:tcPr>
            <w:tcW w:w="506" w:type="pct"/>
            <w:tcMar>
              <w:top w:w="70" w:type="dxa"/>
              <w:left w:w="70" w:type="dxa"/>
              <w:bottom w:w="70" w:type="dxa"/>
              <w:right w:w="70" w:type="dxa"/>
            </w:tcMar>
            <w:vAlign w:val="center"/>
          </w:tcPr>
          <w:p w14:paraId="736AD7E9" w14:textId="77777777" w:rsidR="00A04D27" w:rsidRPr="00E33BAF" w:rsidRDefault="00A04D27" w:rsidP="004F64DF">
            <w:pPr>
              <w:jc w:val="center"/>
              <w:rPr>
                <w:sz w:val="24"/>
                <w:szCs w:val="24"/>
              </w:rPr>
            </w:pPr>
            <w:r w:rsidRPr="00E33BAF">
              <w:rPr>
                <w:sz w:val="24"/>
                <w:szCs w:val="24"/>
              </w:rPr>
              <w:t>Rủi ro, sự kiện an toàn</w:t>
            </w:r>
          </w:p>
        </w:tc>
        <w:tc>
          <w:tcPr>
            <w:tcW w:w="1130" w:type="pct"/>
            <w:tcMar>
              <w:top w:w="70" w:type="dxa"/>
              <w:left w:w="70" w:type="dxa"/>
              <w:bottom w:w="70" w:type="dxa"/>
              <w:right w:w="70" w:type="dxa"/>
            </w:tcMar>
            <w:vAlign w:val="center"/>
          </w:tcPr>
          <w:p w14:paraId="64E9EC72" w14:textId="77777777" w:rsidR="00A04D27" w:rsidRPr="00E33BAF" w:rsidRDefault="00A04D27" w:rsidP="00773D24">
            <w:pPr>
              <w:jc w:val="center"/>
              <w:rPr>
                <w:sz w:val="24"/>
                <w:szCs w:val="24"/>
              </w:rPr>
            </w:pPr>
            <w:r w:rsidRPr="00E33BAF">
              <w:rPr>
                <w:sz w:val="24"/>
                <w:szCs w:val="24"/>
              </w:rPr>
              <w:t>(RE + RI + ARC nghiêm trọng + FOD nghiêm trọng) / 10.000 chuyển động tàu bay</w:t>
            </w:r>
          </w:p>
        </w:tc>
        <w:tc>
          <w:tcPr>
            <w:tcW w:w="596" w:type="pct"/>
            <w:tcMar>
              <w:top w:w="70" w:type="dxa"/>
              <w:left w:w="70" w:type="dxa"/>
              <w:bottom w:w="70" w:type="dxa"/>
              <w:right w:w="70" w:type="dxa"/>
            </w:tcMar>
            <w:vAlign w:val="center"/>
          </w:tcPr>
          <w:p w14:paraId="7D20B358" w14:textId="045F802A" w:rsidR="004F64DF" w:rsidRPr="00E33BAF" w:rsidRDefault="00A04D27" w:rsidP="00773D24">
            <w:pPr>
              <w:jc w:val="center"/>
              <w:rPr>
                <w:sz w:val="24"/>
                <w:szCs w:val="24"/>
                <w:lang w:val="en-US"/>
              </w:rPr>
            </w:pPr>
            <w:r w:rsidRPr="00E33BAF">
              <w:rPr>
                <w:sz w:val="24"/>
                <w:szCs w:val="24"/>
              </w:rPr>
              <w:t>Điều tra, ATS, AGA</w:t>
            </w:r>
            <w:r w:rsidR="004F64DF" w:rsidRPr="00E33BAF">
              <w:rPr>
                <w:sz w:val="24"/>
                <w:szCs w:val="24"/>
                <w:lang w:val="en-US"/>
              </w:rPr>
              <w:t xml:space="preserve">, </w:t>
            </w:r>
            <w:r w:rsidR="004F64DF" w:rsidRPr="00E33BAF">
              <w:rPr>
                <w:sz w:val="24"/>
                <w:szCs w:val="24"/>
                <w:lang w:val="fr-FR"/>
              </w:rPr>
              <w:t>MOR</w:t>
            </w:r>
          </w:p>
        </w:tc>
        <w:tc>
          <w:tcPr>
            <w:tcW w:w="571" w:type="pct"/>
            <w:tcMar>
              <w:top w:w="70" w:type="dxa"/>
              <w:left w:w="70" w:type="dxa"/>
              <w:bottom w:w="70" w:type="dxa"/>
              <w:right w:w="70" w:type="dxa"/>
            </w:tcMar>
            <w:vAlign w:val="center"/>
          </w:tcPr>
          <w:p w14:paraId="6A8D2051" w14:textId="77777777" w:rsidR="00A04D27" w:rsidRPr="00E33BAF" w:rsidRDefault="00A04D27" w:rsidP="004F64DF">
            <w:pPr>
              <w:jc w:val="center"/>
              <w:rPr>
                <w:sz w:val="24"/>
                <w:szCs w:val="24"/>
              </w:rPr>
            </w:pPr>
            <w:r w:rsidRPr="00E33BAF">
              <w:rPr>
                <w:sz w:val="24"/>
                <w:szCs w:val="24"/>
              </w:rPr>
              <w:t>Quý, năm</w:t>
            </w:r>
          </w:p>
        </w:tc>
        <w:tc>
          <w:tcPr>
            <w:tcW w:w="799" w:type="pct"/>
            <w:tcMar>
              <w:top w:w="70" w:type="dxa"/>
              <w:left w:w="70" w:type="dxa"/>
              <w:bottom w:w="70" w:type="dxa"/>
              <w:right w:w="70" w:type="dxa"/>
            </w:tcMar>
            <w:vAlign w:val="center"/>
          </w:tcPr>
          <w:p w14:paraId="431DAC40" w14:textId="77777777" w:rsidR="00A04D27" w:rsidRPr="00E33BAF" w:rsidRDefault="00A04D27" w:rsidP="00773D24">
            <w:pPr>
              <w:jc w:val="center"/>
              <w:rPr>
                <w:sz w:val="24"/>
                <w:szCs w:val="24"/>
              </w:rPr>
            </w:pPr>
            <w:r w:rsidRPr="00E33BAF">
              <w:rPr>
                <w:sz w:val="24"/>
                <w:szCs w:val="24"/>
              </w:rPr>
              <w:t>Giảm theo baseline và ưu tiên an toàn từng giai đoạn</w:t>
            </w:r>
          </w:p>
        </w:tc>
      </w:tr>
      <w:tr w:rsidR="00E33BAF" w:rsidRPr="00E33BAF" w14:paraId="53DEA7DA" w14:textId="77777777" w:rsidTr="00D96180">
        <w:trPr>
          <w:jc w:val="center"/>
        </w:trPr>
        <w:tc>
          <w:tcPr>
            <w:tcW w:w="507" w:type="pct"/>
            <w:tcMar>
              <w:top w:w="70" w:type="dxa"/>
              <w:left w:w="70" w:type="dxa"/>
              <w:bottom w:w="70" w:type="dxa"/>
              <w:right w:w="70" w:type="dxa"/>
            </w:tcMar>
            <w:vAlign w:val="center"/>
          </w:tcPr>
          <w:p w14:paraId="35EEF566" w14:textId="77777777" w:rsidR="00A04D27" w:rsidRPr="00E33BAF" w:rsidRDefault="00A04D27" w:rsidP="004F64DF">
            <w:pPr>
              <w:jc w:val="center"/>
              <w:rPr>
                <w:sz w:val="24"/>
                <w:szCs w:val="24"/>
              </w:rPr>
            </w:pPr>
            <w:r w:rsidRPr="00E33BAF">
              <w:rPr>
                <w:sz w:val="24"/>
                <w:szCs w:val="24"/>
              </w:rPr>
              <w:t>SYS-10</w:t>
            </w:r>
          </w:p>
        </w:tc>
        <w:tc>
          <w:tcPr>
            <w:tcW w:w="892" w:type="pct"/>
            <w:tcMar>
              <w:top w:w="70" w:type="dxa"/>
              <w:left w:w="70" w:type="dxa"/>
              <w:bottom w:w="70" w:type="dxa"/>
              <w:right w:w="70" w:type="dxa"/>
            </w:tcMar>
            <w:vAlign w:val="center"/>
          </w:tcPr>
          <w:p w14:paraId="2B49167C" w14:textId="77777777" w:rsidR="00A04D27" w:rsidRPr="00E33BAF" w:rsidRDefault="00A04D27" w:rsidP="00773D24">
            <w:pPr>
              <w:jc w:val="center"/>
              <w:rPr>
                <w:sz w:val="24"/>
                <w:szCs w:val="24"/>
              </w:rPr>
            </w:pPr>
            <w:r w:rsidRPr="00E33BAF">
              <w:rPr>
                <w:sz w:val="24"/>
                <w:szCs w:val="24"/>
              </w:rPr>
              <w:t>Tỷ lệ xung đột trên không hoặc mất phân cách ở cấp hệ thống</w:t>
            </w:r>
          </w:p>
        </w:tc>
        <w:tc>
          <w:tcPr>
            <w:tcW w:w="506" w:type="pct"/>
            <w:tcMar>
              <w:top w:w="70" w:type="dxa"/>
              <w:left w:w="70" w:type="dxa"/>
              <w:bottom w:w="70" w:type="dxa"/>
              <w:right w:w="70" w:type="dxa"/>
            </w:tcMar>
            <w:vAlign w:val="center"/>
          </w:tcPr>
          <w:p w14:paraId="2DF05104" w14:textId="77777777" w:rsidR="00A04D27" w:rsidRPr="00E33BAF" w:rsidRDefault="00A04D27" w:rsidP="004F64DF">
            <w:pPr>
              <w:jc w:val="center"/>
              <w:rPr>
                <w:sz w:val="24"/>
                <w:szCs w:val="24"/>
              </w:rPr>
            </w:pPr>
            <w:r w:rsidRPr="00E33BAF">
              <w:rPr>
                <w:sz w:val="24"/>
                <w:szCs w:val="24"/>
              </w:rPr>
              <w:t>Rủi ro, sự kiện an toàn</w:t>
            </w:r>
          </w:p>
        </w:tc>
        <w:tc>
          <w:tcPr>
            <w:tcW w:w="1130" w:type="pct"/>
            <w:tcMar>
              <w:top w:w="70" w:type="dxa"/>
              <w:left w:w="70" w:type="dxa"/>
              <w:bottom w:w="70" w:type="dxa"/>
              <w:right w:w="70" w:type="dxa"/>
            </w:tcMar>
            <w:vAlign w:val="center"/>
          </w:tcPr>
          <w:p w14:paraId="7760C23E" w14:textId="77777777" w:rsidR="00A04D27" w:rsidRPr="00E33BAF" w:rsidRDefault="00A04D27" w:rsidP="00773D24">
            <w:pPr>
              <w:jc w:val="center"/>
              <w:rPr>
                <w:sz w:val="24"/>
                <w:szCs w:val="24"/>
              </w:rPr>
            </w:pPr>
            <w:r w:rsidRPr="00E33BAF">
              <w:rPr>
                <w:sz w:val="24"/>
                <w:szCs w:val="24"/>
              </w:rPr>
              <w:t>(MAC/AIRPROX + SMI trọng yếu) / 100.000 chuyến bay</w:t>
            </w:r>
          </w:p>
        </w:tc>
        <w:tc>
          <w:tcPr>
            <w:tcW w:w="596" w:type="pct"/>
            <w:tcMar>
              <w:top w:w="70" w:type="dxa"/>
              <w:left w:w="70" w:type="dxa"/>
              <w:bottom w:w="70" w:type="dxa"/>
              <w:right w:w="70" w:type="dxa"/>
            </w:tcMar>
            <w:vAlign w:val="center"/>
          </w:tcPr>
          <w:p w14:paraId="5608C2C7" w14:textId="58F135F4" w:rsidR="00A04D27" w:rsidRPr="00E33BAF" w:rsidRDefault="00A04D27" w:rsidP="00773D24">
            <w:pPr>
              <w:jc w:val="center"/>
              <w:rPr>
                <w:sz w:val="24"/>
                <w:szCs w:val="24"/>
                <w:lang w:val="en-US"/>
              </w:rPr>
            </w:pPr>
            <w:r w:rsidRPr="00E33BAF">
              <w:rPr>
                <w:sz w:val="24"/>
                <w:szCs w:val="24"/>
              </w:rPr>
              <w:t>ATS, điều tra</w:t>
            </w:r>
            <w:r w:rsidR="004F64DF" w:rsidRPr="00E33BAF">
              <w:rPr>
                <w:sz w:val="24"/>
                <w:szCs w:val="24"/>
                <w:lang w:val="en-US"/>
              </w:rPr>
              <w:t xml:space="preserve">, </w:t>
            </w:r>
            <w:r w:rsidR="004F64DF" w:rsidRPr="00E33BAF">
              <w:rPr>
                <w:sz w:val="24"/>
                <w:szCs w:val="24"/>
                <w:lang w:val="fr-FR"/>
              </w:rPr>
              <w:t xml:space="preserve">MOR </w:t>
            </w:r>
          </w:p>
        </w:tc>
        <w:tc>
          <w:tcPr>
            <w:tcW w:w="571" w:type="pct"/>
            <w:tcMar>
              <w:top w:w="70" w:type="dxa"/>
              <w:left w:w="70" w:type="dxa"/>
              <w:bottom w:w="70" w:type="dxa"/>
              <w:right w:w="70" w:type="dxa"/>
            </w:tcMar>
            <w:vAlign w:val="center"/>
          </w:tcPr>
          <w:p w14:paraId="292528AE" w14:textId="77777777" w:rsidR="00A04D27" w:rsidRPr="00E33BAF" w:rsidRDefault="00A04D27" w:rsidP="004F64DF">
            <w:pPr>
              <w:jc w:val="center"/>
              <w:rPr>
                <w:sz w:val="24"/>
                <w:szCs w:val="24"/>
              </w:rPr>
            </w:pPr>
            <w:r w:rsidRPr="00E33BAF">
              <w:rPr>
                <w:sz w:val="24"/>
                <w:szCs w:val="24"/>
              </w:rPr>
              <w:t>Quý, năm</w:t>
            </w:r>
          </w:p>
        </w:tc>
        <w:tc>
          <w:tcPr>
            <w:tcW w:w="799" w:type="pct"/>
            <w:tcMar>
              <w:top w:w="70" w:type="dxa"/>
              <w:left w:w="70" w:type="dxa"/>
              <w:bottom w:w="70" w:type="dxa"/>
              <w:right w:w="70" w:type="dxa"/>
            </w:tcMar>
            <w:vAlign w:val="center"/>
          </w:tcPr>
          <w:p w14:paraId="119673A1"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271406FE" w14:textId="77777777" w:rsidTr="00D96180">
        <w:trPr>
          <w:jc w:val="center"/>
        </w:trPr>
        <w:tc>
          <w:tcPr>
            <w:tcW w:w="507" w:type="pct"/>
            <w:tcMar>
              <w:top w:w="70" w:type="dxa"/>
              <w:left w:w="70" w:type="dxa"/>
              <w:bottom w:w="70" w:type="dxa"/>
              <w:right w:w="70" w:type="dxa"/>
            </w:tcMar>
            <w:vAlign w:val="center"/>
          </w:tcPr>
          <w:p w14:paraId="1FDA3129" w14:textId="77777777" w:rsidR="00A04D27" w:rsidRPr="00E33BAF" w:rsidRDefault="00A04D27" w:rsidP="004F64DF">
            <w:pPr>
              <w:jc w:val="center"/>
              <w:rPr>
                <w:sz w:val="24"/>
                <w:szCs w:val="24"/>
              </w:rPr>
            </w:pPr>
            <w:r w:rsidRPr="00E33BAF">
              <w:rPr>
                <w:sz w:val="24"/>
                <w:szCs w:val="24"/>
              </w:rPr>
              <w:t>SYS-11</w:t>
            </w:r>
          </w:p>
        </w:tc>
        <w:tc>
          <w:tcPr>
            <w:tcW w:w="892" w:type="pct"/>
            <w:tcMar>
              <w:top w:w="70" w:type="dxa"/>
              <w:left w:w="70" w:type="dxa"/>
              <w:bottom w:w="70" w:type="dxa"/>
              <w:right w:w="70" w:type="dxa"/>
            </w:tcMar>
            <w:vAlign w:val="center"/>
          </w:tcPr>
          <w:p w14:paraId="109CB901" w14:textId="77777777" w:rsidR="00A04D27" w:rsidRPr="00E33BAF" w:rsidRDefault="00A04D27" w:rsidP="00773D24">
            <w:pPr>
              <w:jc w:val="center"/>
              <w:rPr>
                <w:sz w:val="24"/>
                <w:szCs w:val="24"/>
              </w:rPr>
            </w:pPr>
            <w:r w:rsidRPr="00E33BAF">
              <w:rPr>
                <w:sz w:val="24"/>
                <w:szCs w:val="24"/>
              </w:rPr>
              <w:t>Tỷ lệ báo cáo bắt buộc nộp đúng hạn</w:t>
            </w:r>
          </w:p>
        </w:tc>
        <w:tc>
          <w:tcPr>
            <w:tcW w:w="506" w:type="pct"/>
            <w:tcMar>
              <w:top w:w="70" w:type="dxa"/>
              <w:left w:w="70" w:type="dxa"/>
              <w:bottom w:w="70" w:type="dxa"/>
              <w:right w:w="70" w:type="dxa"/>
            </w:tcMar>
            <w:vAlign w:val="center"/>
          </w:tcPr>
          <w:p w14:paraId="67721D4C" w14:textId="77777777" w:rsidR="00A04D27" w:rsidRPr="00E33BAF" w:rsidRDefault="00A04D27" w:rsidP="004F64DF">
            <w:pPr>
              <w:jc w:val="center"/>
              <w:rPr>
                <w:sz w:val="24"/>
                <w:szCs w:val="24"/>
              </w:rPr>
            </w:pPr>
            <w:r w:rsidRPr="00E33BAF">
              <w:rPr>
                <w:sz w:val="24"/>
                <w:szCs w:val="24"/>
              </w:rPr>
              <w:t>Năng lực</w:t>
            </w:r>
          </w:p>
        </w:tc>
        <w:tc>
          <w:tcPr>
            <w:tcW w:w="1130" w:type="pct"/>
            <w:tcMar>
              <w:top w:w="70" w:type="dxa"/>
              <w:left w:w="70" w:type="dxa"/>
              <w:bottom w:w="70" w:type="dxa"/>
              <w:right w:w="70" w:type="dxa"/>
            </w:tcMar>
            <w:vAlign w:val="center"/>
          </w:tcPr>
          <w:p w14:paraId="1FDAE6D2" w14:textId="77777777" w:rsidR="00A04D27" w:rsidRPr="00E33BAF" w:rsidRDefault="00A04D27" w:rsidP="00773D24">
            <w:pPr>
              <w:jc w:val="center"/>
              <w:rPr>
                <w:sz w:val="24"/>
                <w:szCs w:val="24"/>
              </w:rPr>
            </w:pPr>
            <w:r w:rsidRPr="00E33BAF">
              <w:rPr>
                <w:sz w:val="24"/>
                <w:szCs w:val="24"/>
              </w:rPr>
              <w:t>Số báo cáo đúng hạn / tổng số báo cáo bắt buộc x 100%</w:t>
            </w:r>
          </w:p>
        </w:tc>
        <w:tc>
          <w:tcPr>
            <w:tcW w:w="596" w:type="pct"/>
            <w:tcMar>
              <w:top w:w="70" w:type="dxa"/>
              <w:left w:w="70" w:type="dxa"/>
              <w:bottom w:w="70" w:type="dxa"/>
              <w:right w:w="70" w:type="dxa"/>
            </w:tcMar>
            <w:vAlign w:val="center"/>
          </w:tcPr>
          <w:p w14:paraId="2BD5C395" w14:textId="77777777" w:rsidR="00A04D27" w:rsidRPr="00E33BAF" w:rsidRDefault="00A04D27" w:rsidP="00773D24">
            <w:pPr>
              <w:jc w:val="center"/>
              <w:rPr>
                <w:sz w:val="24"/>
                <w:szCs w:val="24"/>
              </w:rPr>
            </w:pPr>
            <w:r w:rsidRPr="00E33BAF">
              <w:rPr>
                <w:sz w:val="24"/>
                <w:szCs w:val="24"/>
              </w:rPr>
              <w:t>SDCPS</w:t>
            </w:r>
          </w:p>
        </w:tc>
        <w:tc>
          <w:tcPr>
            <w:tcW w:w="571" w:type="pct"/>
            <w:tcMar>
              <w:top w:w="70" w:type="dxa"/>
              <w:left w:w="70" w:type="dxa"/>
              <w:bottom w:w="70" w:type="dxa"/>
              <w:right w:w="70" w:type="dxa"/>
            </w:tcMar>
            <w:vAlign w:val="center"/>
          </w:tcPr>
          <w:p w14:paraId="42BCF4EF" w14:textId="77777777" w:rsidR="00A04D27" w:rsidRPr="00E33BAF" w:rsidRDefault="00A04D27" w:rsidP="004F64DF">
            <w:pPr>
              <w:jc w:val="center"/>
              <w:rPr>
                <w:sz w:val="24"/>
                <w:szCs w:val="24"/>
              </w:rPr>
            </w:pPr>
            <w:r w:rsidRPr="00E33BAF">
              <w:rPr>
                <w:sz w:val="24"/>
                <w:szCs w:val="24"/>
              </w:rPr>
              <w:t>Tháng, quý</w:t>
            </w:r>
          </w:p>
        </w:tc>
        <w:tc>
          <w:tcPr>
            <w:tcW w:w="799" w:type="pct"/>
            <w:tcMar>
              <w:top w:w="70" w:type="dxa"/>
              <w:left w:w="70" w:type="dxa"/>
              <w:bottom w:w="70" w:type="dxa"/>
              <w:right w:w="70" w:type="dxa"/>
            </w:tcMar>
            <w:vAlign w:val="center"/>
          </w:tcPr>
          <w:p w14:paraId="660D4B70" w14:textId="77777777" w:rsidR="00A04D27" w:rsidRPr="00E33BAF" w:rsidRDefault="00A04D27" w:rsidP="00773D24">
            <w:pPr>
              <w:jc w:val="center"/>
              <w:rPr>
                <w:sz w:val="24"/>
                <w:szCs w:val="24"/>
              </w:rPr>
            </w:pPr>
            <w:r w:rsidRPr="00E33BAF">
              <w:rPr>
                <w:sz w:val="24"/>
                <w:szCs w:val="24"/>
              </w:rPr>
              <w:t>Duy trì ở mức cao theo công bố từng giai đoạn</w:t>
            </w:r>
          </w:p>
        </w:tc>
      </w:tr>
      <w:tr w:rsidR="00E33BAF" w:rsidRPr="00E33BAF" w14:paraId="1E35553E" w14:textId="77777777" w:rsidTr="00D96180">
        <w:trPr>
          <w:jc w:val="center"/>
        </w:trPr>
        <w:tc>
          <w:tcPr>
            <w:tcW w:w="507" w:type="pct"/>
            <w:tcMar>
              <w:top w:w="70" w:type="dxa"/>
              <w:left w:w="70" w:type="dxa"/>
              <w:bottom w:w="70" w:type="dxa"/>
              <w:right w:w="70" w:type="dxa"/>
            </w:tcMar>
            <w:vAlign w:val="center"/>
          </w:tcPr>
          <w:p w14:paraId="465D090D" w14:textId="77777777" w:rsidR="00A04D27" w:rsidRPr="00E33BAF" w:rsidRDefault="00A04D27" w:rsidP="004F64DF">
            <w:pPr>
              <w:jc w:val="center"/>
              <w:rPr>
                <w:sz w:val="24"/>
                <w:szCs w:val="24"/>
              </w:rPr>
            </w:pPr>
            <w:r w:rsidRPr="00E33BAF">
              <w:rPr>
                <w:sz w:val="24"/>
                <w:szCs w:val="24"/>
              </w:rPr>
              <w:t>SYS-12</w:t>
            </w:r>
          </w:p>
        </w:tc>
        <w:tc>
          <w:tcPr>
            <w:tcW w:w="892" w:type="pct"/>
            <w:tcMar>
              <w:top w:w="70" w:type="dxa"/>
              <w:left w:w="70" w:type="dxa"/>
              <w:bottom w:w="70" w:type="dxa"/>
              <w:right w:w="70" w:type="dxa"/>
            </w:tcMar>
            <w:vAlign w:val="center"/>
          </w:tcPr>
          <w:p w14:paraId="7A311C33" w14:textId="77777777" w:rsidR="00A04D27" w:rsidRPr="00E33BAF" w:rsidRDefault="00A04D27" w:rsidP="00773D24">
            <w:pPr>
              <w:jc w:val="center"/>
              <w:rPr>
                <w:sz w:val="24"/>
                <w:szCs w:val="24"/>
              </w:rPr>
            </w:pPr>
            <w:r w:rsidRPr="00E33BAF">
              <w:rPr>
                <w:sz w:val="24"/>
                <w:szCs w:val="24"/>
              </w:rPr>
              <w:t>Tỷ lệ báo cáo bắt buộc đầy đủ trường dữ liệu tối thiểu</w:t>
            </w:r>
          </w:p>
        </w:tc>
        <w:tc>
          <w:tcPr>
            <w:tcW w:w="506" w:type="pct"/>
            <w:tcMar>
              <w:top w:w="70" w:type="dxa"/>
              <w:left w:w="70" w:type="dxa"/>
              <w:bottom w:w="70" w:type="dxa"/>
              <w:right w:w="70" w:type="dxa"/>
            </w:tcMar>
            <w:vAlign w:val="center"/>
          </w:tcPr>
          <w:p w14:paraId="4913C09F" w14:textId="77777777" w:rsidR="00A04D27" w:rsidRPr="00E33BAF" w:rsidRDefault="00A04D27" w:rsidP="004F64DF">
            <w:pPr>
              <w:jc w:val="center"/>
              <w:rPr>
                <w:sz w:val="24"/>
                <w:szCs w:val="24"/>
              </w:rPr>
            </w:pPr>
            <w:r w:rsidRPr="00E33BAF">
              <w:rPr>
                <w:sz w:val="24"/>
                <w:szCs w:val="24"/>
              </w:rPr>
              <w:t>Năng lực</w:t>
            </w:r>
          </w:p>
        </w:tc>
        <w:tc>
          <w:tcPr>
            <w:tcW w:w="1130" w:type="pct"/>
            <w:tcMar>
              <w:top w:w="70" w:type="dxa"/>
              <w:left w:w="70" w:type="dxa"/>
              <w:bottom w:w="70" w:type="dxa"/>
              <w:right w:w="70" w:type="dxa"/>
            </w:tcMar>
            <w:vAlign w:val="center"/>
          </w:tcPr>
          <w:p w14:paraId="15D1636A" w14:textId="77777777" w:rsidR="00A04D27" w:rsidRPr="00E33BAF" w:rsidRDefault="00A04D27" w:rsidP="00773D24">
            <w:pPr>
              <w:jc w:val="center"/>
              <w:rPr>
                <w:sz w:val="24"/>
                <w:szCs w:val="24"/>
              </w:rPr>
            </w:pPr>
            <w:r w:rsidRPr="00E33BAF">
              <w:rPr>
                <w:sz w:val="24"/>
                <w:szCs w:val="24"/>
              </w:rPr>
              <w:t>Số báo cáo đầy đủ / tổng số báo cáo bắt buộc x 100%</w:t>
            </w:r>
          </w:p>
        </w:tc>
        <w:tc>
          <w:tcPr>
            <w:tcW w:w="596" w:type="pct"/>
            <w:tcMar>
              <w:top w:w="70" w:type="dxa"/>
              <w:left w:w="70" w:type="dxa"/>
              <w:bottom w:w="70" w:type="dxa"/>
              <w:right w:w="70" w:type="dxa"/>
            </w:tcMar>
            <w:vAlign w:val="center"/>
          </w:tcPr>
          <w:p w14:paraId="1CDF9035" w14:textId="77777777" w:rsidR="00A04D27" w:rsidRPr="00E33BAF" w:rsidRDefault="00A04D27" w:rsidP="00773D24">
            <w:pPr>
              <w:jc w:val="center"/>
              <w:rPr>
                <w:sz w:val="24"/>
                <w:szCs w:val="24"/>
              </w:rPr>
            </w:pPr>
            <w:r w:rsidRPr="00E33BAF">
              <w:rPr>
                <w:sz w:val="24"/>
                <w:szCs w:val="24"/>
              </w:rPr>
              <w:t>SDCPS</w:t>
            </w:r>
          </w:p>
        </w:tc>
        <w:tc>
          <w:tcPr>
            <w:tcW w:w="571" w:type="pct"/>
            <w:tcMar>
              <w:top w:w="70" w:type="dxa"/>
              <w:left w:w="70" w:type="dxa"/>
              <w:bottom w:w="70" w:type="dxa"/>
              <w:right w:w="70" w:type="dxa"/>
            </w:tcMar>
            <w:vAlign w:val="center"/>
          </w:tcPr>
          <w:p w14:paraId="47AC0BA8" w14:textId="77777777" w:rsidR="00A04D27" w:rsidRPr="00E33BAF" w:rsidRDefault="00A04D27" w:rsidP="004F64DF">
            <w:pPr>
              <w:jc w:val="center"/>
              <w:rPr>
                <w:sz w:val="24"/>
                <w:szCs w:val="24"/>
              </w:rPr>
            </w:pPr>
            <w:r w:rsidRPr="00E33BAF">
              <w:rPr>
                <w:sz w:val="24"/>
                <w:szCs w:val="24"/>
              </w:rPr>
              <w:t>Tháng, quý</w:t>
            </w:r>
          </w:p>
        </w:tc>
        <w:tc>
          <w:tcPr>
            <w:tcW w:w="799" w:type="pct"/>
            <w:tcMar>
              <w:top w:w="70" w:type="dxa"/>
              <w:left w:w="70" w:type="dxa"/>
              <w:bottom w:w="70" w:type="dxa"/>
              <w:right w:w="70" w:type="dxa"/>
            </w:tcMar>
            <w:vAlign w:val="center"/>
          </w:tcPr>
          <w:p w14:paraId="2E481408" w14:textId="77777777" w:rsidR="00A04D27" w:rsidRPr="00E33BAF" w:rsidRDefault="00A04D27" w:rsidP="00773D24">
            <w:pPr>
              <w:jc w:val="center"/>
              <w:rPr>
                <w:sz w:val="24"/>
                <w:szCs w:val="24"/>
              </w:rPr>
            </w:pPr>
            <w:r w:rsidRPr="00E33BAF">
              <w:rPr>
                <w:sz w:val="24"/>
                <w:szCs w:val="24"/>
              </w:rPr>
              <w:t>Duy trì ở mức cao theo công bố từng giai đoạn</w:t>
            </w:r>
          </w:p>
        </w:tc>
      </w:tr>
      <w:tr w:rsidR="00E33BAF" w:rsidRPr="00E33BAF" w14:paraId="1B46D366" w14:textId="77777777" w:rsidTr="00D96180">
        <w:trPr>
          <w:jc w:val="center"/>
        </w:trPr>
        <w:tc>
          <w:tcPr>
            <w:tcW w:w="507" w:type="pct"/>
            <w:tcMar>
              <w:top w:w="70" w:type="dxa"/>
              <w:left w:w="70" w:type="dxa"/>
              <w:bottom w:w="70" w:type="dxa"/>
              <w:right w:w="70" w:type="dxa"/>
            </w:tcMar>
            <w:vAlign w:val="center"/>
          </w:tcPr>
          <w:p w14:paraId="7F13F94C" w14:textId="77777777" w:rsidR="00A04D27" w:rsidRPr="00E33BAF" w:rsidRDefault="00A04D27" w:rsidP="004F64DF">
            <w:pPr>
              <w:jc w:val="center"/>
              <w:rPr>
                <w:sz w:val="24"/>
                <w:szCs w:val="24"/>
              </w:rPr>
            </w:pPr>
            <w:r w:rsidRPr="00E33BAF">
              <w:rPr>
                <w:sz w:val="24"/>
                <w:szCs w:val="24"/>
              </w:rPr>
              <w:t>SYS-13</w:t>
            </w:r>
          </w:p>
        </w:tc>
        <w:tc>
          <w:tcPr>
            <w:tcW w:w="892" w:type="pct"/>
            <w:tcMar>
              <w:top w:w="70" w:type="dxa"/>
              <w:left w:w="70" w:type="dxa"/>
              <w:bottom w:w="70" w:type="dxa"/>
              <w:right w:w="70" w:type="dxa"/>
            </w:tcMar>
            <w:vAlign w:val="center"/>
          </w:tcPr>
          <w:p w14:paraId="3C4FC747" w14:textId="77777777" w:rsidR="00A04D27" w:rsidRPr="00E33BAF" w:rsidRDefault="00A04D27" w:rsidP="00773D24">
            <w:pPr>
              <w:jc w:val="center"/>
              <w:rPr>
                <w:sz w:val="24"/>
                <w:szCs w:val="24"/>
              </w:rPr>
            </w:pPr>
            <w:r w:rsidRPr="00E33BAF">
              <w:rPr>
                <w:sz w:val="24"/>
                <w:szCs w:val="24"/>
              </w:rPr>
              <w:t>Tỷ lệ tổ chức hoàn thành diễn tập ERP đúng kế hoạch</w:t>
            </w:r>
          </w:p>
        </w:tc>
        <w:tc>
          <w:tcPr>
            <w:tcW w:w="506" w:type="pct"/>
            <w:tcMar>
              <w:top w:w="70" w:type="dxa"/>
              <w:left w:w="70" w:type="dxa"/>
              <w:bottom w:w="70" w:type="dxa"/>
              <w:right w:w="70" w:type="dxa"/>
            </w:tcMar>
            <w:vAlign w:val="center"/>
          </w:tcPr>
          <w:p w14:paraId="5B9CD392" w14:textId="77777777" w:rsidR="00A04D27" w:rsidRPr="00E33BAF" w:rsidRDefault="00A04D27" w:rsidP="004F64DF">
            <w:pPr>
              <w:jc w:val="center"/>
              <w:rPr>
                <w:sz w:val="24"/>
                <w:szCs w:val="24"/>
              </w:rPr>
            </w:pPr>
            <w:r w:rsidRPr="00E33BAF">
              <w:rPr>
                <w:sz w:val="24"/>
                <w:szCs w:val="24"/>
              </w:rPr>
              <w:t>Năng lực</w:t>
            </w:r>
          </w:p>
        </w:tc>
        <w:tc>
          <w:tcPr>
            <w:tcW w:w="1130" w:type="pct"/>
            <w:tcMar>
              <w:top w:w="70" w:type="dxa"/>
              <w:left w:w="70" w:type="dxa"/>
              <w:bottom w:w="70" w:type="dxa"/>
              <w:right w:w="70" w:type="dxa"/>
            </w:tcMar>
            <w:vAlign w:val="center"/>
          </w:tcPr>
          <w:p w14:paraId="2A6D6DA5" w14:textId="77777777" w:rsidR="00A04D27" w:rsidRPr="00E33BAF" w:rsidRDefault="00A04D27" w:rsidP="00773D24">
            <w:pPr>
              <w:jc w:val="center"/>
              <w:rPr>
                <w:sz w:val="24"/>
                <w:szCs w:val="24"/>
              </w:rPr>
            </w:pPr>
            <w:r w:rsidRPr="00E33BAF">
              <w:rPr>
                <w:sz w:val="24"/>
                <w:szCs w:val="24"/>
              </w:rPr>
              <w:t>Số tổ chức hoàn thành / tổng số tổ chức phải diễn tập x 100%</w:t>
            </w:r>
          </w:p>
        </w:tc>
        <w:tc>
          <w:tcPr>
            <w:tcW w:w="596" w:type="pct"/>
            <w:tcMar>
              <w:top w:w="70" w:type="dxa"/>
              <w:left w:w="70" w:type="dxa"/>
              <w:bottom w:w="70" w:type="dxa"/>
              <w:right w:w="70" w:type="dxa"/>
            </w:tcMar>
            <w:vAlign w:val="center"/>
          </w:tcPr>
          <w:p w14:paraId="4314121B" w14:textId="77777777" w:rsidR="00A04D27" w:rsidRPr="00E33BAF" w:rsidRDefault="00A04D27" w:rsidP="00773D24">
            <w:pPr>
              <w:jc w:val="center"/>
              <w:rPr>
                <w:sz w:val="24"/>
                <w:szCs w:val="24"/>
              </w:rPr>
            </w:pPr>
            <w:r w:rsidRPr="00E33BAF">
              <w:rPr>
                <w:sz w:val="24"/>
                <w:szCs w:val="24"/>
              </w:rPr>
              <w:t>Hồ sơ ERP</w:t>
            </w:r>
          </w:p>
        </w:tc>
        <w:tc>
          <w:tcPr>
            <w:tcW w:w="571" w:type="pct"/>
            <w:tcMar>
              <w:top w:w="70" w:type="dxa"/>
              <w:left w:w="70" w:type="dxa"/>
              <w:bottom w:w="70" w:type="dxa"/>
              <w:right w:w="70" w:type="dxa"/>
            </w:tcMar>
            <w:vAlign w:val="center"/>
          </w:tcPr>
          <w:p w14:paraId="7407745E" w14:textId="77777777" w:rsidR="00A04D27" w:rsidRPr="00E33BAF" w:rsidRDefault="00A04D27" w:rsidP="004F64DF">
            <w:pPr>
              <w:jc w:val="center"/>
              <w:rPr>
                <w:sz w:val="24"/>
                <w:szCs w:val="24"/>
              </w:rPr>
            </w:pPr>
            <w:r w:rsidRPr="00E33BAF">
              <w:rPr>
                <w:sz w:val="24"/>
                <w:szCs w:val="24"/>
              </w:rPr>
              <w:t>Năm</w:t>
            </w:r>
          </w:p>
        </w:tc>
        <w:tc>
          <w:tcPr>
            <w:tcW w:w="799" w:type="pct"/>
            <w:tcMar>
              <w:top w:w="70" w:type="dxa"/>
              <w:left w:w="70" w:type="dxa"/>
              <w:bottom w:w="70" w:type="dxa"/>
              <w:right w:w="70" w:type="dxa"/>
            </w:tcMar>
            <w:vAlign w:val="center"/>
          </w:tcPr>
          <w:p w14:paraId="5D081CD4" w14:textId="77777777" w:rsidR="00A04D27" w:rsidRPr="00E33BAF" w:rsidRDefault="00A04D27" w:rsidP="00773D24">
            <w:pPr>
              <w:jc w:val="center"/>
              <w:rPr>
                <w:sz w:val="24"/>
                <w:szCs w:val="24"/>
              </w:rPr>
            </w:pPr>
            <w:r w:rsidRPr="00E33BAF">
              <w:rPr>
                <w:sz w:val="24"/>
                <w:szCs w:val="24"/>
              </w:rPr>
              <w:t>Duy trì đầy đủ theo kế hoạch từng giai đoạn</w:t>
            </w:r>
          </w:p>
        </w:tc>
      </w:tr>
      <w:tr w:rsidR="00E33BAF" w:rsidRPr="00E33BAF" w14:paraId="353A751C" w14:textId="77777777" w:rsidTr="00D96180">
        <w:trPr>
          <w:jc w:val="center"/>
        </w:trPr>
        <w:tc>
          <w:tcPr>
            <w:tcW w:w="507" w:type="pct"/>
            <w:tcMar>
              <w:top w:w="70" w:type="dxa"/>
              <w:left w:w="70" w:type="dxa"/>
              <w:bottom w:w="70" w:type="dxa"/>
              <w:right w:w="70" w:type="dxa"/>
            </w:tcMar>
            <w:vAlign w:val="center"/>
          </w:tcPr>
          <w:p w14:paraId="0728B67E" w14:textId="77777777" w:rsidR="00A04D27" w:rsidRPr="00E33BAF" w:rsidRDefault="00A04D27" w:rsidP="004F64DF">
            <w:pPr>
              <w:jc w:val="center"/>
              <w:rPr>
                <w:sz w:val="24"/>
                <w:szCs w:val="24"/>
              </w:rPr>
            </w:pPr>
            <w:r w:rsidRPr="00E33BAF">
              <w:rPr>
                <w:sz w:val="24"/>
                <w:szCs w:val="24"/>
              </w:rPr>
              <w:t>SYS-14</w:t>
            </w:r>
          </w:p>
        </w:tc>
        <w:tc>
          <w:tcPr>
            <w:tcW w:w="892" w:type="pct"/>
            <w:tcMar>
              <w:top w:w="70" w:type="dxa"/>
              <w:left w:w="70" w:type="dxa"/>
              <w:bottom w:w="70" w:type="dxa"/>
              <w:right w:w="70" w:type="dxa"/>
            </w:tcMar>
            <w:vAlign w:val="center"/>
          </w:tcPr>
          <w:p w14:paraId="3FEDA95C" w14:textId="77777777" w:rsidR="00A04D27" w:rsidRPr="00E33BAF" w:rsidRDefault="00A04D27" w:rsidP="00773D24">
            <w:pPr>
              <w:jc w:val="center"/>
              <w:rPr>
                <w:sz w:val="24"/>
                <w:szCs w:val="24"/>
              </w:rPr>
            </w:pPr>
            <w:r w:rsidRPr="00E33BAF">
              <w:rPr>
                <w:sz w:val="24"/>
                <w:szCs w:val="24"/>
              </w:rPr>
              <w:t>Tỷ lệ khuyến nghị hoặc hành động sau diễn tập ERP được đóng đúng hạn</w:t>
            </w:r>
          </w:p>
        </w:tc>
        <w:tc>
          <w:tcPr>
            <w:tcW w:w="506" w:type="pct"/>
            <w:tcMar>
              <w:top w:w="70" w:type="dxa"/>
              <w:left w:w="70" w:type="dxa"/>
              <w:bottom w:w="70" w:type="dxa"/>
              <w:right w:w="70" w:type="dxa"/>
            </w:tcMar>
            <w:vAlign w:val="center"/>
          </w:tcPr>
          <w:p w14:paraId="1B8700FF" w14:textId="77777777" w:rsidR="00A04D27" w:rsidRPr="00E33BAF" w:rsidRDefault="00A04D27" w:rsidP="004F64DF">
            <w:pPr>
              <w:jc w:val="center"/>
              <w:rPr>
                <w:sz w:val="24"/>
                <w:szCs w:val="24"/>
              </w:rPr>
            </w:pPr>
            <w:r w:rsidRPr="00E33BAF">
              <w:rPr>
                <w:sz w:val="24"/>
                <w:szCs w:val="24"/>
              </w:rPr>
              <w:t>Năng lực</w:t>
            </w:r>
          </w:p>
        </w:tc>
        <w:tc>
          <w:tcPr>
            <w:tcW w:w="1130" w:type="pct"/>
            <w:tcMar>
              <w:top w:w="70" w:type="dxa"/>
              <w:left w:w="70" w:type="dxa"/>
              <w:bottom w:w="70" w:type="dxa"/>
              <w:right w:w="70" w:type="dxa"/>
            </w:tcMar>
            <w:vAlign w:val="center"/>
          </w:tcPr>
          <w:p w14:paraId="253DF08F" w14:textId="77777777" w:rsidR="00A04D27" w:rsidRPr="00E33BAF" w:rsidRDefault="00A04D27" w:rsidP="00773D24">
            <w:pPr>
              <w:jc w:val="center"/>
              <w:rPr>
                <w:sz w:val="24"/>
                <w:szCs w:val="24"/>
              </w:rPr>
            </w:pPr>
            <w:r w:rsidRPr="00E33BAF">
              <w:rPr>
                <w:sz w:val="24"/>
                <w:szCs w:val="24"/>
              </w:rPr>
              <w:t>Số hành động đóng đúng hạn / tổng số hành động đến hạn x 100%</w:t>
            </w:r>
          </w:p>
        </w:tc>
        <w:tc>
          <w:tcPr>
            <w:tcW w:w="596" w:type="pct"/>
            <w:tcMar>
              <w:top w:w="70" w:type="dxa"/>
              <w:left w:w="70" w:type="dxa"/>
              <w:bottom w:w="70" w:type="dxa"/>
              <w:right w:w="70" w:type="dxa"/>
            </w:tcMar>
            <w:vAlign w:val="center"/>
          </w:tcPr>
          <w:p w14:paraId="54426116" w14:textId="77777777" w:rsidR="00A04D27" w:rsidRPr="00E33BAF" w:rsidRDefault="00A04D27" w:rsidP="00773D24">
            <w:pPr>
              <w:jc w:val="center"/>
              <w:rPr>
                <w:sz w:val="24"/>
                <w:szCs w:val="24"/>
              </w:rPr>
            </w:pPr>
            <w:r w:rsidRPr="00E33BAF">
              <w:rPr>
                <w:sz w:val="24"/>
                <w:szCs w:val="24"/>
              </w:rPr>
              <w:t>ERP follow-up</w:t>
            </w:r>
          </w:p>
        </w:tc>
        <w:tc>
          <w:tcPr>
            <w:tcW w:w="571" w:type="pct"/>
            <w:tcMar>
              <w:top w:w="70" w:type="dxa"/>
              <w:left w:w="70" w:type="dxa"/>
              <w:bottom w:w="70" w:type="dxa"/>
              <w:right w:w="70" w:type="dxa"/>
            </w:tcMar>
            <w:vAlign w:val="center"/>
          </w:tcPr>
          <w:p w14:paraId="1193593E" w14:textId="77777777" w:rsidR="00A04D27" w:rsidRPr="00E33BAF" w:rsidRDefault="00A04D27" w:rsidP="004F64DF">
            <w:pPr>
              <w:jc w:val="center"/>
              <w:rPr>
                <w:sz w:val="24"/>
                <w:szCs w:val="24"/>
              </w:rPr>
            </w:pPr>
            <w:r w:rsidRPr="00E33BAF">
              <w:rPr>
                <w:sz w:val="24"/>
                <w:szCs w:val="24"/>
              </w:rPr>
              <w:t>Quý, năm</w:t>
            </w:r>
          </w:p>
        </w:tc>
        <w:tc>
          <w:tcPr>
            <w:tcW w:w="799" w:type="pct"/>
            <w:tcMar>
              <w:top w:w="70" w:type="dxa"/>
              <w:left w:w="70" w:type="dxa"/>
              <w:bottom w:w="70" w:type="dxa"/>
              <w:right w:w="70" w:type="dxa"/>
            </w:tcMar>
            <w:vAlign w:val="center"/>
          </w:tcPr>
          <w:p w14:paraId="5CD3679A" w14:textId="77777777" w:rsidR="00A04D27" w:rsidRPr="00E33BAF" w:rsidRDefault="00A04D27" w:rsidP="00773D24">
            <w:pPr>
              <w:jc w:val="center"/>
              <w:rPr>
                <w:sz w:val="24"/>
                <w:szCs w:val="24"/>
              </w:rPr>
            </w:pPr>
            <w:r w:rsidRPr="00E33BAF">
              <w:rPr>
                <w:sz w:val="24"/>
                <w:szCs w:val="24"/>
              </w:rPr>
              <w:t>Duy trì ở mức cao theo công bố từng giai đoạn</w:t>
            </w:r>
          </w:p>
        </w:tc>
      </w:tr>
      <w:tr w:rsidR="00E33BAF" w:rsidRPr="00E33BAF" w14:paraId="53FED29E" w14:textId="77777777" w:rsidTr="00D96180">
        <w:trPr>
          <w:jc w:val="center"/>
        </w:trPr>
        <w:tc>
          <w:tcPr>
            <w:tcW w:w="507" w:type="pct"/>
            <w:tcMar>
              <w:top w:w="70" w:type="dxa"/>
              <w:left w:w="70" w:type="dxa"/>
              <w:bottom w:w="70" w:type="dxa"/>
              <w:right w:w="70" w:type="dxa"/>
            </w:tcMar>
            <w:vAlign w:val="center"/>
          </w:tcPr>
          <w:p w14:paraId="1EAB77CF" w14:textId="77777777" w:rsidR="00A04D27" w:rsidRPr="00E33BAF" w:rsidRDefault="00A04D27" w:rsidP="004F64DF">
            <w:pPr>
              <w:jc w:val="center"/>
              <w:rPr>
                <w:sz w:val="24"/>
                <w:szCs w:val="24"/>
              </w:rPr>
            </w:pPr>
            <w:r w:rsidRPr="00E33BAF">
              <w:rPr>
                <w:sz w:val="24"/>
                <w:szCs w:val="24"/>
              </w:rPr>
              <w:t>SYS-15</w:t>
            </w:r>
          </w:p>
        </w:tc>
        <w:tc>
          <w:tcPr>
            <w:tcW w:w="892" w:type="pct"/>
            <w:tcMar>
              <w:top w:w="70" w:type="dxa"/>
              <w:left w:w="70" w:type="dxa"/>
              <w:bottom w:w="70" w:type="dxa"/>
              <w:right w:w="70" w:type="dxa"/>
            </w:tcMar>
            <w:vAlign w:val="center"/>
          </w:tcPr>
          <w:p w14:paraId="3320025D" w14:textId="77777777" w:rsidR="00A04D27" w:rsidRPr="00E33BAF" w:rsidRDefault="00A04D27" w:rsidP="00773D24">
            <w:pPr>
              <w:jc w:val="center"/>
              <w:rPr>
                <w:sz w:val="24"/>
                <w:szCs w:val="24"/>
              </w:rPr>
            </w:pPr>
            <w:r w:rsidRPr="00E33BAF">
              <w:rPr>
                <w:sz w:val="24"/>
                <w:szCs w:val="24"/>
              </w:rPr>
              <w:t>Tỷ lệ hành động khắc phục được xác nhận có hiệu lực sau kiểm tra lại</w:t>
            </w:r>
          </w:p>
        </w:tc>
        <w:tc>
          <w:tcPr>
            <w:tcW w:w="506" w:type="pct"/>
            <w:tcMar>
              <w:top w:w="70" w:type="dxa"/>
              <w:left w:w="70" w:type="dxa"/>
              <w:bottom w:w="70" w:type="dxa"/>
              <w:right w:w="70" w:type="dxa"/>
            </w:tcMar>
            <w:vAlign w:val="center"/>
          </w:tcPr>
          <w:p w14:paraId="6E076C2B" w14:textId="77777777" w:rsidR="00A04D27" w:rsidRPr="00E33BAF" w:rsidRDefault="00A04D27" w:rsidP="004F64DF">
            <w:pPr>
              <w:jc w:val="center"/>
              <w:rPr>
                <w:sz w:val="24"/>
                <w:szCs w:val="24"/>
              </w:rPr>
            </w:pPr>
            <w:r w:rsidRPr="00E33BAF">
              <w:rPr>
                <w:sz w:val="24"/>
                <w:szCs w:val="24"/>
              </w:rPr>
              <w:t>Năng lực</w:t>
            </w:r>
          </w:p>
        </w:tc>
        <w:tc>
          <w:tcPr>
            <w:tcW w:w="1130" w:type="pct"/>
            <w:tcMar>
              <w:top w:w="70" w:type="dxa"/>
              <w:left w:w="70" w:type="dxa"/>
              <w:bottom w:w="70" w:type="dxa"/>
              <w:right w:w="70" w:type="dxa"/>
            </w:tcMar>
            <w:vAlign w:val="center"/>
          </w:tcPr>
          <w:p w14:paraId="2DCDAB47" w14:textId="77777777" w:rsidR="00A04D27" w:rsidRPr="00E33BAF" w:rsidRDefault="00A04D27" w:rsidP="00773D24">
            <w:pPr>
              <w:jc w:val="center"/>
              <w:rPr>
                <w:sz w:val="24"/>
                <w:szCs w:val="24"/>
              </w:rPr>
            </w:pPr>
            <w:r w:rsidRPr="00E33BAF">
              <w:rPr>
                <w:sz w:val="24"/>
                <w:szCs w:val="24"/>
              </w:rPr>
              <w:t>Số hành động có hiệu lực / tổng số hành động đã đóng x 100%</w:t>
            </w:r>
          </w:p>
        </w:tc>
        <w:tc>
          <w:tcPr>
            <w:tcW w:w="596" w:type="pct"/>
            <w:tcMar>
              <w:top w:w="70" w:type="dxa"/>
              <w:left w:w="70" w:type="dxa"/>
              <w:bottom w:w="70" w:type="dxa"/>
              <w:right w:w="70" w:type="dxa"/>
            </w:tcMar>
            <w:vAlign w:val="center"/>
          </w:tcPr>
          <w:p w14:paraId="46308DCC" w14:textId="77777777" w:rsidR="00A04D27" w:rsidRPr="00E33BAF" w:rsidRDefault="00A04D27" w:rsidP="00773D24">
            <w:pPr>
              <w:jc w:val="center"/>
              <w:rPr>
                <w:sz w:val="24"/>
                <w:szCs w:val="24"/>
              </w:rPr>
            </w:pPr>
            <w:r w:rsidRPr="00E33BAF">
              <w:rPr>
                <w:sz w:val="24"/>
                <w:szCs w:val="24"/>
              </w:rPr>
              <w:t>Giám sát an toàn</w:t>
            </w:r>
          </w:p>
        </w:tc>
        <w:tc>
          <w:tcPr>
            <w:tcW w:w="571" w:type="pct"/>
            <w:tcMar>
              <w:top w:w="70" w:type="dxa"/>
              <w:left w:w="70" w:type="dxa"/>
              <w:bottom w:w="70" w:type="dxa"/>
              <w:right w:w="70" w:type="dxa"/>
            </w:tcMar>
            <w:vAlign w:val="center"/>
          </w:tcPr>
          <w:p w14:paraId="4FBC9E21" w14:textId="77777777" w:rsidR="00A04D27" w:rsidRPr="00E33BAF" w:rsidRDefault="00A04D27" w:rsidP="004F64DF">
            <w:pPr>
              <w:jc w:val="center"/>
              <w:rPr>
                <w:sz w:val="24"/>
                <w:szCs w:val="24"/>
              </w:rPr>
            </w:pPr>
            <w:r w:rsidRPr="00E33BAF">
              <w:rPr>
                <w:sz w:val="24"/>
                <w:szCs w:val="24"/>
              </w:rPr>
              <w:t>Quý, năm</w:t>
            </w:r>
          </w:p>
        </w:tc>
        <w:tc>
          <w:tcPr>
            <w:tcW w:w="799" w:type="pct"/>
            <w:tcMar>
              <w:top w:w="70" w:type="dxa"/>
              <w:left w:w="70" w:type="dxa"/>
              <w:bottom w:w="70" w:type="dxa"/>
              <w:right w:w="70" w:type="dxa"/>
            </w:tcMar>
            <w:vAlign w:val="center"/>
          </w:tcPr>
          <w:p w14:paraId="120B3BB9" w14:textId="77777777" w:rsidR="00A04D27" w:rsidRPr="00E33BAF" w:rsidRDefault="00A04D27" w:rsidP="00773D24">
            <w:pPr>
              <w:jc w:val="center"/>
              <w:rPr>
                <w:sz w:val="24"/>
                <w:szCs w:val="24"/>
              </w:rPr>
            </w:pPr>
            <w:r w:rsidRPr="00E33BAF">
              <w:rPr>
                <w:sz w:val="24"/>
                <w:szCs w:val="24"/>
              </w:rPr>
              <w:t>Duy trì ở mức cao theo công bố từng giai đoạn</w:t>
            </w:r>
          </w:p>
        </w:tc>
      </w:tr>
      <w:tr w:rsidR="004F64DF" w:rsidRPr="00E33BAF" w14:paraId="579CF7F2" w14:textId="77777777" w:rsidTr="00D96180">
        <w:trPr>
          <w:jc w:val="center"/>
        </w:trPr>
        <w:tc>
          <w:tcPr>
            <w:tcW w:w="507" w:type="pct"/>
            <w:tcMar>
              <w:top w:w="70" w:type="dxa"/>
              <w:left w:w="70" w:type="dxa"/>
              <w:bottom w:w="70" w:type="dxa"/>
              <w:right w:w="70" w:type="dxa"/>
            </w:tcMar>
            <w:vAlign w:val="center"/>
          </w:tcPr>
          <w:p w14:paraId="71E2C9E4" w14:textId="77777777" w:rsidR="00A04D27" w:rsidRPr="00E33BAF" w:rsidRDefault="00A04D27" w:rsidP="004F64DF">
            <w:pPr>
              <w:jc w:val="center"/>
              <w:rPr>
                <w:sz w:val="24"/>
                <w:szCs w:val="24"/>
              </w:rPr>
            </w:pPr>
            <w:r w:rsidRPr="00E33BAF">
              <w:rPr>
                <w:sz w:val="24"/>
                <w:szCs w:val="24"/>
              </w:rPr>
              <w:t>SYS-16</w:t>
            </w:r>
          </w:p>
        </w:tc>
        <w:tc>
          <w:tcPr>
            <w:tcW w:w="892" w:type="pct"/>
            <w:tcMar>
              <w:top w:w="70" w:type="dxa"/>
              <w:left w:w="70" w:type="dxa"/>
              <w:bottom w:w="70" w:type="dxa"/>
              <w:right w:w="70" w:type="dxa"/>
            </w:tcMar>
            <w:vAlign w:val="center"/>
          </w:tcPr>
          <w:p w14:paraId="24682F82" w14:textId="77777777" w:rsidR="00A04D27" w:rsidRPr="00E33BAF" w:rsidRDefault="00A04D27" w:rsidP="00773D24">
            <w:pPr>
              <w:jc w:val="center"/>
              <w:rPr>
                <w:sz w:val="24"/>
                <w:szCs w:val="24"/>
              </w:rPr>
            </w:pPr>
            <w:r w:rsidRPr="00E33BAF">
              <w:rPr>
                <w:sz w:val="24"/>
                <w:szCs w:val="24"/>
              </w:rPr>
              <w:t>Tỷ lệ sự kiện liên quan thiết bị bay không người lái (UAV/UAS)</w:t>
            </w:r>
          </w:p>
        </w:tc>
        <w:tc>
          <w:tcPr>
            <w:tcW w:w="506" w:type="pct"/>
            <w:tcMar>
              <w:top w:w="70" w:type="dxa"/>
              <w:left w:w="70" w:type="dxa"/>
              <w:bottom w:w="70" w:type="dxa"/>
              <w:right w:w="70" w:type="dxa"/>
            </w:tcMar>
            <w:vAlign w:val="center"/>
          </w:tcPr>
          <w:p w14:paraId="4BF3557C" w14:textId="77777777" w:rsidR="00A04D27" w:rsidRPr="00E33BAF" w:rsidRDefault="00A04D27" w:rsidP="004F64DF">
            <w:pPr>
              <w:jc w:val="center"/>
              <w:rPr>
                <w:sz w:val="24"/>
                <w:szCs w:val="24"/>
              </w:rPr>
            </w:pPr>
            <w:r w:rsidRPr="00E33BAF">
              <w:rPr>
                <w:sz w:val="24"/>
                <w:szCs w:val="24"/>
              </w:rPr>
              <w:t>Rủi ro, sự kiện an toàn</w:t>
            </w:r>
          </w:p>
        </w:tc>
        <w:tc>
          <w:tcPr>
            <w:tcW w:w="1130" w:type="pct"/>
            <w:tcMar>
              <w:top w:w="70" w:type="dxa"/>
              <w:left w:w="70" w:type="dxa"/>
              <w:bottom w:w="70" w:type="dxa"/>
              <w:right w:w="70" w:type="dxa"/>
            </w:tcMar>
            <w:vAlign w:val="center"/>
          </w:tcPr>
          <w:p w14:paraId="512345EB" w14:textId="77777777" w:rsidR="00A04D27" w:rsidRPr="00E33BAF" w:rsidRDefault="00A04D27" w:rsidP="00773D24">
            <w:pPr>
              <w:jc w:val="center"/>
              <w:rPr>
                <w:sz w:val="24"/>
                <w:szCs w:val="24"/>
              </w:rPr>
            </w:pPr>
            <w:r w:rsidRPr="00E33BAF">
              <w:rPr>
                <w:sz w:val="24"/>
                <w:szCs w:val="24"/>
              </w:rPr>
              <w:t>Số vụ va chạm, gần va chạm, uy hiếp an toàn hoặc phải thực hiện hành động tránh va liên quan UAV/UAS / 100.000 chuyến bay</w:t>
            </w:r>
          </w:p>
        </w:tc>
        <w:tc>
          <w:tcPr>
            <w:tcW w:w="596" w:type="pct"/>
            <w:tcMar>
              <w:top w:w="70" w:type="dxa"/>
              <w:left w:w="70" w:type="dxa"/>
              <w:bottom w:w="70" w:type="dxa"/>
              <w:right w:w="70" w:type="dxa"/>
            </w:tcMar>
            <w:vAlign w:val="center"/>
          </w:tcPr>
          <w:p w14:paraId="513E3A56" w14:textId="77777777" w:rsidR="00A04D27" w:rsidRPr="00E33BAF" w:rsidRDefault="00A04D27" w:rsidP="00773D24">
            <w:pPr>
              <w:jc w:val="center"/>
              <w:rPr>
                <w:sz w:val="24"/>
                <w:szCs w:val="24"/>
              </w:rPr>
            </w:pPr>
            <w:r w:rsidRPr="00E33BAF">
              <w:rPr>
                <w:sz w:val="24"/>
                <w:szCs w:val="24"/>
              </w:rPr>
              <w:t>Báo cáo bắt buộc, ATS, điều tra, VSRS</w:t>
            </w:r>
          </w:p>
        </w:tc>
        <w:tc>
          <w:tcPr>
            <w:tcW w:w="571" w:type="pct"/>
            <w:tcMar>
              <w:top w:w="70" w:type="dxa"/>
              <w:left w:w="70" w:type="dxa"/>
              <w:bottom w:w="70" w:type="dxa"/>
              <w:right w:w="70" w:type="dxa"/>
            </w:tcMar>
            <w:vAlign w:val="center"/>
          </w:tcPr>
          <w:p w14:paraId="5B50D9A5" w14:textId="77777777" w:rsidR="00A04D27" w:rsidRPr="00E33BAF" w:rsidRDefault="00A04D27" w:rsidP="004F64DF">
            <w:pPr>
              <w:jc w:val="center"/>
              <w:rPr>
                <w:sz w:val="24"/>
                <w:szCs w:val="24"/>
              </w:rPr>
            </w:pPr>
            <w:r w:rsidRPr="00E33BAF">
              <w:rPr>
                <w:sz w:val="24"/>
                <w:szCs w:val="24"/>
              </w:rPr>
              <w:t>Quý, năm</w:t>
            </w:r>
          </w:p>
        </w:tc>
        <w:tc>
          <w:tcPr>
            <w:tcW w:w="799" w:type="pct"/>
            <w:tcMar>
              <w:top w:w="70" w:type="dxa"/>
              <w:left w:w="70" w:type="dxa"/>
              <w:bottom w:w="70" w:type="dxa"/>
              <w:right w:w="70" w:type="dxa"/>
            </w:tcMar>
            <w:vAlign w:val="center"/>
          </w:tcPr>
          <w:p w14:paraId="47BA7811" w14:textId="77777777" w:rsidR="00A04D27" w:rsidRPr="00E33BAF" w:rsidRDefault="00A04D27" w:rsidP="00773D24">
            <w:pPr>
              <w:jc w:val="center"/>
              <w:rPr>
                <w:sz w:val="24"/>
                <w:szCs w:val="24"/>
              </w:rPr>
            </w:pPr>
            <w:r w:rsidRPr="00E33BAF">
              <w:rPr>
                <w:sz w:val="24"/>
                <w:szCs w:val="24"/>
              </w:rPr>
              <w:t>Giảm theo baseline và mức độ hoạt động</w:t>
            </w:r>
          </w:p>
        </w:tc>
      </w:tr>
    </w:tbl>
    <w:p w14:paraId="7D22F63E" w14:textId="77777777" w:rsidR="006B5E79" w:rsidRPr="00E33BAF" w:rsidRDefault="006B5E79" w:rsidP="0007485A">
      <w:pPr>
        <w:spacing w:before="160" w:after="80"/>
        <w:jc w:val="center"/>
        <w:rPr>
          <w:b/>
          <w:sz w:val="22"/>
        </w:rPr>
      </w:pPr>
    </w:p>
    <w:p w14:paraId="29728FE3" w14:textId="77777777" w:rsidR="006B5E79" w:rsidRPr="00E33BAF" w:rsidRDefault="006B5E79" w:rsidP="0007485A">
      <w:pPr>
        <w:spacing w:before="160" w:after="80"/>
        <w:jc w:val="center"/>
        <w:rPr>
          <w:b/>
          <w:sz w:val="22"/>
        </w:rPr>
      </w:pPr>
    </w:p>
    <w:p w14:paraId="3BE0DB9A" w14:textId="7881DFC5" w:rsidR="00A04D27" w:rsidRPr="00E33BAF" w:rsidRDefault="00A04D27" w:rsidP="00773D24">
      <w:pPr>
        <w:spacing w:before="160" w:after="80"/>
        <w:jc w:val="center"/>
        <w:rPr>
          <w:sz w:val="26"/>
          <w:szCs w:val="26"/>
        </w:rPr>
      </w:pPr>
      <w:r w:rsidRPr="00E33BAF">
        <w:rPr>
          <w:b/>
          <w:sz w:val="26"/>
          <w:szCs w:val="26"/>
        </w:rPr>
        <w:lastRenderedPageBreak/>
        <w:t>PHỤ LỤC 2B. BỘ CHỈ SỐ THỰC HIỆN AN TOÀN CỦA NGƯỜI KHAI THÁC TÀU BAY</w:t>
      </w:r>
    </w:p>
    <w:tbl>
      <w:tblPr>
        <w:tblStyle w:val="TableGrid"/>
        <w:tblW w:w="0" w:type="auto"/>
        <w:jc w:val="center"/>
        <w:tblLook w:val="04A0" w:firstRow="1" w:lastRow="0" w:firstColumn="1" w:lastColumn="0" w:noHBand="0" w:noVBand="1"/>
      </w:tblPr>
      <w:tblGrid>
        <w:gridCol w:w="863"/>
        <w:gridCol w:w="2095"/>
        <w:gridCol w:w="862"/>
        <w:gridCol w:w="1534"/>
        <w:gridCol w:w="1528"/>
        <w:gridCol w:w="994"/>
        <w:gridCol w:w="1519"/>
      </w:tblGrid>
      <w:tr w:rsidR="00E33BAF" w:rsidRPr="00E33BAF" w14:paraId="253BE9FE" w14:textId="77777777" w:rsidTr="00B637C5">
        <w:trPr>
          <w:tblHeader/>
          <w:jc w:val="center"/>
        </w:trPr>
        <w:tc>
          <w:tcPr>
            <w:tcW w:w="1077" w:type="dxa"/>
            <w:shd w:val="clear" w:color="auto" w:fill="BDD7EE"/>
            <w:tcMar>
              <w:top w:w="80" w:type="dxa"/>
              <w:left w:w="80" w:type="dxa"/>
              <w:bottom w:w="80" w:type="dxa"/>
              <w:right w:w="80" w:type="dxa"/>
            </w:tcMar>
            <w:vAlign w:val="center"/>
          </w:tcPr>
          <w:p w14:paraId="3C5570DF" w14:textId="77777777" w:rsidR="00A04D27" w:rsidRPr="00E33BAF" w:rsidRDefault="00A04D27" w:rsidP="004F64DF">
            <w:pPr>
              <w:jc w:val="center"/>
              <w:rPr>
                <w:sz w:val="24"/>
                <w:szCs w:val="24"/>
              </w:rPr>
            </w:pPr>
            <w:r w:rsidRPr="00E33BAF">
              <w:rPr>
                <w:b/>
                <w:sz w:val="24"/>
                <w:szCs w:val="24"/>
              </w:rPr>
              <w:t>Mã SPI</w:t>
            </w:r>
          </w:p>
        </w:tc>
        <w:tc>
          <w:tcPr>
            <w:tcW w:w="2835" w:type="dxa"/>
            <w:shd w:val="clear" w:color="auto" w:fill="BDD7EE"/>
            <w:tcMar>
              <w:top w:w="80" w:type="dxa"/>
              <w:left w:w="80" w:type="dxa"/>
              <w:bottom w:w="80" w:type="dxa"/>
              <w:right w:w="80" w:type="dxa"/>
            </w:tcMar>
            <w:vAlign w:val="center"/>
          </w:tcPr>
          <w:p w14:paraId="34D7F141" w14:textId="77777777" w:rsidR="00A04D27" w:rsidRPr="00E33BAF" w:rsidRDefault="00A04D27" w:rsidP="004F64DF">
            <w:pPr>
              <w:jc w:val="center"/>
              <w:rPr>
                <w:sz w:val="24"/>
                <w:szCs w:val="24"/>
              </w:rPr>
            </w:pPr>
            <w:r w:rsidRPr="00E33BAF">
              <w:rPr>
                <w:b/>
                <w:sz w:val="24"/>
                <w:szCs w:val="24"/>
              </w:rPr>
              <w:t>Tên chỉ số</w:t>
            </w:r>
          </w:p>
        </w:tc>
        <w:tc>
          <w:tcPr>
            <w:tcW w:w="1814" w:type="dxa"/>
            <w:shd w:val="clear" w:color="auto" w:fill="BDD7EE"/>
            <w:tcMar>
              <w:top w:w="80" w:type="dxa"/>
              <w:left w:w="80" w:type="dxa"/>
              <w:bottom w:w="80" w:type="dxa"/>
              <w:right w:w="80" w:type="dxa"/>
            </w:tcMar>
            <w:vAlign w:val="center"/>
          </w:tcPr>
          <w:p w14:paraId="5B4F2713" w14:textId="77777777" w:rsidR="00A04D27" w:rsidRPr="00E33BAF" w:rsidRDefault="00A04D27" w:rsidP="004F64DF">
            <w:pPr>
              <w:jc w:val="center"/>
              <w:rPr>
                <w:sz w:val="24"/>
                <w:szCs w:val="24"/>
              </w:rPr>
            </w:pPr>
            <w:r w:rsidRPr="00E33BAF">
              <w:rPr>
                <w:b/>
                <w:sz w:val="24"/>
                <w:szCs w:val="24"/>
              </w:rPr>
              <w:t>Loại chỉ số</w:t>
            </w:r>
          </w:p>
        </w:tc>
        <w:tc>
          <w:tcPr>
            <w:tcW w:w="3005" w:type="dxa"/>
            <w:shd w:val="clear" w:color="auto" w:fill="BDD7EE"/>
            <w:tcMar>
              <w:top w:w="80" w:type="dxa"/>
              <w:left w:w="80" w:type="dxa"/>
              <w:bottom w:w="80" w:type="dxa"/>
              <w:right w:w="80" w:type="dxa"/>
            </w:tcMar>
            <w:vAlign w:val="center"/>
          </w:tcPr>
          <w:p w14:paraId="069AE34A" w14:textId="77777777" w:rsidR="00A04D27" w:rsidRPr="00E33BAF" w:rsidRDefault="00A04D27" w:rsidP="004F64DF">
            <w:pPr>
              <w:jc w:val="center"/>
              <w:rPr>
                <w:sz w:val="24"/>
                <w:szCs w:val="24"/>
              </w:rPr>
            </w:pPr>
            <w:r w:rsidRPr="00E33BAF">
              <w:rPr>
                <w:b/>
                <w:sz w:val="24"/>
                <w:szCs w:val="24"/>
              </w:rPr>
              <w:t>Phương pháp/Cách tính</w:t>
            </w:r>
          </w:p>
        </w:tc>
        <w:tc>
          <w:tcPr>
            <w:tcW w:w="1984" w:type="dxa"/>
            <w:shd w:val="clear" w:color="auto" w:fill="BDD7EE"/>
            <w:tcMar>
              <w:top w:w="80" w:type="dxa"/>
              <w:left w:w="80" w:type="dxa"/>
              <w:bottom w:w="80" w:type="dxa"/>
              <w:right w:w="80" w:type="dxa"/>
            </w:tcMar>
            <w:vAlign w:val="center"/>
          </w:tcPr>
          <w:p w14:paraId="7F0E4A1F" w14:textId="77777777" w:rsidR="00A04D27" w:rsidRPr="00E33BAF" w:rsidRDefault="00A04D27" w:rsidP="004F64DF">
            <w:pPr>
              <w:jc w:val="center"/>
              <w:rPr>
                <w:sz w:val="24"/>
                <w:szCs w:val="24"/>
              </w:rPr>
            </w:pPr>
            <w:r w:rsidRPr="00E33BAF">
              <w:rPr>
                <w:b/>
                <w:sz w:val="24"/>
                <w:szCs w:val="24"/>
              </w:rPr>
              <w:t>Nguồn dữ liệu</w:t>
            </w:r>
          </w:p>
        </w:tc>
        <w:tc>
          <w:tcPr>
            <w:tcW w:w="1134" w:type="dxa"/>
            <w:shd w:val="clear" w:color="auto" w:fill="BDD7EE"/>
            <w:tcMar>
              <w:top w:w="80" w:type="dxa"/>
              <w:left w:w="80" w:type="dxa"/>
              <w:bottom w:w="80" w:type="dxa"/>
              <w:right w:w="80" w:type="dxa"/>
            </w:tcMar>
            <w:vAlign w:val="center"/>
          </w:tcPr>
          <w:p w14:paraId="623E88F6" w14:textId="77777777" w:rsidR="00A04D27" w:rsidRPr="00E33BAF" w:rsidRDefault="00A04D27" w:rsidP="004F64DF">
            <w:pPr>
              <w:jc w:val="center"/>
              <w:rPr>
                <w:sz w:val="24"/>
                <w:szCs w:val="24"/>
              </w:rPr>
            </w:pPr>
            <w:r w:rsidRPr="00E33BAF">
              <w:rPr>
                <w:b/>
                <w:sz w:val="24"/>
                <w:szCs w:val="24"/>
              </w:rPr>
              <w:t>Kỳ báo cáo</w:t>
            </w:r>
          </w:p>
        </w:tc>
        <w:tc>
          <w:tcPr>
            <w:tcW w:w="3402" w:type="dxa"/>
            <w:shd w:val="clear" w:color="auto" w:fill="BDD7EE"/>
            <w:tcMar>
              <w:top w:w="80" w:type="dxa"/>
              <w:left w:w="80" w:type="dxa"/>
              <w:bottom w:w="80" w:type="dxa"/>
              <w:right w:w="80" w:type="dxa"/>
            </w:tcMar>
            <w:vAlign w:val="center"/>
          </w:tcPr>
          <w:p w14:paraId="14192F65" w14:textId="77777777" w:rsidR="00A04D27" w:rsidRPr="00E33BAF" w:rsidRDefault="00A04D27" w:rsidP="004F64DF">
            <w:pPr>
              <w:jc w:val="center"/>
              <w:rPr>
                <w:sz w:val="24"/>
                <w:szCs w:val="24"/>
              </w:rPr>
            </w:pPr>
            <w:r w:rsidRPr="00E33BAF">
              <w:rPr>
                <w:b/>
                <w:sz w:val="24"/>
                <w:szCs w:val="24"/>
              </w:rPr>
              <w:t>Nguyên tắc xác lập SPT</w:t>
            </w:r>
          </w:p>
        </w:tc>
      </w:tr>
      <w:tr w:rsidR="00E33BAF" w:rsidRPr="00E33BAF" w14:paraId="3665903F" w14:textId="77777777" w:rsidTr="00B637C5">
        <w:trPr>
          <w:jc w:val="center"/>
        </w:trPr>
        <w:tc>
          <w:tcPr>
            <w:tcW w:w="2036" w:type="dxa"/>
            <w:tcMar>
              <w:top w:w="70" w:type="dxa"/>
              <w:left w:w="70" w:type="dxa"/>
              <w:bottom w:w="70" w:type="dxa"/>
              <w:right w:w="70" w:type="dxa"/>
            </w:tcMar>
            <w:vAlign w:val="center"/>
          </w:tcPr>
          <w:p w14:paraId="068C86E0" w14:textId="77777777" w:rsidR="00A04D27" w:rsidRPr="00E33BAF" w:rsidRDefault="00A04D27" w:rsidP="004F64DF">
            <w:pPr>
              <w:jc w:val="center"/>
              <w:rPr>
                <w:sz w:val="24"/>
                <w:szCs w:val="24"/>
              </w:rPr>
            </w:pPr>
            <w:r w:rsidRPr="00E33BAF">
              <w:rPr>
                <w:sz w:val="24"/>
                <w:szCs w:val="24"/>
              </w:rPr>
              <w:t>OPS-01</w:t>
            </w:r>
          </w:p>
        </w:tc>
        <w:tc>
          <w:tcPr>
            <w:tcW w:w="2036" w:type="dxa"/>
            <w:tcMar>
              <w:top w:w="70" w:type="dxa"/>
              <w:left w:w="70" w:type="dxa"/>
              <w:bottom w:w="70" w:type="dxa"/>
              <w:right w:w="70" w:type="dxa"/>
            </w:tcMar>
            <w:vAlign w:val="center"/>
          </w:tcPr>
          <w:p w14:paraId="581EEB6F" w14:textId="77777777" w:rsidR="00A04D27" w:rsidRPr="00E33BAF" w:rsidRDefault="00A04D27" w:rsidP="00773D24">
            <w:pPr>
              <w:jc w:val="center"/>
              <w:rPr>
                <w:sz w:val="24"/>
                <w:szCs w:val="24"/>
              </w:rPr>
            </w:pPr>
            <w:r w:rsidRPr="00E33BAF">
              <w:rPr>
                <w:sz w:val="24"/>
                <w:szCs w:val="24"/>
              </w:rPr>
              <w:t>Kết quả đánh giá mức độ hiệu quả của hệ thống quản lý an toàn của tổ chức</w:t>
            </w:r>
          </w:p>
        </w:tc>
        <w:tc>
          <w:tcPr>
            <w:tcW w:w="2036" w:type="dxa"/>
            <w:tcMar>
              <w:top w:w="70" w:type="dxa"/>
              <w:left w:w="70" w:type="dxa"/>
              <w:bottom w:w="70" w:type="dxa"/>
              <w:right w:w="70" w:type="dxa"/>
            </w:tcMar>
            <w:vAlign w:val="center"/>
          </w:tcPr>
          <w:p w14:paraId="353AD3AC" w14:textId="77777777" w:rsidR="00A04D27" w:rsidRPr="00E33BAF" w:rsidRDefault="00A04D27" w:rsidP="004F64DF">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2CD738DD" w14:textId="77777777" w:rsidR="00A04D27" w:rsidRPr="00E33BAF" w:rsidRDefault="00A04D27" w:rsidP="00773D24">
            <w:pPr>
              <w:jc w:val="center"/>
              <w:rPr>
                <w:sz w:val="24"/>
                <w:szCs w:val="24"/>
              </w:rPr>
            </w:pPr>
            <w:r w:rsidRPr="00E33BAF">
              <w:rPr>
                <w:sz w:val="24"/>
                <w:szCs w:val="24"/>
              </w:rPr>
              <w:t>Theo bộ tiêu chí đánh giá SMS do Cục Hàng không Việt Nam ban hành</w:t>
            </w:r>
          </w:p>
        </w:tc>
        <w:tc>
          <w:tcPr>
            <w:tcW w:w="2036" w:type="dxa"/>
            <w:tcMar>
              <w:top w:w="70" w:type="dxa"/>
              <w:left w:w="70" w:type="dxa"/>
              <w:bottom w:w="70" w:type="dxa"/>
              <w:right w:w="70" w:type="dxa"/>
            </w:tcMar>
            <w:vAlign w:val="center"/>
          </w:tcPr>
          <w:p w14:paraId="57AD45C8" w14:textId="77777777" w:rsidR="00A04D27" w:rsidRPr="00E33BAF" w:rsidRDefault="00A04D27" w:rsidP="00773D24">
            <w:pPr>
              <w:jc w:val="center"/>
              <w:rPr>
                <w:sz w:val="24"/>
                <w:szCs w:val="24"/>
              </w:rPr>
            </w:pPr>
            <w:r w:rsidRPr="00E33BAF">
              <w:rPr>
                <w:sz w:val="24"/>
                <w:szCs w:val="24"/>
              </w:rPr>
              <w:t>Đánh giá SMS</w:t>
            </w:r>
          </w:p>
        </w:tc>
        <w:tc>
          <w:tcPr>
            <w:tcW w:w="2036" w:type="dxa"/>
            <w:tcMar>
              <w:top w:w="70" w:type="dxa"/>
              <w:left w:w="70" w:type="dxa"/>
              <w:bottom w:w="70" w:type="dxa"/>
              <w:right w:w="70" w:type="dxa"/>
            </w:tcMar>
            <w:vAlign w:val="center"/>
          </w:tcPr>
          <w:p w14:paraId="2D5AFF25" w14:textId="77777777" w:rsidR="00A04D27" w:rsidRPr="00E33BAF" w:rsidRDefault="00A04D27" w:rsidP="004F64DF">
            <w:pPr>
              <w:jc w:val="center"/>
              <w:rPr>
                <w:sz w:val="24"/>
                <w:szCs w:val="24"/>
              </w:rPr>
            </w:pPr>
            <w:r w:rsidRPr="00E33BAF">
              <w:rPr>
                <w:sz w:val="24"/>
                <w:szCs w:val="24"/>
              </w:rPr>
              <w:t>6 tháng, năm</w:t>
            </w:r>
          </w:p>
        </w:tc>
        <w:tc>
          <w:tcPr>
            <w:tcW w:w="2036" w:type="dxa"/>
            <w:tcMar>
              <w:top w:w="70" w:type="dxa"/>
              <w:left w:w="70" w:type="dxa"/>
              <w:bottom w:w="70" w:type="dxa"/>
              <w:right w:w="70" w:type="dxa"/>
            </w:tcMar>
            <w:vAlign w:val="center"/>
          </w:tcPr>
          <w:p w14:paraId="16FB0117" w14:textId="77777777" w:rsidR="00A04D27" w:rsidRPr="00E33BAF" w:rsidRDefault="00A04D27" w:rsidP="00773D24">
            <w:pPr>
              <w:jc w:val="center"/>
              <w:rPr>
                <w:sz w:val="24"/>
                <w:szCs w:val="24"/>
              </w:rPr>
            </w:pPr>
            <w:r w:rsidRPr="00E33BAF">
              <w:rPr>
                <w:sz w:val="24"/>
                <w:szCs w:val="24"/>
              </w:rPr>
              <w:t>Đạt mức chấp nhận theo từng giai đoạn</w:t>
            </w:r>
          </w:p>
        </w:tc>
      </w:tr>
      <w:tr w:rsidR="00E33BAF" w:rsidRPr="00E33BAF" w14:paraId="1A477232" w14:textId="77777777" w:rsidTr="00B637C5">
        <w:trPr>
          <w:jc w:val="center"/>
        </w:trPr>
        <w:tc>
          <w:tcPr>
            <w:tcW w:w="2036" w:type="dxa"/>
            <w:tcMar>
              <w:top w:w="70" w:type="dxa"/>
              <w:left w:w="70" w:type="dxa"/>
              <w:bottom w:w="70" w:type="dxa"/>
              <w:right w:w="70" w:type="dxa"/>
            </w:tcMar>
            <w:vAlign w:val="center"/>
          </w:tcPr>
          <w:p w14:paraId="715B7FE6" w14:textId="77777777" w:rsidR="00A04D27" w:rsidRPr="00E33BAF" w:rsidRDefault="00A04D27" w:rsidP="004F64DF">
            <w:pPr>
              <w:jc w:val="center"/>
              <w:rPr>
                <w:sz w:val="24"/>
                <w:szCs w:val="24"/>
              </w:rPr>
            </w:pPr>
            <w:r w:rsidRPr="00E33BAF">
              <w:rPr>
                <w:sz w:val="24"/>
                <w:szCs w:val="24"/>
              </w:rPr>
              <w:t>OPS-02</w:t>
            </w:r>
          </w:p>
        </w:tc>
        <w:tc>
          <w:tcPr>
            <w:tcW w:w="2036" w:type="dxa"/>
            <w:tcMar>
              <w:top w:w="70" w:type="dxa"/>
              <w:left w:w="70" w:type="dxa"/>
              <w:bottom w:w="70" w:type="dxa"/>
              <w:right w:w="70" w:type="dxa"/>
            </w:tcMar>
            <w:vAlign w:val="center"/>
          </w:tcPr>
          <w:p w14:paraId="5E46918A" w14:textId="77777777" w:rsidR="00A04D27" w:rsidRPr="00E33BAF" w:rsidRDefault="00A04D27" w:rsidP="00773D24">
            <w:pPr>
              <w:jc w:val="center"/>
              <w:rPr>
                <w:sz w:val="24"/>
                <w:szCs w:val="24"/>
              </w:rPr>
            </w:pPr>
            <w:r w:rsidRPr="00E33BAF">
              <w:rPr>
                <w:sz w:val="24"/>
                <w:szCs w:val="24"/>
              </w:rPr>
              <w:t>Tiếp cận không ổn định (UA)</w:t>
            </w:r>
          </w:p>
        </w:tc>
        <w:tc>
          <w:tcPr>
            <w:tcW w:w="2036" w:type="dxa"/>
            <w:tcMar>
              <w:top w:w="70" w:type="dxa"/>
              <w:left w:w="70" w:type="dxa"/>
              <w:bottom w:w="70" w:type="dxa"/>
              <w:right w:w="70" w:type="dxa"/>
            </w:tcMar>
            <w:vAlign w:val="center"/>
          </w:tcPr>
          <w:p w14:paraId="544A460E"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406E68A5" w14:textId="77777777" w:rsidR="00A04D27" w:rsidRPr="00E33BAF" w:rsidRDefault="00A04D27" w:rsidP="00773D24">
            <w:pPr>
              <w:jc w:val="center"/>
              <w:rPr>
                <w:sz w:val="24"/>
                <w:szCs w:val="24"/>
              </w:rPr>
            </w:pPr>
            <w:r w:rsidRPr="00E33BAF">
              <w:rPr>
                <w:sz w:val="24"/>
                <w:szCs w:val="24"/>
              </w:rPr>
              <w:t>Số UA / 1.000 lượt tiếp cận</w:t>
            </w:r>
          </w:p>
        </w:tc>
        <w:tc>
          <w:tcPr>
            <w:tcW w:w="2036" w:type="dxa"/>
            <w:tcMar>
              <w:top w:w="70" w:type="dxa"/>
              <w:left w:w="70" w:type="dxa"/>
              <w:bottom w:w="70" w:type="dxa"/>
              <w:right w:w="70" w:type="dxa"/>
            </w:tcMar>
            <w:vAlign w:val="center"/>
          </w:tcPr>
          <w:p w14:paraId="66B14872" w14:textId="77777777" w:rsidR="00A04D27" w:rsidRPr="00E33BAF" w:rsidRDefault="00A04D27" w:rsidP="00773D24">
            <w:pPr>
              <w:jc w:val="center"/>
              <w:rPr>
                <w:sz w:val="24"/>
                <w:szCs w:val="24"/>
              </w:rPr>
            </w:pPr>
            <w:r w:rsidRPr="00E33BAF">
              <w:rPr>
                <w:sz w:val="24"/>
                <w:szCs w:val="24"/>
              </w:rPr>
              <w:t>FDM/FOQA, báo cáo tổ bay</w:t>
            </w:r>
          </w:p>
        </w:tc>
        <w:tc>
          <w:tcPr>
            <w:tcW w:w="2036" w:type="dxa"/>
            <w:tcMar>
              <w:top w:w="70" w:type="dxa"/>
              <w:left w:w="70" w:type="dxa"/>
              <w:bottom w:w="70" w:type="dxa"/>
              <w:right w:w="70" w:type="dxa"/>
            </w:tcMar>
            <w:vAlign w:val="center"/>
          </w:tcPr>
          <w:p w14:paraId="3A353AB2" w14:textId="77777777" w:rsidR="00A04D27" w:rsidRPr="00E33BAF" w:rsidRDefault="00A04D27" w:rsidP="004F64DF">
            <w:pPr>
              <w:jc w:val="center"/>
              <w:rPr>
                <w:sz w:val="24"/>
                <w:szCs w:val="24"/>
              </w:rPr>
            </w:pPr>
            <w:r w:rsidRPr="00E33BAF">
              <w:rPr>
                <w:sz w:val="24"/>
                <w:szCs w:val="24"/>
              </w:rPr>
              <w:t>Tháng, quý</w:t>
            </w:r>
          </w:p>
        </w:tc>
        <w:tc>
          <w:tcPr>
            <w:tcW w:w="2036" w:type="dxa"/>
            <w:tcMar>
              <w:top w:w="70" w:type="dxa"/>
              <w:left w:w="70" w:type="dxa"/>
              <w:bottom w:w="70" w:type="dxa"/>
              <w:right w:w="70" w:type="dxa"/>
            </w:tcMar>
            <w:vAlign w:val="center"/>
          </w:tcPr>
          <w:p w14:paraId="27198D1E" w14:textId="77777777" w:rsidR="00A04D27" w:rsidRPr="00E33BAF" w:rsidRDefault="00A04D27" w:rsidP="00773D24">
            <w:pPr>
              <w:jc w:val="center"/>
              <w:rPr>
                <w:sz w:val="24"/>
                <w:szCs w:val="24"/>
              </w:rPr>
            </w:pPr>
            <w:r w:rsidRPr="00E33BAF">
              <w:rPr>
                <w:sz w:val="24"/>
                <w:szCs w:val="24"/>
              </w:rPr>
              <w:t>Giảm theo baseline và mức độ hoạt động</w:t>
            </w:r>
          </w:p>
        </w:tc>
      </w:tr>
      <w:tr w:rsidR="00E33BAF" w:rsidRPr="00E33BAF" w14:paraId="54F3FB67" w14:textId="77777777" w:rsidTr="00B637C5">
        <w:trPr>
          <w:jc w:val="center"/>
        </w:trPr>
        <w:tc>
          <w:tcPr>
            <w:tcW w:w="2036" w:type="dxa"/>
            <w:tcMar>
              <w:top w:w="70" w:type="dxa"/>
              <w:left w:w="70" w:type="dxa"/>
              <w:bottom w:w="70" w:type="dxa"/>
              <w:right w:w="70" w:type="dxa"/>
            </w:tcMar>
            <w:vAlign w:val="center"/>
          </w:tcPr>
          <w:p w14:paraId="41F4A7C7" w14:textId="77777777" w:rsidR="00A04D27" w:rsidRPr="00E33BAF" w:rsidRDefault="00A04D27" w:rsidP="004F64DF">
            <w:pPr>
              <w:jc w:val="center"/>
              <w:rPr>
                <w:sz w:val="24"/>
                <w:szCs w:val="24"/>
              </w:rPr>
            </w:pPr>
            <w:r w:rsidRPr="00E33BAF">
              <w:rPr>
                <w:sz w:val="24"/>
                <w:szCs w:val="24"/>
              </w:rPr>
              <w:t>OPS-03</w:t>
            </w:r>
          </w:p>
        </w:tc>
        <w:tc>
          <w:tcPr>
            <w:tcW w:w="2036" w:type="dxa"/>
            <w:tcMar>
              <w:top w:w="70" w:type="dxa"/>
              <w:left w:w="70" w:type="dxa"/>
              <w:bottom w:w="70" w:type="dxa"/>
              <w:right w:w="70" w:type="dxa"/>
            </w:tcMar>
            <w:vAlign w:val="center"/>
          </w:tcPr>
          <w:p w14:paraId="61D55F4C" w14:textId="77777777" w:rsidR="00A04D27" w:rsidRPr="00E33BAF" w:rsidRDefault="00A04D27" w:rsidP="00773D24">
            <w:pPr>
              <w:jc w:val="center"/>
              <w:rPr>
                <w:sz w:val="24"/>
                <w:szCs w:val="24"/>
              </w:rPr>
            </w:pPr>
            <w:r w:rsidRPr="00E33BAF">
              <w:rPr>
                <w:sz w:val="24"/>
                <w:szCs w:val="24"/>
              </w:rPr>
              <w:t>Xông ra ngoài đường cất hạ cánh (RE)</w:t>
            </w:r>
          </w:p>
        </w:tc>
        <w:tc>
          <w:tcPr>
            <w:tcW w:w="2036" w:type="dxa"/>
            <w:tcMar>
              <w:top w:w="70" w:type="dxa"/>
              <w:left w:w="70" w:type="dxa"/>
              <w:bottom w:w="70" w:type="dxa"/>
              <w:right w:w="70" w:type="dxa"/>
            </w:tcMar>
            <w:vAlign w:val="center"/>
          </w:tcPr>
          <w:p w14:paraId="51B5D6ED" w14:textId="77777777" w:rsidR="00A04D27" w:rsidRPr="00E33BAF" w:rsidRDefault="00A04D27" w:rsidP="004F64DF">
            <w:pPr>
              <w:jc w:val="center"/>
              <w:rPr>
                <w:sz w:val="24"/>
                <w:szCs w:val="24"/>
              </w:rPr>
            </w:pPr>
            <w:r w:rsidRPr="00E33BAF">
              <w:rPr>
                <w:sz w:val="24"/>
                <w:szCs w:val="24"/>
              </w:rPr>
              <w:t>Kết quả an toàn</w:t>
            </w:r>
          </w:p>
        </w:tc>
        <w:tc>
          <w:tcPr>
            <w:tcW w:w="2036" w:type="dxa"/>
            <w:tcMar>
              <w:top w:w="70" w:type="dxa"/>
              <w:left w:w="70" w:type="dxa"/>
              <w:bottom w:w="70" w:type="dxa"/>
              <w:right w:w="70" w:type="dxa"/>
            </w:tcMar>
            <w:vAlign w:val="center"/>
          </w:tcPr>
          <w:p w14:paraId="480326A7" w14:textId="77777777" w:rsidR="00A04D27" w:rsidRPr="00E33BAF" w:rsidRDefault="00A04D27" w:rsidP="00773D24">
            <w:pPr>
              <w:jc w:val="center"/>
              <w:rPr>
                <w:sz w:val="24"/>
                <w:szCs w:val="24"/>
              </w:rPr>
            </w:pPr>
            <w:r w:rsidRPr="00E33BAF">
              <w:rPr>
                <w:sz w:val="24"/>
                <w:szCs w:val="24"/>
              </w:rPr>
              <w:t>Số RE / 10.000 lần cất cánh, hạ cánh</w:t>
            </w:r>
          </w:p>
        </w:tc>
        <w:tc>
          <w:tcPr>
            <w:tcW w:w="2036" w:type="dxa"/>
            <w:tcMar>
              <w:top w:w="70" w:type="dxa"/>
              <w:left w:w="70" w:type="dxa"/>
              <w:bottom w:w="70" w:type="dxa"/>
              <w:right w:w="70" w:type="dxa"/>
            </w:tcMar>
            <w:vAlign w:val="center"/>
          </w:tcPr>
          <w:p w14:paraId="3BEEA55E" w14:textId="77777777" w:rsidR="00A04D27" w:rsidRPr="00E33BAF" w:rsidRDefault="00A04D27" w:rsidP="00773D24">
            <w:pPr>
              <w:jc w:val="center"/>
              <w:rPr>
                <w:sz w:val="24"/>
                <w:szCs w:val="24"/>
              </w:rPr>
            </w:pPr>
            <w:r w:rsidRPr="00E33BAF">
              <w:rPr>
                <w:sz w:val="24"/>
                <w:szCs w:val="24"/>
              </w:rPr>
              <w:t>MOR, điều tra</w:t>
            </w:r>
          </w:p>
        </w:tc>
        <w:tc>
          <w:tcPr>
            <w:tcW w:w="2036" w:type="dxa"/>
            <w:tcMar>
              <w:top w:w="70" w:type="dxa"/>
              <w:left w:w="70" w:type="dxa"/>
              <w:bottom w:w="70" w:type="dxa"/>
              <w:right w:w="70" w:type="dxa"/>
            </w:tcMar>
            <w:vAlign w:val="center"/>
          </w:tcPr>
          <w:p w14:paraId="4D4AD2AD" w14:textId="77777777" w:rsidR="00A04D27" w:rsidRPr="00E33BAF" w:rsidRDefault="00A04D27" w:rsidP="004F64DF">
            <w:pPr>
              <w:jc w:val="center"/>
              <w:rPr>
                <w:sz w:val="24"/>
                <w:szCs w:val="24"/>
              </w:rPr>
            </w:pPr>
            <w:r w:rsidRPr="00E33BAF">
              <w:rPr>
                <w:sz w:val="24"/>
                <w:szCs w:val="24"/>
              </w:rPr>
              <w:t>Quý, năm</w:t>
            </w:r>
          </w:p>
        </w:tc>
        <w:tc>
          <w:tcPr>
            <w:tcW w:w="2036" w:type="dxa"/>
            <w:tcMar>
              <w:top w:w="70" w:type="dxa"/>
              <w:left w:w="70" w:type="dxa"/>
              <w:bottom w:w="70" w:type="dxa"/>
              <w:right w:w="70" w:type="dxa"/>
            </w:tcMar>
            <w:vAlign w:val="center"/>
          </w:tcPr>
          <w:p w14:paraId="4A811448" w14:textId="77777777" w:rsidR="00A04D27" w:rsidRPr="00E33BAF" w:rsidRDefault="00A04D27" w:rsidP="00773D24">
            <w:pPr>
              <w:jc w:val="center"/>
              <w:rPr>
                <w:sz w:val="24"/>
                <w:szCs w:val="24"/>
              </w:rPr>
            </w:pPr>
            <w:r w:rsidRPr="00E33BAF">
              <w:rPr>
                <w:sz w:val="24"/>
                <w:szCs w:val="24"/>
              </w:rPr>
              <w:t>Không để tăng; ưu tiên tiến tới không để xảy ra</w:t>
            </w:r>
          </w:p>
        </w:tc>
      </w:tr>
      <w:tr w:rsidR="00E33BAF" w:rsidRPr="00E33BAF" w14:paraId="55D2516F" w14:textId="77777777" w:rsidTr="00B637C5">
        <w:trPr>
          <w:jc w:val="center"/>
        </w:trPr>
        <w:tc>
          <w:tcPr>
            <w:tcW w:w="2036" w:type="dxa"/>
            <w:tcMar>
              <w:top w:w="70" w:type="dxa"/>
              <w:left w:w="70" w:type="dxa"/>
              <w:bottom w:w="70" w:type="dxa"/>
              <w:right w:w="70" w:type="dxa"/>
            </w:tcMar>
            <w:vAlign w:val="center"/>
          </w:tcPr>
          <w:p w14:paraId="2F0071D1" w14:textId="77777777" w:rsidR="00A04D27" w:rsidRPr="00E33BAF" w:rsidRDefault="00A04D27" w:rsidP="004F64DF">
            <w:pPr>
              <w:jc w:val="center"/>
              <w:rPr>
                <w:sz w:val="24"/>
                <w:szCs w:val="24"/>
              </w:rPr>
            </w:pPr>
            <w:r w:rsidRPr="00E33BAF">
              <w:rPr>
                <w:sz w:val="24"/>
                <w:szCs w:val="24"/>
              </w:rPr>
              <w:t>OPS-04</w:t>
            </w:r>
          </w:p>
        </w:tc>
        <w:tc>
          <w:tcPr>
            <w:tcW w:w="2036" w:type="dxa"/>
            <w:tcMar>
              <w:top w:w="70" w:type="dxa"/>
              <w:left w:w="70" w:type="dxa"/>
              <w:bottom w:w="70" w:type="dxa"/>
              <w:right w:w="70" w:type="dxa"/>
            </w:tcMar>
            <w:vAlign w:val="center"/>
          </w:tcPr>
          <w:p w14:paraId="3F1B18C5" w14:textId="77777777" w:rsidR="00A04D27" w:rsidRPr="00E33BAF" w:rsidRDefault="00A04D27" w:rsidP="00773D24">
            <w:pPr>
              <w:jc w:val="center"/>
              <w:rPr>
                <w:sz w:val="24"/>
                <w:szCs w:val="24"/>
              </w:rPr>
            </w:pPr>
            <w:r w:rsidRPr="00E33BAF">
              <w:rPr>
                <w:sz w:val="24"/>
                <w:szCs w:val="24"/>
              </w:rPr>
              <w:t>Tiếp xúc đường cất hạ cánh bất thường (ARC)</w:t>
            </w:r>
          </w:p>
        </w:tc>
        <w:tc>
          <w:tcPr>
            <w:tcW w:w="2036" w:type="dxa"/>
            <w:tcMar>
              <w:top w:w="70" w:type="dxa"/>
              <w:left w:w="70" w:type="dxa"/>
              <w:bottom w:w="70" w:type="dxa"/>
              <w:right w:w="70" w:type="dxa"/>
            </w:tcMar>
            <w:vAlign w:val="center"/>
          </w:tcPr>
          <w:p w14:paraId="0D92201A"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39E63374" w14:textId="77777777" w:rsidR="00A04D27" w:rsidRPr="00E33BAF" w:rsidRDefault="00A04D27" w:rsidP="00773D24">
            <w:pPr>
              <w:jc w:val="center"/>
              <w:rPr>
                <w:sz w:val="24"/>
                <w:szCs w:val="24"/>
              </w:rPr>
            </w:pPr>
            <w:r w:rsidRPr="00E33BAF">
              <w:rPr>
                <w:sz w:val="24"/>
                <w:szCs w:val="24"/>
              </w:rPr>
              <w:t>Số ARC / 10.000 lần hạ cánh</w:t>
            </w:r>
          </w:p>
        </w:tc>
        <w:tc>
          <w:tcPr>
            <w:tcW w:w="2036" w:type="dxa"/>
            <w:tcMar>
              <w:top w:w="70" w:type="dxa"/>
              <w:left w:w="70" w:type="dxa"/>
              <w:bottom w:w="70" w:type="dxa"/>
              <w:right w:w="70" w:type="dxa"/>
            </w:tcMar>
            <w:vAlign w:val="center"/>
          </w:tcPr>
          <w:p w14:paraId="4F50B0D9" w14:textId="77777777" w:rsidR="00A04D27" w:rsidRPr="00E33BAF" w:rsidRDefault="00A04D27" w:rsidP="00773D24">
            <w:pPr>
              <w:jc w:val="center"/>
              <w:rPr>
                <w:sz w:val="24"/>
                <w:szCs w:val="24"/>
              </w:rPr>
            </w:pPr>
            <w:r w:rsidRPr="00E33BAF">
              <w:rPr>
                <w:sz w:val="24"/>
                <w:szCs w:val="24"/>
              </w:rPr>
              <w:t>FDM, MOR</w:t>
            </w:r>
          </w:p>
        </w:tc>
        <w:tc>
          <w:tcPr>
            <w:tcW w:w="2036" w:type="dxa"/>
            <w:tcMar>
              <w:top w:w="70" w:type="dxa"/>
              <w:left w:w="70" w:type="dxa"/>
              <w:bottom w:w="70" w:type="dxa"/>
              <w:right w:w="70" w:type="dxa"/>
            </w:tcMar>
            <w:vAlign w:val="center"/>
          </w:tcPr>
          <w:p w14:paraId="659D4826"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5DE5D968"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3A314A3F" w14:textId="77777777" w:rsidTr="00B637C5">
        <w:trPr>
          <w:jc w:val="center"/>
        </w:trPr>
        <w:tc>
          <w:tcPr>
            <w:tcW w:w="2036" w:type="dxa"/>
            <w:tcMar>
              <w:top w:w="70" w:type="dxa"/>
              <w:left w:w="70" w:type="dxa"/>
              <w:bottom w:w="70" w:type="dxa"/>
              <w:right w:w="70" w:type="dxa"/>
            </w:tcMar>
            <w:vAlign w:val="center"/>
          </w:tcPr>
          <w:p w14:paraId="008AE353" w14:textId="77777777" w:rsidR="00A04D27" w:rsidRPr="00E33BAF" w:rsidRDefault="00A04D27" w:rsidP="004F64DF">
            <w:pPr>
              <w:jc w:val="center"/>
              <w:rPr>
                <w:sz w:val="24"/>
                <w:szCs w:val="24"/>
              </w:rPr>
            </w:pPr>
            <w:r w:rsidRPr="00E33BAF">
              <w:rPr>
                <w:sz w:val="24"/>
                <w:szCs w:val="24"/>
              </w:rPr>
              <w:t>OPS-05</w:t>
            </w:r>
          </w:p>
        </w:tc>
        <w:tc>
          <w:tcPr>
            <w:tcW w:w="2036" w:type="dxa"/>
            <w:tcMar>
              <w:top w:w="70" w:type="dxa"/>
              <w:left w:w="70" w:type="dxa"/>
              <w:bottom w:w="70" w:type="dxa"/>
              <w:right w:w="70" w:type="dxa"/>
            </w:tcMar>
            <w:vAlign w:val="center"/>
          </w:tcPr>
          <w:p w14:paraId="6B3F8C04" w14:textId="77777777" w:rsidR="00A04D27" w:rsidRPr="00E33BAF" w:rsidRDefault="00A04D27" w:rsidP="00773D24">
            <w:pPr>
              <w:jc w:val="center"/>
              <w:rPr>
                <w:sz w:val="24"/>
                <w:szCs w:val="24"/>
              </w:rPr>
            </w:pPr>
            <w:r w:rsidRPr="00E33BAF">
              <w:rPr>
                <w:sz w:val="24"/>
                <w:szCs w:val="24"/>
              </w:rPr>
              <w:t>Hủy cất cánh ở vận tốc cao (HS RTO)</w:t>
            </w:r>
          </w:p>
        </w:tc>
        <w:tc>
          <w:tcPr>
            <w:tcW w:w="2036" w:type="dxa"/>
            <w:tcMar>
              <w:top w:w="70" w:type="dxa"/>
              <w:left w:w="70" w:type="dxa"/>
              <w:bottom w:w="70" w:type="dxa"/>
              <w:right w:w="70" w:type="dxa"/>
            </w:tcMar>
            <w:vAlign w:val="center"/>
          </w:tcPr>
          <w:p w14:paraId="7FEB5D60"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036A3539" w14:textId="77777777" w:rsidR="00A04D27" w:rsidRPr="00E33BAF" w:rsidRDefault="00A04D27" w:rsidP="00773D24">
            <w:pPr>
              <w:jc w:val="center"/>
              <w:rPr>
                <w:sz w:val="24"/>
                <w:szCs w:val="24"/>
              </w:rPr>
            </w:pPr>
            <w:r w:rsidRPr="00E33BAF">
              <w:rPr>
                <w:sz w:val="24"/>
                <w:szCs w:val="24"/>
              </w:rPr>
              <w:t>Số HS RTO / 10.000 lần cất cánh</w:t>
            </w:r>
          </w:p>
        </w:tc>
        <w:tc>
          <w:tcPr>
            <w:tcW w:w="2036" w:type="dxa"/>
            <w:tcMar>
              <w:top w:w="70" w:type="dxa"/>
              <w:left w:w="70" w:type="dxa"/>
              <w:bottom w:w="70" w:type="dxa"/>
              <w:right w:w="70" w:type="dxa"/>
            </w:tcMar>
            <w:vAlign w:val="center"/>
          </w:tcPr>
          <w:p w14:paraId="1C887D3D" w14:textId="77777777" w:rsidR="00A04D27" w:rsidRPr="00E33BAF" w:rsidRDefault="00A04D27" w:rsidP="00773D24">
            <w:pPr>
              <w:jc w:val="center"/>
              <w:rPr>
                <w:sz w:val="24"/>
                <w:szCs w:val="24"/>
              </w:rPr>
            </w:pPr>
            <w:r w:rsidRPr="00E33BAF">
              <w:rPr>
                <w:sz w:val="24"/>
                <w:szCs w:val="24"/>
              </w:rPr>
              <w:t>FDM, báo cáo khai thác</w:t>
            </w:r>
          </w:p>
        </w:tc>
        <w:tc>
          <w:tcPr>
            <w:tcW w:w="2036" w:type="dxa"/>
            <w:tcMar>
              <w:top w:w="70" w:type="dxa"/>
              <w:left w:w="70" w:type="dxa"/>
              <w:bottom w:w="70" w:type="dxa"/>
              <w:right w:w="70" w:type="dxa"/>
            </w:tcMar>
            <w:vAlign w:val="center"/>
          </w:tcPr>
          <w:p w14:paraId="3B39431C"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1ED05A9F"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72DFFFE4" w14:textId="77777777" w:rsidTr="00B637C5">
        <w:trPr>
          <w:jc w:val="center"/>
        </w:trPr>
        <w:tc>
          <w:tcPr>
            <w:tcW w:w="2036" w:type="dxa"/>
            <w:tcMar>
              <w:top w:w="70" w:type="dxa"/>
              <w:left w:w="70" w:type="dxa"/>
              <w:bottom w:w="70" w:type="dxa"/>
              <w:right w:w="70" w:type="dxa"/>
            </w:tcMar>
            <w:vAlign w:val="center"/>
          </w:tcPr>
          <w:p w14:paraId="0FFA2D7A" w14:textId="77777777" w:rsidR="00A04D27" w:rsidRPr="00E33BAF" w:rsidRDefault="00A04D27" w:rsidP="004F64DF">
            <w:pPr>
              <w:jc w:val="center"/>
              <w:rPr>
                <w:sz w:val="24"/>
                <w:szCs w:val="24"/>
              </w:rPr>
            </w:pPr>
            <w:r w:rsidRPr="00E33BAF">
              <w:rPr>
                <w:sz w:val="24"/>
                <w:szCs w:val="24"/>
              </w:rPr>
              <w:t>OPS-06</w:t>
            </w:r>
          </w:p>
        </w:tc>
        <w:tc>
          <w:tcPr>
            <w:tcW w:w="2036" w:type="dxa"/>
            <w:tcMar>
              <w:top w:w="70" w:type="dxa"/>
              <w:left w:w="70" w:type="dxa"/>
              <w:bottom w:w="70" w:type="dxa"/>
              <w:right w:w="70" w:type="dxa"/>
            </w:tcMar>
            <w:vAlign w:val="center"/>
          </w:tcPr>
          <w:p w14:paraId="0BAF6BF4" w14:textId="77777777" w:rsidR="00A04D27" w:rsidRPr="00E33BAF" w:rsidRDefault="00A04D27" w:rsidP="00773D24">
            <w:pPr>
              <w:jc w:val="center"/>
              <w:rPr>
                <w:sz w:val="24"/>
                <w:szCs w:val="24"/>
              </w:rPr>
            </w:pPr>
            <w:r w:rsidRPr="00E33BAF">
              <w:rPr>
                <w:sz w:val="24"/>
                <w:szCs w:val="24"/>
              </w:rPr>
              <w:t>Xâm nhập đường cất hạ cánh (RI)</w:t>
            </w:r>
          </w:p>
        </w:tc>
        <w:tc>
          <w:tcPr>
            <w:tcW w:w="2036" w:type="dxa"/>
            <w:tcMar>
              <w:top w:w="70" w:type="dxa"/>
              <w:left w:w="70" w:type="dxa"/>
              <w:bottom w:w="70" w:type="dxa"/>
              <w:right w:w="70" w:type="dxa"/>
            </w:tcMar>
            <w:vAlign w:val="center"/>
          </w:tcPr>
          <w:p w14:paraId="63CD1FD1"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4F4A8D43" w14:textId="77777777" w:rsidR="00A04D27" w:rsidRPr="00E33BAF" w:rsidRDefault="00A04D27" w:rsidP="00773D24">
            <w:pPr>
              <w:jc w:val="center"/>
              <w:rPr>
                <w:sz w:val="24"/>
                <w:szCs w:val="24"/>
              </w:rPr>
            </w:pPr>
            <w:r w:rsidRPr="00E33BAF">
              <w:rPr>
                <w:sz w:val="24"/>
                <w:szCs w:val="24"/>
              </w:rPr>
              <w:t>Số RI liên quan tàu bay / 10.000 chuyển động tàu bay</w:t>
            </w:r>
          </w:p>
        </w:tc>
        <w:tc>
          <w:tcPr>
            <w:tcW w:w="2036" w:type="dxa"/>
            <w:tcMar>
              <w:top w:w="70" w:type="dxa"/>
              <w:left w:w="70" w:type="dxa"/>
              <w:bottom w:w="70" w:type="dxa"/>
              <w:right w:w="70" w:type="dxa"/>
            </w:tcMar>
            <w:vAlign w:val="center"/>
          </w:tcPr>
          <w:p w14:paraId="7A1A123C" w14:textId="77777777" w:rsidR="00A04D27" w:rsidRPr="00E33BAF" w:rsidRDefault="00A04D27" w:rsidP="00773D24">
            <w:pPr>
              <w:jc w:val="center"/>
              <w:rPr>
                <w:sz w:val="24"/>
                <w:szCs w:val="24"/>
              </w:rPr>
            </w:pPr>
            <w:r w:rsidRPr="00E33BAF">
              <w:rPr>
                <w:sz w:val="24"/>
                <w:szCs w:val="24"/>
              </w:rPr>
              <w:t>ATS, AGA, MOR</w:t>
            </w:r>
          </w:p>
        </w:tc>
        <w:tc>
          <w:tcPr>
            <w:tcW w:w="2036" w:type="dxa"/>
            <w:tcMar>
              <w:top w:w="70" w:type="dxa"/>
              <w:left w:w="70" w:type="dxa"/>
              <w:bottom w:w="70" w:type="dxa"/>
              <w:right w:w="70" w:type="dxa"/>
            </w:tcMar>
            <w:vAlign w:val="center"/>
          </w:tcPr>
          <w:p w14:paraId="553A9243"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430A07F4"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1B520139" w14:textId="77777777" w:rsidTr="00B637C5">
        <w:trPr>
          <w:jc w:val="center"/>
        </w:trPr>
        <w:tc>
          <w:tcPr>
            <w:tcW w:w="2036" w:type="dxa"/>
            <w:tcMar>
              <w:top w:w="70" w:type="dxa"/>
              <w:left w:w="70" w:type="dxa"/>
              <w:bottom w:w="70" w:type="dxa"/>
              <w:right w:w="70" w:type="dxa"/>
            </w:tcMar>
            <w:vAlign w:val="center"/>
          </w:tcPr>
          <w:p w14:paraId="1668CF62" w14:textId="77777777" w:rsidR="00A04D27" w:rsidRPr="00E33BAF" w:rsidRDefault="00A04D27" w:rsidP="004F64DF">
            <w:pPr>
              <w:jc w:val="center"/>
              <w:rPr>
                <w:sz w:val="24"/>
                <w:szCs w:val="24"/>
              </w:rPr>
            </w:pPr>
            <w:r w:rsidRPr="00E33BAF">
              <w:rPr>
                <w:sz w:val="24"/>
                <w:szCs w:val="24"/>
              </w:rPr>
              <w:t>OPS-07</w:t>
            </w:r>
          </w:p>
        </w:tc>
        <w:tc>
          <w:tcPr>
            <w:tcW w:w="2036" w:type="dxa"/>
            <w:tcMar>
              <w:top w:w="70" w:type="dxa"/>
              <w:left w:w="70" w:type="dxa"/>
              <w:bottom w:w="70" w:type="dxa"/>
              <w:right w:w="70" w:type="dxa"/>
            </w:tcMar>
            <w:vAlign w:val="center"/>
          </w:tcPr>
          <w:p w14:paraId="4DE89853" w14:textId="77777777" w:rsidR="00A04D27" w:rsidRPr="00E33BAF" w:rsidRDefault="00A04D27" w:rsidP="00773D24">
            <w:pPr>
              <w:jc w:val="center"/>
              <w:rPr>
                <w:sz w:val="24"/>
                <w:szCs w:val="24"/>
              </w:rPr>
            </w:pPr>
            <w:r w:rsidRPr="00E33BAF">
              <w:rPr>
                <w:sz w:val="24"/>
                <w:szCs w:val="24"/>
              </w:rPr>
              <w:t>Va chạm hoặc gần va chạm trên không (MAC/AIRPROX)</w:t>
            </w:r>
          </w:p>
        </w:tc>
        <w:tc>
          <w:tcPr>
            <w:tcW w:w="2036" w:type="dxa"/>
            <w:tcMar>
              <w:top w:w="70" w:type="dxa"/>
              <w:left w:w="70" w:type="dxa"/>
              <w:bottom w:w="70" w:type="dxa"/>
              <w:right w:w="70" w:type="dxa"/>
            </w:tcMar>
            <w:vAlign w:val="center"/>
          </w:tcPr>
          <w:p w14:paraId="6F288B0E" w14:textId="77777777" w:rsidR="00A04D27" w:rsidRPr="00E33BAF" w:rsidRDefault="00A04D27" w:rsidP="004F64DF">
            <w:pPr>
              <w:jc w:val="center"/>
              <w:rPr>
                <w:sz w:val="24"/>
                <w:szCs w:val="24"/>
              </w:rPr>
            </w:pPr>
            <w:r w:rsidRPr="00E33BAF">
              <w:rPr>
                <w:sz w:val="24"/>
                <w:szCs w:val="24"/>
              </w:rPr>
              <w:t>Kết quả an toàn</w:t>
            </w:r>
          </w:p>
        </w:tc>
        <w:tc>
          <w:tcPr>
            <w:tcW w:w="2036" w:type="dxa"/>
            <w:tcMar>
              <w:top w:w="70" w:type="dxa"/>
              <w:left w:w="70" w:type="dxa"/>
              <w:bottom w:w="70" w:type="dxa"/>
              <w:right w:w="70" w:type="dxa"/>
            </w:tcMar>
            <w:vAlign w:val="center"/>
          </w:tcPr>
          <w:p w14:paraId="016B8F4D" w14:textId="77777777" w:rsidR="00A04D27" w:rsidRPr="00E33BAF" w:rsidRDefault="00A04D27" w:rsidP="00773D24">
            <w:pPr>
              <w:jc w:val="center"/>
              <w:rPr>
                <w:sz w:val="24"/>
                <w:szCs w:val="24"/>
              </w:rPr>
            </w:pPr>
            <w:r w:rsidRPr="00E33BAF">
              <w:rPr>
                <w:sz w:val="24"/>
                <w:szCs w:val="24"/>
              </w:rPr>
              <w:t>Số vụ / 100.000 chuyến bay</w:t>
            </w:r>
          </w:p>
        </w:tc>
        <w:tc>
          <w:tcPr>
            <w:tcW w:w="2036" w:type="dxa"/>
            <w:tcMar>
              <w:top w:w="70" w:type="dxa"/>
              <w:left w:w="70" w:type="dxa"/>
              <w:bottom w:w="70" w:type="dxa"/>
              <w:right w:w="70" w:type="dxa"/>
            </w:tcMar>
            <w:vAlign w:val="center"/>
          </w:tcPr>
          <w:p w14:paraId="16653027" w14:textId="77777777" w:rsidR="00A04D27" w:rsidRPr="00E33BAF" w:rsidRDefault="00A04D27" w:rsidP="00773D24">
            <w:pPr>
              <w:jc w:val="center"/>
              <w:rPr>
                <w:sz w:val="24"/>
                <w:szCs w:val="24"/>
              </w:rPr>
            </w:pPr>
            <w:r w:rsidRPr="00E33BAF">
              <w:rPr>
                <w:sz w:val="24"/>
                <w:szCs w:val="24"/>
              </w:rPr>
              <w:t>ATS, điều tra</w:t>
            </w:r>
          </w:p>
        </w:tc>
        <w:tc>
          <w:tcPr>
            <w:tcW w:w="2036" w:type="dxa"/>
            <w:tcMar>
              <w:top w:w="70" w:type="dxa"/>
              <w:left w:w="70" w:type="dxa"/>
              <w:bottom w:w="70" w:type="dxa"/>
              <w:right w:w="70" w:type="dxa"/>
            </w:tcMar>
            <w:vAlign w:val="center"/>
          </w:tcPr>
          <w:p w14:paraId="42F4FDF8" w14:textId="77777777" w:rsidR="00A04D27" w:rsidRPr="00E33BAF" w:rsidRDefault="00A04D27" w:rsidP="004F64DF">
            <w:pPr>
              <w:jc w:val="center"/>
              <w:rPr>
                <w:sz w:val="24"/>
                <w:szCs w:val="24"/>
              </w:rPr>
            </w:pPr>
            <w:r w:rsidRPr="00E33BAF">
              <w:rPr>
                <w:sz w:val="24"/>
                <w:szCs w:val="24"/>
              </w:rPr>
              <w:t>Quý, năm</w:t>
            </w:r>
          </w:p>
        </w:tc>
        <w:tc>
          <w:tcPr>
            <w:tcW w:w="2036" w:type="dxa"/>
            <w:tcMar>
              <w:top w:w="70" w:type="dxa"/>
              <w:left w:w="70" w:type="dxa"/>
              <w:bottom w:w="70" w:type="dxa"/>
              <w:right w:w="70" w:type="dxa"/>
            </w:tcMar>
            <w:vAlign w:val="center"/>
          </w:tcPr>
          <w:p w14:paraId="4BBFE21B" w14:textId="77777777" w:rsidR="00A04D27" w:rsidRPr="00E33BAF" w:rsidRDefault="00A04D27" w:rsidP="00773D24">
            <w:pPr>
              <w:jc w:val="center"/>
              <w:rPr>
                <w:sz w:val="24"/>
                <w:szCs w:val="24"/>
              </w:rPr>
            </w:pPr>
            <w:r w:rsidRPr="00E33BAF">
              <w:rPr>
                <w:sz w:val="24"/>
                <w:szCs w:val="24"/>
              </w:rPr>
              <w:t>MAC không để xảy ra; AIRPROX giảm theo baseline</w:t>
            </w:r>
          </w:p>
        </w:tc>
      </w:tr>
      <w:tr w:rsidR="00E33BAF" w:rsidRPr="00E33BAF" w14:paraId="46A57594" w14:textId="77777777" w:rsidTr="00B637C5">
        <w:trPr>
          <w:jc w:val="center"/>
        </w:trPr>
        <w:tc>
          <w:tcPr>
            <w:tcW w:w="2036" w:type="dxa"/>
            <w:tcMar>
              <w:top w:w="70" w:type="dxa"/>
              <w:left w:w="70" w:type="dxa"/>
              <w:bottom w:w="70" w:type="dxa"/>
              <w:right w:w="70" w:type="dxa"/>
            </w:tcMar>
            <w:vAlign w:val="center"/>
          </w:tcPr>
          <w:p w14:paraId="3405B243" w14:textId="77777777" w:rsidR="00A04D27" w:rsidRPr="00E33BAF" w:rsidRDefault="00A04D27" w:rsidP="004F64DF">
            <w:pPr>
              <w:jc w:val="center"/>
              <w:rPr>
                <w:sz w:val="24"/>
                <w:szCs w:val="24"/>
              </w:rPr>
            </w:pPr>
            <w:r w:rsidRPr="00E33BAF">
              <w:rPr>
                <w:sz w:val="24"/>
                <w:szCs w:val="24"/>
              </w:rPr>
              <w:t>OPS-08</w:t>
            </w:r>
          </w:p>
        </w:tc>
        <w:tc>
          <w:tcPr>
            <w:tcW w:w="2036" w:type="dxa"/>
            <w:tcMar>
              <w:top w:w="70" w:type="dxa"/>
              <w:left w:w="70" w:type="dxa"/>
              <w:bottom w:w="70" w:type="dxa"/>
              <w:right w:w="70" w:type="dxa"/>
            </w:tcMar>
            <w:vAlign w:val="center"/>
          </w:tcPr>
          <w:p w14:paraId="599483EA" w14:textId="77777777" w:rsidR="00A04D27" w:rsidRPr="00E33BAF" w:rsidRDefault="00A04D27" w:rsidP="00773D24">
            <w:pPr>
              <w:jc w:val="center"/>
              <w:rPr>
                <w:sz w:val="24"/>
                <w:szCs w:val="24"/>
              </w:rPr>
            </w:pPr>
            <w:r w:rsidRPr="00E33BAF">
              <w:rPr>
                <w:sz w:val="24"/>
                <w:szCs w:val="24"/>
              </w:rPr>
              <w:t>Vi phạm phân cách tối thiểu (SMI)</w:t>
            </w:r>
          </w:p>
        </w:tc>
        <w:tc>
          <w:tcPr>
            <w:tcW w:w="2036" w:type="dxa"/>
            <w:tcMar>
              <w:top w:w="70" w:type="dxa"/>
              <w:left w:w="70" w:type="dxa"/>
              <w:bottom w:w="70" w:type="dxa"/>
              <w:right w:w="70" w:type="dxa"/>
            </w:tcMar>
            <w:vAlign w:val="center"/>
          </w:tcPr>
          <w:p w14:paraId="31957E1A"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4F1379F8" w14:textId="77777777" w:rsidR="00A04D27" w:rsidRPr="00E33BAF" w:rsidRDefault="00A04D27" w:rsidP="00773D24">
            <w:pPr>
              <w:jc w:val="center"/>
              <w:rPr>
                <w:sz w:val="24"/>
                <w:szCs w:val="24"/>
              </w:rPr>
            </w:pPr>
            <w:r w:rsidRPr="00E33BAF">
              <w:rPr>
                <w:sz w:val="24"/>
                <w:szCs w:val="24"/>
              </w:rPr>
              <w:t>Số vụ / 100.000 chuyến bay</w:t>
            </w:r>
          </w:p>
        </w:tc>
        <w:tc>
          <w:tcPr>
            <w:tcW w:w="2036" w:type="dxa"/>
            <w:tcMar>
              <w:top w:w="70" w:type="dxa"/>
              <w:left w:w="70" w:type="dxa"/>
              <w:bottom w:w="70" w:type="dxa"/>
              <w:right w:w="70" w:type="dxa"/>
            </w:tcMar>
            <w:vAlign w:val="center"/>
          </w:tcPr>
          <w:p w14:paraId="393B06B8" w14:textId="77777777" w:rsidR="00A04D27" w:rsidRPr="00E33BAF" w:rsidRDefault="00A04D27" w:rsidP="00773D24">
            <w:pPr>
              <w:jc w:val="center"/>
              <w:rPr>
                <w:sz w:val="24"/>
                <w:szCs w:val="24"/>
              </w:rPr>
            </w:pPr>
            <w:r w:rsidRPr="00E33BAF">
              <w:rPr>
                <w:sz w:val="24"/>
                <w:szCs w:val="24"/>
              </w:rPr>
              <w:t>ATS, điều tra</w:t>
            </w:r>
          </w:p>
        </w:tc>
        <w:tc>
          <w:tcPr>
            <w:tcW w:w="2036" w:type="dxa"/>
            <w:tcMar>
              <w:top w:w="70" w:type="dxa"/>
              <w:left w:w="70" w:type="dxa"/>
              <w:bottom w:w="70" w:type="dxa"/>
              <w:right w:w="70" w:type="dxa"/>
            </w:tcMar>
            <w:vAlign w:val="center"/>
          </w:tcPr>
          <w:p w14:paraId="287DA2B4"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76D78F68"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73A07729" w14:textId="77777777" w:rsidTr="00B637C5">
        <w:trPr>
          <w:jc w:val="center"/>
        </w:trPr>
        <w:tc>
          <w:tcPr>
            <w:tcW w:w="2036" w:type="dxa"/>
            <w:tcMar>
              <w:top w:w="70" w:type="dxa"/>
              <w:left w:w="70" w:type="dxa"/>
              <w:bottom w:w="70" w:type="dxa"/>
              <w:right w:w="70" w:type="dxa"/>
            </w:tcMar>
            <w:vAlign w:val="center"/>
          </w:tcPr>
          <w:p w14:paraId="549C7EB7" w14:textId="77777777" w:rsidR="00A04D27" w:rsidRPr="00E33BAF" w:rsidRDefault="00A04D27" w:rsidP="004F64DF">
            <w:pPr>
              <w:jc w:val="center"/>
              <w:rPr>
                <w:sz w:val="24"/>
                <w:szCs w:val="24"/>
              </w:rPr>
            </w:pPr>
            <w:r w:rsidRPr="00E33BAF">
              <w:rPr>
                <w:sz w:val="24"/>
                <w:szCs w:val="24"/>
              </w:rPr>
              <w:t>OPS-09</w:t>
            </w:r>
          </w:p>
        </w:tc>
        <w:tc>
          <w:tcPr>
            <w:tcW w:w="2036" w:type="dxa"/>
            <w:tcMar>
              <w:top w:w="70" w:type="dxa"/>
              <w:left w:w="70" w:type="dxa"/>
              <w:bottom w:w="70" w:type="dxa"/>
              <w:right w:w="70" w:type="dxa"/>
            </w:tcMar>
            <w:vAlign w:val="center"/>
          </w:tcPr>
          <w:p w14:paraId="12B6050E" w14:textId="77777777" w:rsidR="00A04D27" w:rsidRPr="00E33BAF" w:rsidRDefault="00A04D27" w:rsidP="00773D24">
            <w:pPr>
              <w:jc w:val="center"/>
              <w:rPr>
                <w:sz w:val="24"/>
                <w:szCs w:val="24"/>
              </w:rPr>
            </w:pPr>
            <w:r w:rsidRPr="00E33BAF">
              <w:rPr>
                <w:sz w:val="24"/>
                <w:szCs w:val="24"/>
              </w:rPr>
              <w:t>Sai lệch mực bay (LB)</w:t>
            </w:r>
          </w:p>
        </w:tc>
        <w:tc>
          <w:tcPr>
            <w:tcW w:w="2036" w:type="dxa"/>
            <w:tcMar>
              <w:top w:w="70" w:type="dxa"/>
              <w:left w:w="70" w:type="dxa"/>
              <w:bottom w:w="70" w:type="dxa"/>
              <w:right w:w="70" w:type="dxa"/>
            </w:tcMar>
            <w:vAlign w:val="center"/>
          </w:tcPr>
          <w:p w14:paraId="6BECA401"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705CA3DC" w14:textId="77777777" w:rsidR="00A04D27" w:rsidRPr="00E33BAF" w:rsidRDefault="00A04D27" w:rsidP="00773D24">
            <w:pPr>
              <w:jc w:val="center"/>
              <w:rPr>
                <w:sz w:val="24"/>
                <w:szCs w:val="24"/>
              </w:rPr>
            </w:pPr>
            <w:r w:rsidRPr="00E33BAF">
              <w:rPr>
                <w:sz w:val="24"/>
                <w:szCs w:val="24"/>
              </w:rPr>
              <w:t>Số vụ / 10.000 chuyến bay IFR</w:t>
            </w:r>
          </w:p>
        </w:tc>
        <w:tc>
          <w:tcPr>
            <w:tcW w:w="2036" w:type="dxa"/>
            <w:tcMar>
              <w:top w:w="70" w:type="dxa"/>
              <w:left w:w="70" w:type="dxa"/>
              <w:bottom w:w="70" w:type="dxa"/>
              <w:right w:w="70" w:type="dxa"/>
            </w:tcMar>
            <w:vAlign w:val="center"/>
          </w:tcPr>
          <w:p w14:paraId="2D072589" w14:textId="77777777" w:rsidR="00A04D27" w:rsidRPr="00E33BAF" w:rsidRDefault="00A04D27" w:rsidP="00773D24">
            <w:pPr>
              <w:jc w:val="center"/>
              <w:rPr>
                <w:sz w:val="24"/>
                <w:szCs w:val="24"/>
              </w:rPr>
            </w:pPr>
            <w:r w:rsidRPr="00E33BAF">
              <w:rPr>
                <w:sz w:val="24"/>
                <w:szCs w:val="24"/>
              </w:rPr>
              <w:t>ATS, FDM, MOR</w:t>
            </w:r>
          </w:p>
        </w:tc>
        <w:tc>
          <w:tcPr>
            <w:tcW w:w="2036" w:type="dxa"/>
            <w:tcMar>
              <w:top w:w="70" w:type="dxa"/>
              <w:left w:w="70" w:type="dxa"/>
              <w:bottom w:w="70" w:type="dxa"/>
              <w:right w:w="70" w:type="dxa"/>
            </w:tcMar>
            <w:vAlign w:val="center"/>
          </w:tcPr>
          <w:p w14:paraId="0637C0EE"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23F11ADE"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1C22F648" w14:textId="77777777" w:rsidTr="00B637C5">
        <w:trPr>
          <w:jc w:val="center"/>
        </w:trPr>
        <w:tc>
          <w:tcPr>
            <w:tcW w:w="2036" w:type="dxa"/>
            <w:tcMar>
              <w:top w:w="70" w:type="dxa"/>
              <w:left w:w="70" w:type="dxa"/>
              <w:bottom w:w="70" w:type="dxa"/>
              <w:right w:w="70" w:type="dxa"/>
            </w:tcMar>
            <w:vAlign w:val="center"/>
          </w:tcPr>
          <w:p w14:paraId="6E0848CB" w14:textId="77777777" w:rsidR="00A04D27" w:rsidRPr="00E33BAF" w:rsidRDefault="00A04D27" w:rsidP="004F64DF">
            <w:pPr>
              <w:jc w:val="center"/>
              <w:rPr>
                <w:sz w:val="24"/>
                <w:szCs w:val="24"/>
              </w:rPr>
            </w:pPr>
            <w:r w:rsidRPr="00E33BAF">
              <w:rPr>
                <w:sz w:val="24"/>
                <w:szCs w:val="24"/>
              </w:rPr>
              <w:lastRenderedPageBreak/>
              <w:t>OPS-10</w:t>
            </w:r>
          </w:p>
        </w:tc>
        <w:tc>
          <w:tcPr>
            <w:tcW w:w="2036" w:type="dxa"/>
            <w:tcMar>
              <w:top w:w="70" w:type="dxa"/>
              <w:left w:w="70" w:type="dxa"/>
              <w:bottom w:w="70" w:type="dxa"/>
              <w:right w:w="70" w:type="dxa"/>
            </w:tcMar>
            <w:vAlign w:val="center"/>
          </w:tcPr>
          <w:p w14:paraId="4EDD78F9" w14:textId="77777777" w:rsidR="00A04D27" w:rsidRPr="00E33BAF" w:rsidRDefault="00A04D27" w:rsidP="00773D24">
            <w:pPr>
              <w:jc w:val="center"/>
              <w:rPr>
                <w:sz w:val="24"/>
                <w:szCs w:val="24"/>
              </w:rPr>
            </w:pPr>
            <w:r w:rsidRPr="00E33BAF">
              <w:rPr>
                <w:sz w:val="24"/>
                <w:szCs w:val="24"/>
              </w:rPr>
              <w:t>Vi phạm không phận (AI)</w:t>
            </w:r>
          </w:p>
        </w:tc>
        <w:tc>
          <w:tcPr>
            <w:tcW w:w="2036" w:type="dxa"/>
            <w:tcMar>
              <w:top w:w="70" w:type="dxa"/>
              <w:left w:w="70" w:type="dxa"/>
              <w:bottom w:w="70" w:type="dxa"/>
              <w:right w:w="70" w:type="dxa"/>
            </w:tcMar>
            <w:vAlign w:val="center"/>
          </w:tcPr>
          <w:p w14:paraId="2176D195"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665314E6" w14:textId="77777777" w:rsidR="00A04D27" w:rsidRPr="00E33BAF" w:rsidRDefault="00A04D27" w:rsidP="00773D24">
            <w:pPr>
              <w:jc w:val="center"/>
              <w:rPr>
                <w:sz w:val="24"/>
                <w:szCs w:val="24"/>
              </w:rPr>
            </w:pPr>
            <w:r w:rsidRPr="00E33BAF">
              <w:rPr>
                <w:sz w:val="24"/>
                <w:szCs w:val="24"/>
              </w:rPr>
              <w:t>Số vụ / 10.000 chuyến bay</w:t>
            </w:r>
          </w:p>
        </w:tc>
        <w:tc>
          <w:tcPr>
            <w:tcW w:w="2036" w:type="dxa"/>
            <w:tcMar>
              <w:top w:w="70" w:type="dxa"/>
              <w:left w:w="70" w:type="dxa"/>
              <w:bottom w:w="70" w:type="dxa"/>
              <w:right w:w="70" w:type="dxa"/>
            </w:tcMar>
            <w:vAlign w:val="center"/>
          </w:tcPr>
          <w:p w14:paraId="1C55983E" w14:textId="77777777" w:rsidR="00A04D27" w:rsidRPr="00E33BAF" w:rsidRDefault="00A04D27" w:rsidP="00773D24">
            <w:pPr>
              <w:jc w:val="center"/>
              <w:rPr>
                <w:sz w:val="24"/>
                <w:szCs w:val="24"/>
              </w:rPr>
            </w:pPr>
            <w:r w:rsidRPr="00E33BAF">
              <w:rPr>
                <w:sz w:val="24"/>
                <w:szCs w:val="24"/>
              </w:rPr>
              <w:t>ATS, giám sát bay</w:t>
            </w:r>
          </w:p>
        </w:tc>
        <w:tc>
          <w:tcPr>
            <w:tcW w:w="2036" w:type="dxa"/>
            <w:tcMar>
              <w:top w:w="70" w:type="dxa"/>
              <w:left w:w="70" w:type="dxa"/>
              <w:bottom w:w="70" w:type="dxa"/>
              <w:right w:w="70" w:type="dxa"/>
            </w:tcMar>
            <w:vAlign w:val="center"/>
          </w:tcPr>
          <w:p w14:paraId="1ABE5074"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12212206"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7FB72C00" w14:textId="77777777" w:rsidTr="00B637C5">
        <w:trPr>
          <w:jc w:val="center"/>
        </w:trPr>
        <w:tc>
          <w:tcPr>
            <w:tcW w:w="2036" w:type="dxa"/>
            <w:tcMar>
              <w:top w:w="70" w:type="dxa"/>
              <w:left w:w="70" w:type="dxa"/>
              <w:bottom w:w="70" w:type="dxa"/>
              <w:right w:w="70" w:type="dxa"/>
            </w:tcMar>
            <w:vAlign w:val="center"/>
          </w:tcPr>
          <w:p w14:paraId="044EE12E" w14:textId="77777777" w:rsidR="00A04D27" w:rsidRPr="00E33BAF" w:rsidRDefault="00A04D27" w:rsidP="004F64DF">
            <w:pPr>
              <w:jc w:val="center"/>
              <w:rPr>
                <w:sz w:val="24"/>
                <w:szCs w:val="24"/>
              </w:rPr>
            </w:pPr>
            <w:r w:rsidRPr="00E33BAF">
              <w:rPr>
                <w:sz w:val="24"/>
                <w:szCs w:val="24"/>
              </w:rPr>
              <w:t>OPS-11</w:t>
            </w:r>
          </w:p>
        </w:tc>
        <w:tc>
          <w:tcPr>
            <w:tcW w:w="2036" w:type="dxa"/>
            <w:tcMar>
              <w:top w:w="70" w:type="dxa"/>
              <w:left w:w="70" w:type="dxa"/>
              <w:bottom w:w="70" w:type="dxa"/>
              <w:right w:w="70" w:type="dxa"/>
            </w:tcMar>
            <w:vAlign w:val="center"/>
          </w:tcPr>
          <w:p w14:paraId="61215DF4" w14:textId="77777777" w:rsidR="00A04D27" w:rsidRPr="00E33BAF" w:rsidRDefault="00A04D27" w:rsidP="00773D24">
            <w:pPr>
              <w:jc w:val="center"/>
              <w:rPr>
                <w:sz w:val="24"/>
                <w:szCs w:val="24"/>
              </w:rPr>
            </w:pPr>
            <w:r w:rsidRPr="00E33BAF">
              <w:rPr>
                <w:sz w:val="24"/>
                <w:szCs w:val="24"/>
              </w:rPr>
              <w:t>Mất điều khiển trong chuyến bay (LOC-I)</w:t>
            </w:r>
          </w:p>
        </w:tc>
        <w:tc>
          <w:tcPr>
            <w:tcW w:w="2036" w:type="dxa"/>
            <w:tcMar>
              <w:top w:w="70" w:type="dxa"/>
              <w:left w:w="70" w:type="dxa"/>
              <w:bottom w:w="70" w:type="dxa"/>
              <w:right w:w="70" w:type="dxa"/>
            </w:tcMar>
            <w:vAlign w:val="center"/>
          </w:tcPr>
          <w:p w14:paraId="581E34FA" w14:textId="77777777" w:rsidR="00A04D27" w:rsidRPr="00E33BAF" w:rsidRDefault="00A04D27" w:rsidP="004F64DF">
            <w:pPr>
              <w:jc w:val="center"/>
              <w:rPr>
                <w:sz w:val="24"/>
                <w:szCs w:val="24"/>
              </w:rPr>
            </w:pPr>
            <w:r w:rsidRPr="00E33BAF">
              <w:rPr>
                <w:sz w:val="24"/>
                <w:szCs w:val="24"/>
              </w:rPr>
              <w:t>Kết quả an toàn</w:t>
            </w:r>
          </w:p>
        </w:tc>
        <w:tc>
          <w:tcPr>
            <w:tcW w:w="2036" w:type="dxa"/>
            <w:tcMar>
              <w:top w:w="70" w:type="dxa"/>
              <w:left w:w="70" w:type="dxa"/>
              <w:bottom w:w="70" w:type="dxa"/>
              <w:right w:w="70" w:type="dxa"/>
            </w:tcMar>
            <w:vAlign w:val="center"/>
          </w:tcPr>
          <w:p w14:paraId="19E344C6" w14:textId="77777777" w:rsidR="00A04D27" w:rsidRPr="00E33BAF" w:rsidRDefault="00A04D27" w:rsidP="00773D24">
            <w:pPr>
              <w:jc w:val="center"/>
              <w:rPr>
                <w:sz w:val="24"/>
                <w:szCs w:val="24"/>
              </w:rPr>
            </w:pPr>
            <w:r w:rsidRPr="00E33BAF">
              <w:rPr>
                <w:sz w:val="24"/>
                <w:szCs w:val="24"/>
              </w:rPr>
              <w:t>Số vụ / 100.000 giờ bay</w:t>
            </w:r>
          </w:p>
        </w:tc>
        <w:tc>
          <w:tcPr>
            <w:tcW w:w="2036" w:type="dxa"/>
            <w:tcMar>
              <w:top w:w="70" w:type="dxa"/>
              <w:left w:w="70" w:type="dxa"/>
              <w:bottom w:w="70" w:type="dxa"/>
              <w:right w:w="70" w:type="dxa"/>
            </w:tcMar>
            <w:vAlign w:val="center"/>
          </w:tcPr>
          <w:p w14:paraId="3ED20D43" w14:textId="77777777" w:rsidR="00A04D27" w:rsidRPr="00E33BAF" w:rsidRDefault="00A04D27" w:rsidP="00773D24">
            <w:pPr>
              <w:jc w:val="center"/>
              <w:rPr>
                <w:sz w:val="24"/>
                <w:szCs w:val="24"/>
              </w:rPr>
            </w:pPr>
            <w:r w:rsidRPr="00E33BAF">
              <w:rPr>
                <w:sz w:val="24"/>
                <w:szCs w:val="24"/>
              </w:rPr>
              <w:t>Điều tra</w:t>
            </w:r>
          </w:p>
        </w:tc>
        <w:tc>
          <w:tcPr>
            <w:tcW w:w="2036" w:type="dxa"/>
            <w:tcMar>
              <w:top w:w="70" w:type="dxa"/>
              <w:left w:w="70" w:type="dxa"/>
              <w:bottom w:w="70" w:type="dxa"/>
              <w:right w:w="70" w:type="dxa"/>
            </w:tcMar>
            <w:vAlign w:val="center"/>
          </w:tcPr>
          <w:p w14:paraId="1B53990F" w14:textId="77777777" w:rsidR="00A04D27" w:rsidRPr="00E33BAF" w:rsidRDefault="00A04D27" w:rsidP="004F64DF">
            <w:pPr>
              <w:jc w:val="center"/>
              <w:rPr>
                <w:sz w:val="24"/>
                <w:szCs w:val="24"/>
              </w:rPr>
            </w:pPr>
            <w:r w:rsidRPr="00E33BAF">
              <w:rPr>
                <w:sz w:val="24"/>
                <w:szCs w:val="24"/>
              </w:rPr>
              <w:t>Năm</w:t>
            </w:r>
          </w:p>
        </w:tc>
        <w:tc>
          <w:tcPr>
            <w:tcW w:w="2036" w:type="dxa"/>
            <w:tcMar>
              <w:top w:w="70" w:type="dxa"/>
              <w:left w:w="70" w:type="dxa"/>
              <w:bottom w:w="70" w:type="dxa"/>
              <w:right w:w="70" w:type="dxa"/>
            </w:tcMar>
            <w:vAlign w:val="center"/>
          </w:tcPr>
          <w:p w14:paraId="7123A67E" w14:textId="77777777" w:rsidR="00A04D27" w:rsidRPr="00E33BAF" w:rsidRDefault="00A04D27" w:rsidP="00773D24">
            <w:pPr>
              <w:jc w:val="center"/>
              <w:rPr>
                <w:sz w:val="24"/>
                <w:szCs w:val="24"/>
              </w:rPr>
            </w:pPr>
            <w:r w:rsidRPr="00E33BAF">
              <w:rPr>
                <w:sz w:val="24"/>
                <w:szCs w:val="24"/>
              </w:rPr>
              <w:t>Mục tiêu không để xảy ra</w:t>
            </w:r>
          </w:p>
        </w:tc>
      </w:tr>
      <w:tr w:rsidR="00E33BAF" w:rsidRPr="00E33BAF" w14:paraId="4A9D675E" w14:textId="77777777" w:rsidTr="00B637C5">
        <w:trPr>
          <w:jc w:val="center"/>
        </w:trPr>
        <w:tc>
          <w:tcPr>
            <w:tcW w:w="2036" w:type="dxa"/>
            <w:tcMar>
              <w:top w:w="70" w:type="dxa"/>
              <w:left w:w="70" w:type="dxa"/>
              <w:bottom w:w="70" w:type="dxa"/>
              <w:right w:w="70" w:type="dxa"/>
            </w:tcMar>
            <w:vAlign w:val="center"/>
          </w:tcPr>
          <w:p w14:paraId="3120027F" w14:textId="77777777" w:rsidR="00A04D27" w:rsidRPr="00E33BAF" w:rsidRDefault="00A04D27" w:rsidP="004F64DF">
            <w:pPr>
              <w:jc w:val="center"/>
              <w:rPr>
                <w:sz w:val="24"/>
                <w:szCs w:val="24"/>
              </w:rPr>
            </w:pPr>
            <w:r w:rsidRPr="00E33BAF">
              <w:rPr>
                <w:sz w:val="24"/>
                <w:szCs w:val="24"/>
              </w:rPr>
              <w:t>OPS-12</w:t>
            </w:r>
          </w:p>
        </w:tc>
        <w:tc>
          <w:tcPr>
            <w:tcW w:w="2036" w:type="dxa"/>
            <w:tcMar>
              <w:top w:w="70" w:type="dxa"/>
              <w:left w:w="70" w:type="dxa"/>
              <w:bottom w:w="70" w:type="dxa"/>
              <w:right w:w="70" w:type="dxa"/>
            </w:tcMar>
            <w:vAlign w:val="center"/>
          </w:tcPr>
          <w:p w14:paraId="340C9DC6" w14:textId="77777777" w:rsidR="00A04D27" w:rsidRPr="00E33BAF" w:rsidRDefault="00A04D27" w:rsidP="00773D24">
            <w:pPr>
              <w:jc w:val="center"/>
              <w:rPr>
                <w:sz w:val="24"/>
                <w:szCs w:val="24"/>
              </w:rPr>
            </w:pPr>
            <w:r w:rsidRPr="00E33BAF">
              <w:rPr>
                <w:sz w:val="24"/>
                <w:szCs w:val="24"/>
              </w:rPr>
              <w:t>Bay có kiểm soát vào địa hình (CFIT)</w:t>
            </w:r>
          </w:p>
        </w:tc>
        <w:tc>
          <w:tcPr>
            <w:tcW w:w="2036" w:type="dxa"/>
            <w:tcMar>
              <w:top w:w="70" w:type="dxa"/>
              <w:left w:w="70" w:type="dxa"/>
              <w:bottom w:w="70" w:type="dxa"/>
              <w:right w:w="70" w:type="dxa"/>
            </w:tcMar>
            <w:vAlign w:val="center"/>
          </w:tcPr>
          <w:p w14:paraId="630D9463" w14:textId="77777777" w:rsidR="00A04D27" w:rsidRPr="00E33BAF" w:rsidRDefault="00A04D27" w:rsidP="004F64DF">
            <w:pPr>
              <w:jc w:val="center"/>
              <w:rPr>
                <w:sz w:val="24"/>
                <w:szCs w:val="24"/>
              </w:rPr>
            </w:pPr>
            <w:r w:rsidRPr="00E33BAF">
              <w:rPr>
                <w:sz w:val="24"/>
                <w:szCs w:val="24"/>
              </w:rPr>
              <w:t>Kết quả an toàn</w:t>
            </w:r>
          </w:p>
        </w:tc>
        <w:tc>
          <w:tcPr>
            <w:tcW w:w="2036" w:type="dxa"/>
            <w:tcMar>
              <w:top w:w="70" w:type="dxa"/>
              <w:left w:w="70" w:type="dxa"/>
              <w:bottom w:w="70" w:type="dxa"/>
              <w:right w:w="70" w:type="dxa"/>
            </w:tcMar>
            <w:vAlign w:val="center"/>
          </w:tcPr>
          <w:p w14:paraId="1B02838B" w14:textId="77777777" w:rsidR="00A04D27" w:rsidRPr="00E33BAF" w:rsidRDefault="00A04D27" w:rsidP="00773D24">
            <w:pPr>
              <w:jc w:val="center"/>
              <w:rPr>
                <w:sz w:val="24"/>
                <w:szCs w:val="24"/>
              </w:rPr>
            </w:pPr>
            <w:r w:rsidRPr="00E33BAF">
              <w:rPr>
                <w:sz w:val="24"/>
                <w:szCs w:val="24"/>
              </w:rPr>
              <w:t>Số vụ / 100.000 giờ bay</w:t>
            </w:r>
          </w:p>
        </w:tc>
        <w:tc>
          <w:tcPr>
            <w:tcW w:w="2036" w:type="dxa"/>
            <w:tcMar>
              <w:top w:w="70" w:type="dxa"/>
              <w:left w:w="70" w:type="dxa"/>
              <w:bottom w:w="70" w:type="dxa"/>
              <w:right w:w="70" w:type="dxa"/>
            </w:tcMar>
            <w:vAlign w:val="center"/>
          </w:tcPr>
          <w:p w14:paraId="4A7D1C59" w14:textId="77777777" w:rsidR="00A04D27" w:rsidRPr="00E33BAF" w:rsidRDefault="00A04D27" w:rsidP="00773D24">
            <w:pPr>
              <w:jc w:val="center"/>
              <w:rPr>
                <w:sz w:val="24"/>
                <w:szCs w:val="24"/>
              </w:rPr>
            </w:pPr>
            <w:r w:rsidRPr="00E33BAF">
              <w:rPr>
                <w:sz w:val="24"/>
                <w:szCs w:val="24"/>
              </w:rPr>
              <w:t>Điều tra</w:t>
            </w:r>
          </w:p>
        </w:tc>
        <w:tc>
          <w:tcPr>
            <w:tcW w:w="2036" w:type="dxa"/>
            <w:tcMar>
              <w:top w:w="70" w:type="dxa"/>
              <w:left w:w="70" w:type="dxa"/>
              <w:bottom w:w="70" w:type="dxa"/>
              <w:right w:w="70" w:type="dxa"/>
            </w:tcMar>
            <w:vAlign w:val="center"/>
          </w:tcPr>
          <w:p w14:paraId="3CB56CA8" w14:textId="77777777" w:rsidR="00A04D27" w:rsidRPr="00E33BAF" w:rsidRDefault="00A04D27" w:rsidP="004F64DF">
            <w:pPr>
              <w:jc w:val="center"/>
              <w:rPr>
                <w:sz w:val="24"/>
                <w:szCs w:val="24"/>
              </w:rPr>
            </w:pPr>
            <w:r w:rsidRPr="00E33BAF">
              <w:rPr>
                <w:sz w:val="24"/>
                <w:szCs w:val="24"/>
              </w:rPr>
              <w:t>Năm</w:t>
            </w:r>
          </w:p>
        </w:tc>
        <w:tc>
          <w:tcPr>
            <w:tcW w:w="2036" w:type="dxa"/>
            <w:tcMar>
              <w:top w:w="70" w:type="dxa"/>
              <w:left w:w="70" w:type="dxa"/>
              <w:bottom w:w="70" w:type="dxa"/>
              <w:right w:w="70" w:type="dxa"/>
            </w:tcMar>
            <w:vAlign w:val="center"/>
          </w:tcPr>
          <w:p w14:paraId="17163935" w14:textId="77777777" w:rsidR="00A04D27" w:rsidRPr="00E33BAF" w:rsidRDefault="00A04D27" w:rsidP="00773D24">
            <w:pPr>
              <w:jc w:val="center"/>
              <w:rPr>
                <w:sz w:val="24"/>
                <w:szCs w:val="24"/>
              </w:rPr>
            </w:pPr>
            <w:r w:rsidRPr="00E33BAF">
              <w:rPr>
                <w:sz w:val="24"/>
                <w:szCs w:val="24"/>
              </w:rPr>
              <w:t>Mục tiêu không để xảy ra</w:t>
            </w:r>
          </w:p>
        </w:tc>
      </w:tr>
      <w:tr w:rsidR="00E33BAF" w:rsidRPr="00E33BAF" w14:paraId="47C73A2E" w14:textId="77777777" w:rsidTr="00B637C5">
        <w:trPr>
          <w:jc w:val="center"/>
        </w:trPr>
        <w:tc>
          <w:tcPr>
            <w:tcW w:w="2036" w:type="dxa"/>
            <w:tcMar>
              <w:top w:w="70" w:type="dxa"/>
              <w:left w:w="70" w:type="dxa"/>
              <w:bottom w:w="70" w:type="dxa"/>
              <w:right w:w="70" w:type="dxa"/>
            </w:tcMar>
            <w:vAlign w:val="center"/>
          </w:tcPr>
          <w:p w14:paraId="13935512" w14:textId="77777777" w:rsidR="00A04D27" w:rsidRPr="00E33BAF" w:rsidRDefault="00A04D27" w:rsidP="004F64DF">
            <w:pPr>
              <w:jc w:val="center"/>
              <w:rPr>
                <w:sz w:val="24"/>
                <w:szCs w:val="24"/>
              </w:rPr>
            </w:pPr>
            <w:r w:rsidRPr="00E33BAF">
              <w:rPr>
                <w:sz w:val="24"/>
                <w:szCs w:val="24"/>
              </w:rPr>
              <w:t>OPS-13</w:t>
            </w:r>
          </w:p>
        </w:tc>
        <w:tc>
          <w:tcPr>
            <w:tcW w:w="2036" w:type="dxa"/>
            <w:tcMar>
              <w:top w:w="70" w:type="dxa"/>
              <w:left w:w="70" w:type="dxa"/>
              <w:bottom w:w="70" w:type="dxa"/>
              <w:right w:w="70" w:type="dxa"/>
            </w:tcMar>
            <w:vAlign w:val="center"/>
          </w:tcPr>
          <w:p w14:paraId="163357CD" w14:textId="77777777" w:rsidR="00A04D27" w:rsidRPr="00E33BAF" w:rsidRDefault="00A04D27" w:rsidP="00773D24">
            <w:pPr>
              <w:jc w:val="center"/>
              <w:rPr>
                <w:sz w:val="24"/>
                <w:szCs w:val="24"/>
              </w:rPr>
            </w:pPr>
            <w:r w:rsidRPr="00E33BAF">
              <w:rPr>
                <w:sz w:val="24"/>
                <w:szCs w:val="24"/>
              </w:rPr>
              <w:t>Số lượng báo cáo an toàn tự nguyện</w:t>
            </w:r>
          </w:p>
        </w:tc>
        <w:tc>
          <w:tcPr>
            <w:tcW w:w="2036" w:type="dxa"/>
            <w:tcMar>
              <w:top w:w="70" w:type="dxa"/>
              <w:left w:w="70" w:type="dxa"/>
              <w:bottom w:w="70" w:type="dxa"/>
              <w:right w:w="70" w:type="dxa"/>
            </w:tcMar>
            <w:vAlign w:val="center"/>
          </w:tcPr>
          <w:p w14:paraId="4ABC1928" w14:textId="77777777" w:rsidR="00A04D27" w:rsidRPr="00E33BAF" w:rsidRDefault="00A04D27" w:rsidP="004F64DF">
            <w:pPr>
              <w:jc w:val="center"/>
              <w:rPr>
                <w:sz w:val="24"/>
                <w:szCs w:val="24"/>
              </w:rPr>
            </w:pPr>
            <w:r w:rsidRPr="00E33BAF">
              <w:rPr>
                <w:sz w:val="24"/>
                <w:szCs w:val="24"/>
              </w:rPr>
              <w:t>Văn hóa an toàn</w:t>
            </w:r>
          </w:p>
        </w:tc>
        <w:tc>
          <w:tcPr>
            <w:tcW w:w="2036" w:type="dxa"/>
            <w:tcMar>
              <w:top w:w="70" w:type="dxa"/>
              <w:left w:w="70" w:type="dxa"/>
              <w:bottom w:w="70" w:type="dxa"/>
              <w:right w:w="70" w:type="dxa"/>
            </w:tcMar>
            <w:vAlign w:val="center"/>
          </w:tcPr>
          <w:p w14:paraId="2D1DEA86" w14:textId="77777777" w:rsidR="00A04D27" w:rsidRPr="00E33BAF" w:rsidRDefault="00A04D27" w:rsidP="00773D24">
            <w:pPr>
              <w:jc w:val="center"/>
              <w:rPr>
                <w:sz w:val="24"/>
                <w:szCs w:val="24"/>
              </w:rPr>
            </w:pPr>
            <w:r w:rsidRPr="00E33BAF">
              <w:rPr>
                <w:sz w:val="24"/>
                <w:szCs w:val="24"/>
              </w:rPr>
              <w:t>Số báo cáo / 1.000 chuyến bay hoặc theo quy mô nhân sự</w:t>
            </w:r>
          </w:p>
        </w:tc>
        <w:tc>
          <w:tcPr>
            <w:tcW w:w="2036" w:type="dxa"/>
            <w:tcMar>
              <w:top w:w="70" w:type="dxa"/>
              <w:left w:w="70" w:type="dxa"/>
              <w:bottom w:w="70" w:type="dxa"/>
              <w:right w:w="70" w:type="dxa"/>
            </w:tcMar>
            <w:vAlign w:val="center"/>
          </w:tcPr>
          <w:p w14:paraId="6FBAEC18" w14:textId="77777777" w:rsidR="00A04D27" w:rsidRPr="00E33BAF" w:rsidRDefault="00A04D27" w:rsidP="00773D24">
            <w:pPr>
              <w:jc w:val="center"/>
              <w:rPr>
                <w:sz w:val="24"/>
                <w:szCs w:val="24"/>
              </w:rPr>
            </w:pPr>
            <w:r w:rsidRPr="00E33BAF">
              <w:rPr>
                <w:sz w:val="24"/>
                <w:szCs w:val="24"/>
              </w:rPr>
              <w:t>VSRS nội bộ</w:t>
            </w:r>
          </w:p>
        </w:tc>
        <w:tc>
          <w:tcPr>
            <w:tcW w:w="2036" w:type="dxa"/>
            <w:tcMar>
              <w:top w:w="70" w:type="dxa"/>
              <w:left w:w="70" w:type="dxa"/>
              <w:bottom w:w="70" w:type="dxa"/>
              <w:right w:w="70" w:type="dxa"/>
            </w:tcMar>
            <w:vAlign w:val="center"/>
          </w:tcPr>
          <w:p w14:paraId="7100579E" w14:textId="77777777" w:rsidR="00A04D27" w:rsidRPr="00E33BAF" w:rsidRDefault="00A04D27" w:rsidP="004F64DF">
            <w:pPr>
              <w:jc w:val="center"/>
              <w:rPr>
                <w:sz w:val="24"/>
                <w:szCs w:val="24"/>
              </w:rPr>
            </w:pPr>
            <w:r w:rsidRPr="00E33BAF">
              <w:rPr>
                <w:sz w:val="24"/>
                <w:szCs w:val="24"/>
              </w:rPr>
              <w:t>Tháng, quý</w:t>
            </w:r>
          </w:p>
        </w:tc>
        <w:tc>
          <w:tcPr>
            <w:tcW w:w="2036" w:type="dxa"/>
            <w:tcMar>
              <w:top w:w="70" w:type="dxa"/>
              <w:left w:w="70" w:type="dxa"/>
              <w:bottom w:w="70" w:type="dxa"/>
              <w:right w:w="70" w:type="dxa"/>
            </w:tcMar>
            <w:vAlign w:val="center"/>
          </w:tcPr>
          <w:p w14:paraId="352E2ED4" w14:textId="77777777" w:rsidR="00A04D27" w:rsidRPr="00E33BAF" w:rsidRDefault="00A04D27" w:rsidP="00773D24">
            <w:pPr>
              <w:jc w:val="center"/>
              <w:rPr>
                <w:sz w:val="24"/>
                <w:szCs w:val="24"/>
              </w:rPr>
            </w:pPr>
            <w:r w:rsidRPr="00E33BAF">
              <w:rPr>
                <w:sz w:val="24"/>
                <w:szCs w:val="24"/>
              </w:rPr>
              <w:t>Theo dõi xu hướng và chất lượng báo cáo</w:t>
            </w:r>
          </w:p>
        </w:tc>
      </w:tr>
      <w:tr w:rsidR="00E33BAF" w:rsidRPr="00E33BAF" w14:paraId="65F35A20" w14:textId="77777777" w:rsidTr="00B637C5">
        <w:trPr>
          <w:jc w:val="center"/>
        </w:trPr>
        <w:tc>
          <w:tcPr>
            <w:tcW w:w="2036" w:type="dxa"/>
            <w:tcMar>
              <w:top w:w="70" w:type="dxa"/>
              <w:left w:w="70" w:type="dxa"/>
              <w:bottom w:w="70" w:type="dxa"/>
              <w:right w:w="70" w:type="dxa"/>
            </w:tcMar>
            <w:vAlign w:val="center"/>
          </w:tcPr>
          <w:p w14:paraId="410FD545" w14:textId="77777777" w:rsidR="00A04D27" w:rsidRPr="00E33BAF" w:rsidRDefault="00A04D27" w:rsidP="004F64DF">
            <w:pPr>
              <w:jc w:val="center"/>
              <w:rPr>
                <w:sz w:val="24"/>
                <w:szCs w:val="24"/>
              </w:rPr>
            </w:pPr>
            <w:r w:rsidRPr="00E33BAF">
              <w:rPr>
                <w:sz w:val="24"/>
                <w:szCs w:val="24"/>
              </w:rPr>
              <w:t>OPS-14</w:t>
            </w:r>
          </w:p>
        </w:tc>
        <w:tc>
          <w:tcPr>
            <w:tcW w:w="2036" w:type="dxa"/>
            <w:tcMar>
              <w:top w:w="70" w:type="dxa"/>
              <w:left w:w="70" w:type="dxa"/>
              <w:bottom w:w="70" w:type="dxa"/>
              <w:right w:w="70" w:type="dxa"/>
            </w:tcMar>
            <w:vAlign w:val="center"/>
          </w:tcPr>
          <w:p w14:paraId="17759AC0" w14:textId="77777777" w:rsidR="00A04D27" w:rsidRPr="00E33BAF" w:rsidRDefault="00A04D27" w:rsidP="00773D24">
            <w:pPr>
              <w:jc w:val="center"/>
              <w:rPr>
                <w:sz w:val="24"/>
                <w:szCs w:val="24"/>
              </w:rPr>
            </w:pPr>
            <w:r w:rsidRPr="00E33BAF">
              <w:rPr>
                <w:sz w:val="24"/>
                <w:szCs w:val="24"/>
              </w:rPr>
              <w:t>Tỷ lệ thay đổi trọng yếu được đánh giá rủi ro trước khi triển khai</w:t>
            </w:r>
          </w:p>
        </w:tc>
        <w:tc>
          <w:tcPr>
            <w:tcW w:w="2036" w:type="dxa"/>
            <w:tcMar>
              <w:top w:w="70" w:type="dxa"/>
              <w:left w:w="70" w:type="dxa"/>
              <w:bottom w:w="70" w:type="dxa"/>
              <w:right w:w="70" w:type="dxa"/>
            </w:tcMar>
            <w:vAlign w:val="center"/>
          </w:tcPr>
          <w:p w14:paraId="15BE73B2" w14:textId="77777777" w:rsidR="00A04D27" w:rsidRPr="00E33BAF" w:rsidRDefault="00A04D27" w:rsidP="004F64DF">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46693321" w14:textId="77777777" w:rsidR="00A04D27" w:rsidRPr="00E33BAF" w:rsidRDefault="00A04D27" w:rsidP="00773D24">
            <w:pPr>
              <w:jc w:val="center"/>
              <w:rPr>
                <w:sz w:val="24"/>
                <w:szCs w:val="24"/>
              </w:rPr>
            </w:pPr>
            <w:r w:rsidRPr="00E33BAF">
              <w:rPr>
                <w:sz w:val="24"/>
                <w:szCs w:val="24"/>
              </w:rPr>
              <w:t>Số thay đổi được đánh giá / tổng số thay đổi thuộc diện đánh giá x 100%</w:t>
            </w:r>
          </w:p>
        </w:tc>
        <w:tc>
          <w:tcPr>
            <w:tcW w:w="2036" w:type="dxa"/>
            <w:tcMar>
              <w:top w:w="70" w:type="dxa"/>
              <w:left w:w="70" w:type="dxa"/>
              <w:bottom w:w="70" w:type="dxa"/>
              <w:right w:w="70" w:type="dxa"/>
            </w:tcMar>
            <w:vAlign w:val="center"/>
          </w:tcPr>
          <w:p w14:paraId="4CDB4D0F" w14:textId="77777777" w:rsidR="00A04D27" w:rsidRPr="00E33BAF" w:rsidRDefault="00A04D27" w:rsidP="00773D24">
            <w:pPr>
              <w:jc w:val="center"/>
              <w:rPr>
                <w:sz w:val="24"/>
                <w:szCs w:val="24"/>
              </w:rPr>
            </w:pPr>
            <w:r w:rsidRPr="00E33BAF">
              <w:rPr>
                <w:sz w:val="24"/>
                <w:szCs w:val="24"/>
              </w:rPr>
              <w:t>MOC records</w:t>
            </w:r>
          </w:p>
        </w:tc>
        <w:tc>
          <w:tcPr>
            <w:tcW w:w="2036" w:type="dxa"/>
            <w:tcMar>
              <w:top w:w="70" w:type="dxa"/>
              <w:left w:w="70" w:type="dxa"/>
              <w:bottom w:w="70" w:type="dxa"/>
              <w:right w:w="70" w:type="dxa"/>
            </w:tcMar>
            <w:vAlign w:val="center"/>
          </w:tcPr>
          <w:p w14:paraId="14280AA6"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5F2D3FBF" w14:textId="77777777" w:rsidR="00A04D27" w:rsidRPr="00E33BAF" w:rsidRDefault="00A04D27" w:rsidP="00773D24">
            <w:pPr>
              <w:jc w:val="center"/>
              <w:rPr>
                <w:sz w:val="24"/>
                <w:szCs w:val="24"/>
              </w:rPr>
            </w:pPr>
            <w:r w:rsidRPr="00E33BAF">
              <w:rPr>
                <w:sz w:val="24"/>
                <w:szCs w:val="24"/>
              </w:rPr>
              <w:t>Duy trì đầy đủ</w:t>
            </w:r>
          </w:p>
        </w:tc>
      </w:tr>
      <w:tr w:rsidR="00E33BAF" w:rsidRPr="00E33BAF" w14:paraId="4DEC726F" w14:textId="77777777" w:rsidTr="00B637C5">
        <w:trPr>
          <w:jc w:val="center"/>
        </w:trPr>
        <w:tc>
          <w:tcPr>
            <w:tcW w:w="2036" w:type="dxa"/>
            <w:tcMar>
              <w:top w:w="70" w:type="dxa"/>
              <w:left w:w="70" w:type="dxa"/>
              <w:bottom w:w="70" w:type="dxa"/>
              <w:right w:w="70" w:type="dxa"/>
            </w:tcMar>
            <w:vAlign w:val="center"/>
          </w:tcPr>
          <w:p w14:paraId="43D5725D" w14:textId="77777777" w:rsidR="00A04D27" w:rsidRPr="00E33BAF" w:rsidRDefault="00A04D27" w:rsidP="004F64DF">
            <w:pPr>
              <w:jc w:val="center"/>
              <w:rPr>
                <w:sz w:val="24"/>
                <w:szCs w:val="24"/>
              </w:rPr>
            </w:pPr>
            <w:r w:rsidRPr="00E33BAF">
              <w:rPr>
                <w:sz w:val="24"/>
                <w:szCs w:val="24"/>
              </w:rPr>
              <w:t>OPS-15</w:t>
            </w:r>
          </w:p>
        </w:tc>
        <w:tc>
          <w:tcPr>
            <w:tcW w:w="2036" w:type="dxa"/>
            <w:tcMar>
              <w:top w:w="70" w:type="dxa"/>
              <w:left w:w="70" w:type="dxa"/>
              <w:bottom w:w="70" w:type="dxa"/>
              <w:right w:w="70" w:type="dxa"/>
            </w:tcMar>
            <w:vAlign w:val="center"/>
          </w:tcPr>
          <w:p w14:paraId="6E913379" w14:textId="77777777" w:rsidR="00A04D27" w:rsidRPr="00E33BAF" w:rsidRDefault="00A04D27" w:rsidP="00773D24">
            <w:pPr>
              <w:jc w:val="center"/>
              <w:rPr>
                <w:sz w:val="24"/>
                <w:szCs w:val="24"/>
              </w:rPr>
            </w:pPr>
            <w:r w:rsidRPr="00E33BAF">
              <w:rPr>
                <w:sz w:val="24"/>
                <w:szCs w:val="24"/>
              </w:rPr>
              <w:t>Tỷ lệ sự kiện liên quan fatigue hoặc human factors được phân tích và có hành động khắc phục</w:t>
            </w:r>
          </w:p>
        </w:tc>
        <w:tc>
          <w:tcPr>
            <w:tcW w:w="2036" w:type="dxa"/>
            <w:tcMar>
              <w:top w:w="70" w:type="dxa"/>
              <w:left w:w="70" w:type="dxa"/>
              <w:bottom w:w="70" w:type="dxa"/>
              <w:right w:w="70" w:type="dxa"/>
            </w:tcMar>
            <w:vAlign w:val="center"/>
          </w:tcPr>
          <w:p w14:paraId="5370930E" w14:textId="77777777" w:rsidR="00A04D27" w:rsidRPr="00E33BAF" w:rsidRDefault="00A04D27" w:rsidP="004F64DF">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20C661B8" w14:textId="77777777" w:rsidR="00A04D27" w:rsidRPr="00E33BAF" w:rsidRDefault="00A04D27" w:rsidP="00773D24">
            <w:pPr>
              <w:jc w:val="center"/>
              <w:rPr>
                <w:sz w:val="24"/>
                <w:szCs w:val="24"/>
              </w:rPr>
            </w:pPr>
            <w:r w:rsidRPr="00E33BAF">
              <w:rPr>
                <w:sz w:val="24"/>
                <w:szCs w:val="24"/>
              </w:rPr>
              <w:t>Số sự kiện đã phân tích và có hành động / tổng số sự kiện liên quan fatigue/HF x 100%</w:t>
            </w:r>
          </w:p>
        </w:tc>
        <w:tc>
          <w:tcPr>
            <w:tcW w:w="2036" w:type="dxa"/>
            <w:tcMar>
              <w:top w:w="70" w:type="dxa"/>
              <w:left w:w="70" w:type="dxa"/>
              <w:bottom w:w="70" w:type="dxa"/>
              <w:right w:w="70" w:type="dxa"/>
            </w:tcMar>
            <w:vAlign w:val="center"/>
          </w:tcPr>
          <w:p w14:paraId="759F9D51" w14:textId="77777777" w:rsidR="00A04D27" w:rsidRPr="00E33BAF" w:rsidRDefault="00A04D27" w:rsidP="00773D24">
            <w:pPr>
              <w:jc w:val="center"/>
              <w:rPr>
                <w:sz w:val="24"/>
                <w:szCs w:val="24"/>
              </w:rPr>
            </w:pPr>
            <w:r w:rsidRPr="00E33BAF">
              <w:rPr>
                <w:sz w:val="24"/>
                <w:szCs w:val="24"/>
              </w:rPr>
              <w:t>SMS, VSRS</w:t>
            </w:r>
          </w:p>
        </w:tc>
        <w:tc>
          <w:tcPr>
            <w:tcW w:w="2036" w:type="dxa"/>
            <w:tcMar>
              <w:top w:w="70" w:type="dxa"/>
              <w:left w:w="70" w:type="dxa"/>
              <w:bottom w:w="70" w:type="dxa"/>
              <w:right w:w="70" w:type="dxa"/>
            </w:tcMar>
            <w:vAlign w:val="center"/>
          </w:tcPr>
          <w:p w14:paraId="07632597"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01A5BA65" w14:textId="77777777" w:rsidR="00A04D27" w:rsidRPr="00E33BAF" w:rsidRDefault="00A04D27" w:rsidP="00773D24">
            <w:pPr>
              <w:jc w:val="center"/>
              <w:rPr>
                <w:sz w:val="24"/>
                <w:szCs w:val="24"/>
              </w:rPr>
            </w:pPr>
            <w:r w:rsidRPr="00E33BAF">
              <w:rPr>
                <w:sz w:val="24"/>
                <w:szCs w:val="24"/>
              </w:rPr>
              <w:t>Duy trì ở mức cao theo công bố từng giai đoạn</w:t>
            </w:r>
          </w:p>
        </w:tc>
      </w:tr>
      <w:tr w:rsidR="00E33BAF" w:rsidRPr="00E33BAF" w14:paraId="4DD61193" w14:textId="77777777" w:rsidTr="00B637C5">
        <w:trPr>
          <w:jc w:val="center"/>
        </w:trPr>
        <w:tc>
          <w:tcPr>
            <w:tcW w:w="2036" w:type="dxa"/>
            <w:tcMar>
              <w:top w:w="70" w:type="dxa"/>
              <w:left w:w="70" w:type="dxa"/>
              <w:bottom w:w="70" w:type="dxa"/>
              <w:right w:w="70" w:type="dxa"/>
            </w:tcMar>
            <w:vAlign w:val="center"/>
          </w:tcPr>
          <w:p w14:paraId="02EED995" w14:textId="77777777" w:rsidR="00A04D27" w:rsidRPr="00E33BAF" w:rsidRDefault="00A04D27" w:rsidP="004F64DF">
            <w:pPr>
              <w:jc w:val="center"/>
              <w:rPr>
                <w:sz w:val="24"/>
                <w:szCs w:val="24"/>
              </w:rPr>
            </w:pPr>
            <w:r w:rsidRPr="00E33BAF">
              <w:rPr>
                <w:sz w:val="24"/>
                <w:szCs w:val="24"/>
              </w:rPr>
              <w:t>OPS-16</w:t>
            </w:r>
          </w:p>
        </w:tc>
        <w:tc>
          <w:tcPr>
            <w:tcW w:w="2036" w:type="dxa"/>
            <w:tcMar>
              <w:top w:w="70" w:type="dxa"/>
              <w:left w:w="70" w:type="dxa"/>
              <w:bottom w:w="70" w:type="dxa"/>
              <w:right w:w="70" w:type="dxa"/>
            </w:tcMar>
            <w:vAlign w:val="center"/>
          </w:tcPr>
          <w:p w14:paraId="201DCC1F" w14:textId="77777777" w:rsidR="00A04D27" w:rsidRPr="00E33BAF" w:rsidRDefault="00A04D27" w:rsidP="00773D24">
            <w:pPr>
              <w:jc w:val="center"/>
              <w:rPr>
                <w:sz w:val="24"/>
                <w:szCs w:val="24"/>
              </w:rPr>
            </w:pPr>
            <w:r w:rsidRPr="00E33BAF">
              <w:rPr>
                <w:sz w:val="24"/>
                <w:szCs w:val="24"/>
              </w:rPr>
              <w:t>Tỷ lệ phản hồi cho báo cáo tự nguyện trong thời hạn quy định</w:t>
            </w:r>
          </w:p>
        </w:tc>
        <w:tc>
          <w:tcPr>
            <w:tcW w:w="2036" w:type="dxa"/>
            <w:tcMar>
              <w:top w:w="70" w:type="dxa"/>
              <w:left w:w="70" w:type="dxa"/>
              <w:bottom w:w="70" w:type="dxa"/>
              <w:right w:w="70" w:type="dxa"/>
            </w:tcMar>
            <w:vAlign w:val="center"/>
          </w:tcPr>
          <w:p w14:paraId="322C9470" w14:textId="77777777" w:rsidR="00A04D27" w:rsidRPr="00E33BAF" w:rsidRDefault="00A04D27" w:rsidP="004F64DF">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734748A1" w14:textId="77777777" w:rsidR="00A04D27" w:rsidRPr="00E33BAF" w:rsidRDefault="00A04D27" w:rsidP="00773D24">
            <w:pPr>
              <w:jc w:val="center"/>
              <w:rPr>
                <w:sz w:val="24"/>
                <w:szCs w:val="24"/>
              </w:rPr>
            </w:pPr>
            <w:r w:rsidRPr="00E33BAF">
              <w:rPr>
                <w:sz w:val="24"/>
                <w:szCs w:val="24"/>
              </w:rPr>
              <w:t>Số báo cáo được phản hồi đúng hạn / tổng số báo cáo tự nguyện x 100%</w:t>
            </w:r>
          </w:p>
        </w:tc>
        <w:tc>
          <w:tcPr>
            <w:tcW w:w="2036" w:type="dxa"/>
            <w:tcMar>
              <w:top w:w="70" w:type="dxa"/>
              <w:left w:w="70" w:type="dxa"/>
              <w:bottom w:w="70" w:type="dxa"/>
              <w:right w:w="70" w:type="dxa"/>
            </w:tcMar>
            <w:vAlign w:val="center"/>
          </w:tcPr>
          <w:p w14:paraId="10BA2E52" w14:textId="77777777" w:rsidR="00A04D27" w:rsidRPr="00E33BAF" w:rsidRDefault="00A04D27" w:rsidP="00773D24">
            <w:pPr>
              <w:jc w:val="center"/>
              <w:rPr>
                <w:sz w:val="24"/>
                <w:szCs w:val="24"/>
              </w:rPr>
            </w:pPr>
            <w:r w:rsidRPr="00E33BAF">
              <w:rPr>
                <w:sz w:val="24"/>
                <w:szCs w:val="24"/>
              </w:rPr>
              <w:t>VSRS</w:t>
            </w:r>
          </w:p>
        </w:tc>
        <w:tc>
          <w:tcPr>
            <w:tcW w:w="2036" w:type="dxa"/>
            <w:tcMar>
              <w:top w:w="70" w:type="dxa"/>
              <w:left w:w="70" w:type="dxa"/>
              <w:bottom w:w="70" w:type="dxa"/>
              <w:right w:w="70" w:type="dxa"/>
            </w:tcMar>
            <w:vAlign w:val="center"/>
          </w:tcPr>
          <w:p w14:paraId="518FAD92"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10029335" w14:textId="77777777" w:rsidR="00A04D27" w:rsidRPr="00E33BAF" w:rsidRDefault="00A04D27" w:rsidP="00773D24">
            <w:pPr>
              <w:jc w:val="center"/>
              <w:rPr>
                <w:sz w:val="24"/>
                <w:szCs w:val="24"/>
              </w:rPr>
            </w:pPr>
            <w:r w:rsidRPr="00E33BAF">
              <w:rPr>
                <w:sz w:val="24"/>
                <w:szCs w:val="24"/>
              </w:rPr>
              <w:t>Duy trì ở mức cao</w:t>
            </w:r>
          </w:p>
        </w:tc>
      </w:tr>
      <w:tr w:rsidR="00E33BAF" w:rsidRPr="00E33BAF" w14:paraId="2E20A000" w14:textId="77777777" w:rsidTr="00B637C5">
        <w:trPr>
          <w:jc w:val="center"/>
        </w:trPr>
        <w:tc>
          <w:tcPr>
            <w:tcW w:w="2036" w:type="dxa"/>
            <w:tcMar>
              <w:top w:w="70" w:type="dxa"/>
              <w:left w:w="70" w:type="dxa"/>
              <w:bottom w:w="70" w:type="dxa"/>
              <w:right w:w="70" w:type="dxa"/>
            </w:tcMar>
            <w:vAlign w:val="center"/>
          </w:tcPr>
          <w:p w14:paraId="286D0C85" w14:textId="77777777" w:rsidR="00A04D27" w:rsidRPr="00E33BAF" w:rsidRDefault="00A04D27" w:rsidP="004F64DF">
            <w:pPr>
              <w:jc w:val="center"/>
              <w:rPr>
                <w:sz w:val="24"/>
                <w:szCs w:val="24"/>
              </w:rPr>
            </w:pPr>
            <w:r w:rsidRPr="00E33BAF">
              <w:rPr>
                <w:sz w:val="24"/>
                <w:szCs w:val="24"/>
              </w:rPr>
              <w:t>OPS-17</w:t>
            </w:r>
          </w:p>
        </w:tc>
        <w:tc>
          <w:tcPr>
            <w:tcW w:w="2036" w:type="dxa"/>
            <w:tcMar>
              <w:top w:w="70" w:type="dxa"/>
              <w:left w:w="70" w:type="dxa"/>
              <w:bottom w:w="70" w:type="dxa"/>
              <w:right w:w="70" w:type="dxa"/>
            </w:tcMar>
            <w:vAlign w:val="center"/>
          </w:tcPr>
          <w:p w14:paraId="7A86152B" w14:textId="77777777" w:rsidR="00A04D27" w:rsidRPr="00E33BAF" w:rsidRDefault="00A04D27" w:rsidP="00773D24">
            <w:pPr>
              <w:jc w:val="center"/>
              <w:rPr>
                <w:sz w:val="24"/>
                <w:szCs w:val="24"/>
              </w:rPr>
            </w:pPr>
            <w:r w:rsidRPr="00E33BAF">
              <w:rPr>
                <w:sz w:val="24"/>
                <w:szCs w:val="24"/>
              </w:rPr>
              <w:t>Tỷ lệ chuyến bay bị chậm, hủy hoặc quay lại do lý do kỹ thuật</w:t>
            </w:r>
          </w:p>
        </w:tc>
        <w:tc>
          <w:tcPr>
            <w:tcW w:w="2036" w:type="dxa"/>
            <w:tcMar>
              <w:top w:w="70" w:type="dxa"/>
              <w:left w:w="70" w:type="dxa"/>
              <w:bottom w:w="70" w:type="dxa"/>
              <w:right w:w="70" w:type="dxa"/>
            </w:tcMar>
            <w:vAlign w:val="center"/>
          </w:tcPr>
          <w:p w14:paraId="04E6FE12"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2CADBE4C" w14:textId="77777777" w:rsidR="00A04D27" w:rsidRPr="00E33BAF" w:rsidRDefault="00A04D27" w:rsidP="00773D24">
            <w:pPr>
              <w:jc w:val="center"/>
              <w:rPr>
                <w:sz w:val="24"/>
                <w:szCs w:val="24"/>
              </w:rPr>
            </w:pPr>
            <w:r w:rsidRPr="00E33BAF">
              <w:rPr>
                <w:sz w:val="24"/>
                <w:szCs w:val="24"/>
              </w:rPr>
              <w:t>Số chuyến bị chậm, hủy hoặc quay lại do kỹ thuật / 1.000 chuyến bay</w:t>
            </w:r>
          </w:p>
        </w:tc>
        <w:tc>
          <w:tcPr>
            <w:tcW w:w="2036" w:type="dxa"/>
            <w:tcMar>
              <w:top w:w="70" w:type="dxa"/>
              <w:left w:w="70" w:type="dxa"/>
              <w:bottom w:w="70" w:type="dxa"/>
              <w:right w:w="70" w:type="dxa"/>
            </w:tcMar>
            <w:vAlign w:val="center"/>
          </w:tcPr>
          <w:p w14:paraId="206A4792" w14:textId="77777777" w:rsidR="00A04D27" w:rsidRPr="00E33BAF" w:rsidRDefault="00A04D27" w:rsidP="00773D24">
            <w:pPr>
              <w:jc w:val="center"/>
              <w:rPr>
                <w:sz w:val="24"/>
                <w:szCs w:val="24"/>
              </w:rPr>
            </w:pPr>
            <w:r w:rsidRPr="00E33BAF">
              <w:rPr>
                <w:sz w:val="24"/>
                <w:szCs w:val="24"/>
              </w:rPr>
              <w:t>OCC, reliability</w:t>
            </w:r>
          </w:p>
        </w:tc>
        <w:tc>
          <w:tcPr>
            <w:tcW w:w="2036" w:type="dxa"/>
            <w:tcMar>
              <w:top w:w="70" w:type="dxa"/>
              <w:left w:w="70" w:type="dxa"/>
              <w:bottom w:w="70" w:type="dxa"/>
              <w:right w:w="70" w:type="dxa"/>
            </w:tcMar>
            <w:vAlign w:val="center"/>
          </w:tcPr>
          <w:p w14:paraId="28487D57"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7FFD2926"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58C4FF98" w14:textId="77777777" w:rsidTr="00B637C5">
        <w:trPr>
          <w:jc w:val="center"/>
        </w:trPr>
        <w:tc>
          <w:tcPr>
            <w:tcW w:w="2036" w:type="dxa"/>
            <w:tcMar>
              <w:top w:w="70" w:type="dxa"/>
              <w:left w:w="70" w:type="dxa"/>
              <w:bottom w:w="70" w:type="dxa"/>
              <w:right w:w="70" w:type="dxa"/>
            </w:tcMar>
            <w:vAlign w:val="center"/>
          </w:tcPr>
          <w:p w14:paraId="34A6E9F5" w14:textId="77777777" w:rsidR="00A04D27" w:rsidRPr="00E33BAF" w:rsidRDefault="00A04D27" w:rsidP="004F64DF">
            <w:pPr>
              <w:jc w:val="center"/>
              <w:rPr>
                <w:sz w:val="24"/>
                <w:szCs w:val="24"/>
              </w:rPr>
            </w:pPr>
            <w:r w:rsidRPr="00E33BAF">
              <w:rPr>
                <w:sz w:val="24"/>
                <w:szCs w:val="24"/>
              </w:rPr>
              <w:lastRenderedPageBreak/>
              <w:t>OPS-18</w:t>
            </w:r>
          </w:p>
        </w:tc>
        <w:tc>
          <w:tcPr>
            <w:tcW w:w="2036" w:type="dxa"/>
            <w:tcMar>
              <w:top w:w="70" w:type="dxa"/>
              <w:left w:w="70" w:type="dxa"/>
              <w:bottom w:w="70" w:type="dxa"/>
              <w:right w:w="70" w:type="dxa"/>
            </w:tcMar>
            <w:vAlign w:val="center"/>
          </w:tcPr>
          <w:p w14:paraId="026A1A33" w14:textId="77777777" w:rsidR="00A04D27" w:rsidRPr="00E33BAF" w:rsidRDefault="00A04D27" w:rsidP="00773D24">
            <w:pPr>
              <w:jc w:val="center"/>
              <w:rPr>
                <w:sz w:val="24"/>
                <w:szCs w:val="24"/>
              </w:rPr>
            </w:pPr>
            <w:r w:rsidRPr="00E33BAF">
              <w:rPr>
                <w:sz w:val="24"/>
                <w:szCs w:val="24"/>
              </w:rPr>
              <w:t>Sự kiện uy hiếp an toàn liên quan UAV/UAS đối với tàu bay</w:t>
            </w:r>
          </w:p>
        </w:tc>
        <w:tc>
          <w:tcPr>
            <w:tcW w:w="2036" w:type="dxa"/>
            <w:tcMar>
              <w:top w:w="70" w:type="dxa"/>
              <w:left w:w="70" w:type="dxa"/>
              <w:bottom w:w="70" w:type="dxa"/>
              <w:right w:w="70" w:type="dxa"/>
            </w:tcMar>
            <w:vAlign w:val="center"/>
          </w:tcPr>
          <w:p w14:paraId="3B7BC0DD"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15A2A9D1" w14:textId="77777777" w:rsidR="00A04D27" w:rsidRPr="00E33BAF" w:rsidRDefault="00A04D27" w:rsidP="00773D24">
            <w:pPr>
              <w:jc w:val="center"/>
              <w:rPr>
                <w:sz w:val="24"/>
                <w:szCs w:val="24"/>
              </w:rPr>
            </w:pPr>
            <w:r w:rsidRPr="00E33BAF">
              <w:rPr>
                <w:sz w:val="24"/>
                <w:szCs w:val="24"/>
              </w:rPr>
              <w:t>Số vụ liên quan UAV/UAS / 10.000 chuyến bay</w:t>
            </w:r>
          </w:p>
        </w:tc>
        <w:tc>
          <w:tcPr>
            <w:tcW w:w="2036" w:type="dxa"/>
            <w:tcMar>
              <w:top w:w="70" w:type="dxa"/>
              <w:left w:w="70" w:type="dxa"/>
              <w:bottom w:w="70" w:type="dxa"/>
              <w:right w:w="70" w:type="dxa"/>
            </w:tcMar>
            <w:vAlign w:val="center"/>
          </w:tcPr>
          <w:p w14:paraId="1C598501" w14:textId="77777777" w:rsidR="00A04D27" w:rsidRPr="00E33BAF" w:rsidRDefault="00A04D27" w:rsidP="00773D24">
            <w:pPr>
              <w:jc w:val="center"/>
              <w:rPr>
                <w:sz w:val="24"/>
                <w:szCs w:val="24"/>
              </w:rPr>
            </w:pPr>
            <w:r w:rsidRPr="00E33BAF">
              <w:rPr>
                <w:sz w:val="24"/>
                <w:szCs w:val="24"/>
              </w:rPr>
              <w:t>Báo cáo tổ bay, MOR, ATS</w:t>
            </w:r>
          </w:p>
        </w:tc>
        <w:tc>
          <w:tcPr>
            <w:tcW w:w="2036" w:type="dxa"/>
            <w:tcMar>
              <w:top w:w="70" w:type="dxa"/>
              <w:left w:w="70" w:type="dxa"/>
              <w:bottom w:w="70" w:type="dxa"/>
              <w:right w:w="70" w:type="dxa"/>
            </w:tcMar>
            <w:vAlign w:val="center"/>
          </w:tcPr>
          <w:p w14:paraId="3150352E"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6D14F9EE" w14:textId="77777777" w:rsidR="00A04D27" w:rsidRPr="00E33BAF" w:rsidRDefault="00A04D27" w:rsidP="00773D24">
            <w:pPr>
              <w:jc w:val="center"/>
              <w:rPr>
                <w:sz w:val="24"/>
                <w:szCs w:val="24"/>
              </w:rPr>
            </w:pPr>
            <w:r w:rsidRPr="00E33BAF">
              <w:rPr>
                <w:sz w:val="24"/>
                <w:szCs w:val="24"/>
              </w:rPr>
              <w:t>Giảm theo baseline</w:t>
            </w:r>
          </w:p>
        </w:tc>
      </w:tr>
    </w:tbl>
    <w:p w14:paraId="188E45DC" w14:textId="77777777" w:rsidR="00A04D27" w:rsidRPr="00E33BAF" w:rsidRDefault="00A04D27" w:rsidP="00773D24">
      <w:pPr>
        <w:spacing w:before="160" w:after="80"/>
        <w:jc w:val="center"/>
        <w:rPr>
          <w:sz w:val="26"/>
          <w:szCs w:val="26"/>
        </w:rPr>
      </w:pPr>
      <w:r w:rsidRPr="00E33BAF">
        <w:rPr>
          <w:b/>
          <w:sz w:val="26"/>
          <w:szCs w:val="26"/>
        </w:rPr>
        <w:t>PHỤ LỤC 2C. BỘ CHỈ SỐ THỰC HIỆN AN TOÀN CỦA NGƯỜI KHAI THÁC TÀU BAY TRỰC THĂNG</w:t>
      </w:r>
    </w:p>
    <w:tbl>
      <w:tblPr>
        <w:tblStyle w:val="TableGrid"/>
        <w:tblW w:w="0" w:type="auto"/>
        <w:jc w:val="center"/>
        <w:tblLook w:val="04A0" w:firstRow="1" w:lastRow="0" w:firstColumn="1" w:lastColumn="0" w:noHBand="0" w:noVBand="1"/>
      </w:tblPr>
      <w:tblGrid>
        <w:gridCol w:w="1108"/>
        <w:gridCol w:w="1393"/>
        <w:gridCol w:w="1029"/>
        <w:gridCol w:w="1743"/>
        <w:gridCol w:w="1434"/>
        <w:gridCol w:w="1083"/>
        <w:gridCol w:w="1605"/>
      </w:tblGrid>
      <w:tr w:rsidR="00E33BAF" w:rsidRPr="00E33BAF" w14:paraId="086C78AA" w14:textId="77777777" w:rsidTr="00B637C5">
        <w:trPr>
          <w:tblHeader/>
          <w:jc w:val="center"/>
        </w:trPr>
        <w:tc>
          <w:tcPr>
            <w:tcW w:w="1077" w:type="dxa"/>
            <w:shd w:val="clear" w:color="auto" w:fill="BDD7EE"/>
            <w:tcMar>
              <w:top w:w="80" w:type="dxa"/>
              <w:left w:w="80" w:type="dxa"/>
              <w:bottom w:w="80" w:type="dxa"/>
              <w:right w:w="80" w:type="dxa"/>
            </w:tcMar>
            <w:vAlign w:val="center"/>
          </w:tcPr>
          <w:p w14:paraId="251AC205" w14:textId="77777777" w:rsidR="00A04D27" w:rsidRPr="00E33BAF" w:rsidRDefault="00A04D27" w:rsidP="004F64DF">
            <w:pPr>
              <w:jc w:val="center"/>
              <w:rPr>
                <w:sz w:val="24"/>
                <w:szCs w:val="24"/>
              </w:rPr>
            </w:pPr>
            <w:r w:rsidRPr="00E33BAF">
              <w:rPr>
                <w:b/>
                <w:sz w:val="24"/>
                <w:szCs w:val="24"/>
              </w:rPr>
              <w:t>Mã SPI</w:t>
            </w:r>
          </w:p>
        </w:tc>
        <w:tc>
          <w:tcPr>
            <w:tcW w:w="2835" w:type="dxa"/>
            <w:shd w:val="clear" w:color="auto" w:fill="BDD7EE"/>
            <w:tcMar>
              <w:top w:w="80" w:type="dxa"/>
              <w:left w:w="80" w:type="dxa"/>
              <w:bottom w:w="80" w:type="dxa"/>
              <w:right w:w="80" w:type="dxa"/>
            </w:tcMar>
            <w:vAlign w:val="center"/>
          </w:tcPr>
          <w:p w14:paraId="0E91FD08" w14:textId="77777777" w:rsidR="00A04D27" w:rsidRPr="00E33BAF" w:rsidRDefault="00A04D27" w:rsidP="004F64DF">
            <w:pPr>
              <w:jc w:val="center"/>
              <w:rPr>
                <w:sz w:val="24"/>
                <w:szCs w:val="24"/>
              </w:rPr>
            </w:pPr>
            <w:r w:rsidRPr="00E33BAF">
              <w:rPr>
                <w:b/>
                <w:sz w:val="24"/>
                <w:szCs w:val="24"/>
              </w:rPr>
              <w:t>Tên chỉ số</w:t>
            </w:r>
          </w:p>
        </w:tc>
        <w:tc>
          <w:tcPr>
            <w:tcW w:w="1814" w:type="dxa"/>
            <w:shd w:val="clear" w:color="auto" w:fill="BDD7EE"/>
            <w:tcMar>
              <w:top w:w="80" w:type="dxa"/>
              <w:left w:w="80" w:type="dxa"/>
              <w:bottom w:w="80" w:type="dxa"/>
              <w:right w:w="80" w:type="dxa"/>
            </w:tcMar>
            <w:vAlign w:val="center"/>
          </w:tcPr>
          <w:p w14:paraId="11A4CCC3" w14:textId="77777777" w:rsidR="00A04D27" w:rsidRPr="00E33BAF" w:rsidRDefault="00A04D27" w:rsidP="004F64DF">
            <w:pPr>
              <w:jc w:val="center"/>
              <w:rPr>
                <w:sz w:val="24"/>
                <w:szCs w:val="24"/>
              </w:rPr>
            </w:pPr>
            <w:r w:rsidRPr="00E33BAF">
              <w:rPr>
                <w:b/>
                <w:sz w:val="24"/>
                <w:szCs w:val="24"/>
              </w:rPr>
              <w:t>Loại chỉ số</w:t>
            </w:r>
          </w:p>
        </w:tc>
        <w:tc>
          <w:tcPr>
            <w:tcW w:w="3005" w:type="dxa"/>
            <w:shd w:val="clear" w:color="auto" w:fill="BDD7EE"/>
            <w:tcMar>
              <w:top w:w="80" w:type="dxa"/>
              <w:left w:w="80" w:type="dxa"/>
              <w:bottom w:w="80" w:type="dxa"/>
              <w:right w:w="80" w:type="dxa"/>
            </w:tcMar>
            <w:vAlign w:val="center"/>
          </w:tcPr>
          <w:p w14:paraId="7A5018CC" w14:textId="77777777" w:rsidR="00A04D27" w:rsidRPr="00E33BAF" w:rsidRDefault="00A04D27" w:rsidP="004F64DF">
            <w:pPr>
              <w:jc w:val="center"/>
              <w:rPr>
                <w:sz w:val="24"/>
                <w:szCs w:val="24"/>
              </w:rPr>
            </w:pPr>
            <w:r w:rsidRPr="00E33BAF">
              <w:rPr>
                <w:b/>
                <w:sz w:val="24"/>
                <w:szCs w:val="24"/>
              </w:rPr>
              <w:t>Phương pháp/Cách tính</w:t>
            </w:r>
          </w:p>
        </w:tc>
        <w:tc>
          <w:tcPr>
            <w:tcW w:w="1984" w:type="dxa"/>
            <w:shd w:val="clear" w:color="auto" w:fill="BDD7EE"/>
            <w:tcMar>
              <w:top w:w="80" w:type="dxa"/>
              <w:left w:w="80" w:type="dxa"/>
              <w:bottom w:w="80" w:type="dxa"/>
              <w:right w:w="80" w:type="dxa"/>
            </w:tcMar>
            <w:vAlign w:val="center"/>
          </w:tcPr>
          <w:p w14:paraId="6DD440A5" w14:textId="77777777" w:rsidR="00A04D27" w:rsidRPr="00E33BAF" w:rsidRDefault="00A04D27" w:rsidP="004F64DF">
            <w:pPr>
              <w:jc w:val="center"/>
              <w:rPr>
                <w:sz w:val="24"/>
                <w:szCs w:val="24"/>
              </w:rPr>
            </w:pPr>
            <w:r w:rsidRPr="00E33BAF">
              <w:rPr>
                <w:b/>
                <w:sz w:val="24"/>
                <w:szCs w:val="24"/>
              </w:rPr>
              <w:t>Nguồn dữ liệu</w:t>
            </w:r>
          </w:p>
        </w:tc>
        <w:tc>
          <w:tcPr>
            <w:tcW w:w="1134" w:type="dxa"/>
            <w:shd w:val="clear" w:color="auto" w:fill="BDD7EE"/>
            <w:tcMar>
              <w:top w:w="80" w:type="dxa"/>
              <w:left w:w="80" w:type="dxa"/>
              <w:bottom w:w="80" w:type="dxa"/>
              <w:right w:w="80" w:type="dxa"/>
            </w:tcMar>
            <w:vAlign w:val="center"/>
          </w:tcPr>
          <w:p w14:paraId="02C0E192" w14:textId="77777777" w:rsidR="00A04D27" w:rsidRPr="00E33BAF" w:rsidRDefault="00A04D27" w:rsidP="004F64DF">
            <w:pPr>
              <w:jc w:val="center"/>
              <w:rPr>
                <w:sz w:val="24"/>
                <w:szCs w:val="24"/>
              </w:rPr>
            </w:pPr>
            <w:r w:rsidRPr="00E33BAF">
              <w:rPr>
                <w:b/>
                <w:sz w:val="24"/>
                <w:szCs w:val="24"/>
              </w:rPr>
              <w:t>Kỳ báo cáo</w:t>
            </w:r>
          </w:p>
        </w:tc>
        <w:tc>
          <w:tcPr>
            <w:tcW w:w="3402" w:type="dxa"/>
            <w:shd w:val="clear" w:color="auto" w:fill="BDD7EE"/>
            <w:tcMar>
              <w:top w:w="80" w:type="dxa"/>
              <w:left w:w="80" w:type="dxa"/>
              <w:bottom w:w="80" w:type="dxa"/>
              <w:right w:w="80" w:type="dxa"/>
            </w:tcMar>
            <w:vAlign w:val="center"/>
          </w:tcPr>
          <w:p w14:paraId="3C9A599C" w14:textId="77777777" w:rsidR="00A04D27" w:rsidRPr="00E33BAF" w:rsidRDefault="00A04D27" w:rsidP="004F64DF">
            <w:pPr>
              <w:jc w:val="center"/>
              <w:rPr>
                <w:sz w:val="24"/>
                <w:szCs w:val="24"/>
              </w:rPr>
            </w:pPr>
            <w:r w:rsidRPr="00E33BAF">
              <w:rPr>
                <w:b/>
                <w:sz w:val="24"/>
                <w:szCs w:val="24"/>
              </w:rPr>
              <w:t>Nguyên tắc xác lập SPT</w:t>
            </w:r>
          </w:p>
        </w:tc>
      </w:tr>
      <w:tr w:rsidR="00E33BAF" w:rsidRPr="00E33BAF" w14:paraId="121124DE" w14:textId="77777777" w:rsidTr="00B637C5">
        <w:trPr>
          <w:jc w:val="center"/>
        </w:trPr>
        <w:tc>
          <w:tcPr>
            <w:tcW w:w="2036" w:type="dxa"/>
            <w:tcMar>
              <w:top w:w="70" w:type="dxa"/>
              <w:left w:w="70" w:type="dxa"/>
              <w:bottom w:w="70" w:type="dxa"/>
              <w:right w:w="70" w:type="dxa"/>
            </w:tcMar>
            <w:vAlign w:val="center"/>
          </w:tcPr>
          <w:p w14:paraId="445DC4B6" w14:textId="77777777" w:rsidR="00A04D27" w:rsidRPr="00E33BAF" w:rsidRDefault="00A04D27" w:rsidP="004F64DF">
            <w:pPr>
              <w:jc w:val="center"/>
              <w:rPr>
                <w:sz w:val="24"/>
                <w:szCs w:val="24"/>
              </w:rPr>
            </w:pPr>
            <w:r w:rsidRPr="00E33BAF">
              <w:rPr>
                <w:sz w:val="24"/>
                <w:szCs w:val="24"/>
              </w:rPr>
              <w:t>HELI-01</w:t>
            </w:r>
          </w:p>
        </w:tc>
        <w:tc>
          <w:tcPr>
            <w:tcW w:w="2036" w:type="dxa"/>
            <w:tcMar>
              <w:top w:w="70" w:type="dxa"/>
              <w:left w:w="70" w:type="dxa"/>
              <w:bottom w:w="70" w:type="dxa"/>
              <w:right w:w="70" w:type="dxa"/>
            </w:tcMar>
            <w:vAlign w:val="center"/>
          </w:tcPr>
          <w:p w14:paraId="5C50415F" w14:textId="77777777" w:rsidR="00A04D27" w:rsidRPr="00E33BAF" w:rsidRDefault="00A04D27" w:rsidP="00773D24">
            <w:pPr>
              <w:jc w:val="center"/>
              <w:rPr>
                <w:sz w:val="24"/>
                <w:szCs w:val="24"/>
              </w:rPr>
            </w:pPr>
            <w:r w:rsidRPr="00E33BAF">
              <w:rPr>
                <w:sz w:val="24"/>
                <w:szCs w:val="24"/>
              </w:rPr>
              <w:t>Kết quả đánh giá mức độ hiệu quả của hệ thống quản lý an toàn của tổ chức</w:t>
            </w:r>
          </w:p>
        </w:tc>
        <w:tc>
          <w:tcPr>
            <w:tcW w:w="2036" w:type="dxa"/>
            <w:tcMar>
              <w:top w:w="70" w:type="dxa"/>
              <w:left w:w="70" w:type="dxa"/>
              <w:bottom w:w="70" w:type="dxa"/>
              <w:right w:w="70" w:type="dxa"/>
            </w:tcMar>
            <w:vAlign w:val="center"/>
          </w:tcPr>
          <w:p w14:paraId="0DE8CFC0" w14:textId="77777777" w:rsidR="00A04D27" w:rsidRPr="00E33BAF" w:rsidRDefault="00A04D27" w:rsidP="004F64DF">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3776C45A" w14:textId="77777777" w:rsidR="00A04D27" w:rsidRPr="00E33BAF" w:rsidRDefault="00A04D27" w:rsidP="00773D24">
            <w:pPr>
              <w:jc w:val="center"/>
              <w:rPr>
                <w:sz w:val="24"/>
                <w:szCs w:val="24"/>
              </w:rPr>
            </w:pPr>
            <w:r w:rsidRPr="00E33BAF">
              <w:rPr>
                <w:sz w:val="24"/>
                <w:szCs w:val="24"/>
              </w:rPr>
              <w:t>Theo bộ tiêu chí đánh giá SMS do Cục Hàng không Việt Nam ban hành</w:t>
            </w:r>
          </w:p>
        </w:tc>
        <w:tc>
          <w:tcPr>
            <w:tcW w:w="2036" w:type="dxa"/>
            <w:tcMar>
              <w:top w:w="70" w:type="dxa"/>
              <w:left w:w="70" w:type="dxa"/>
              <w:bottom w:w="70" w:type="dxa"/>
              <w:right w:w="70" w:type="dxa"/>
            </w:tcMar>
            <w:vAlign w:val="center"/>
          </w:tcPr>
          <w:p w14:paraId="62579519" w14:textId="77777777" w:rsidR="00A04D27" w:rsidRPr="00E33BAF" w:rsidRDefault="00A04D27" w:rsidP="00773D24">
            <w:pPr>
              <w:jc w:val="center"/>
              <w:rPr>
                <w:sz w:val="24"/>
                <w:szCs w:val="24"/>
              </w:rPr>
            </w:pPr>
            <w:r w:rsidRPr="00E33BAF">
              <w:rPr>
                <w:sz w:val="24"/>
                <w:szCs w:val="24"/>
              </w:rPr>
              <w:t>Đánh giá SMS</w:t>
            </w:r>
          </w:p>
        </w:tc>
        <w:tc>
          <w:tcPr>
            <w:tcW w:w="2036" w:type="dxa"/>
            <w:tcMar>
              <w:top w:w="70" w:type="dxa"/>
              <w:left w:w="70" w:type="dxa"/>
              <w:bottom w:w="70" w:type="dxa"/>
              <w:right w:w="70" w:type="dxa"/>
            </w:tcMar>
            <w:vAlign w:val="center"/>
          </w:tcPr>
          <w:p w14:paraId="54FFC935" w14:textId="77777777" w:rsidR="00A04D27" w:rsidRPr="00E33BAF" w:rsidRDefault="00A04D27" w:rsidP="004F64DF">
            <w:pPr>
              <w:jc w:val="center"/>
              <w:rPr>
                <w:sz w:val="24"/>
                <w:szCs w:val="24"/>
              </w:rPr>
            </w:pPr>
            <w:r w:rsidRPr="00E33BAF">
              <w:rPr>
                <w:sz w:val="24"/>
                <w:szCs w:val="24"/>
              </w:rPr>
              <w:t>6 tháng, năm</w:t>
            </w:r>
          </w:p>
        </w:tc>
        <w:tc>
          <w:tcPr>
            <w:tcW w:w="2036" w:type="dxa"/>
            <w:tcMar>
              <w:top w:w="70" w:type="dxa"/>
              <w:left w:w="70" w:type="dxa"/>
              <w:bottom w:w="70" w:type="dxa"/>
              <w:right w:w="70" w:type="dxa"/>
            </w:tcMar>
            <w:vAlign w:val="center"/>
          </w:tcPr>
          <w:p w14:paraId="73D6CA05" w14:textId="77777777" w:rsidR="00A04D27" w:rsidRPr="00E33BAF" w:rsidRDefault="00A04D27" w:rsidP="00773D24">
            <w:pPr>
              <w:jc w:val="center"/>
              <w:rPr>
                <w:sz w:val="24"/>
                <w:szCs w:val="24"/>
              </w:rPr>
            </w:pPr>
            <w:r w:rsidRPr="00E33BAF">
              <w:rPr>
                <w:sz w:val="24"/>
                <w:szCs w:val="24"/>
              </w:rPr>
              <w:t>Đạt mức chấp nhận theo từng giai đoạn</w:t>
            </w:r>
          </w:p>
        </w:tc>
      </w:tr>
      <w:tr w:rsidR="00E33BAF" w:rsidRPr="00E33BAF" w14:paraId="056294B4" w14:textId="77777777" w:rsidTr="00B637C5">
        <w:trPr>
          <w:jc w:val="center"/>
        </w:trPr>
        <w:tc>
          <w:tcPr>
            <w:tcW w:w="2036" w:type="dxa"/>
            <w:tcMar>
              <w:top w:w="70" w:type="dxa"/>
              <w:left w:w="70" w:type="dxa"/>
              <w:bottom w:w="70" w:type="dxa"/>
              <w:right w:w="70" w:type="dxa"/>
            </w:tcMar>
            <w:vAlign w:val="center"/>
          </w:tcPr>
          <w:p w14:paraId="36C026A6" w14:textId="77777777" w:rsidR="00A04D27" w:rsidRPr="00E33BAF" w:rsidRDefault="00A04D27" w:rsidP="004F64DF">
            <w:pPr>
              <w:jc w:val="center"/>
              <w:rPr>
                <w:sz w:val="24"/>
                <w:szCs w:val="24"/>
              </w:rPr>
            </w:pPr>
            <w:r w:rsidRPr="00E33BAF">
              <w:rPr>
                <w:sz w:val="24"/>
                <w:szCs w:val="24"/>
              </w:rPr>
              <w:t>HELI-02</w:t>
            </w:r>
          </w:p>
        </w:tc>
        <w:tc>
          <w:tcPr>
            <w:tcW w:w="2036" w:type="dxa"/>
            <w:tcMar>
              <w:top w:w="70" w:type="dxa"/>
              <w:left w:w="70" w:type="dxa"/>
              <w:bottom w:w="70" w:type="dxa"/>
              <w:right w:w="70" w:type="dxa"/>
            </w:tcMar>
            <w:vAlign w:val="center"/>
          </w:tcPr>
          <w:p w14:paraId="04978B85" w14:textId="77777777" w:rsidR="00A04D27" w:rsidRPr="00E33BAF" w:rsidRDefault="00A04D27" w:rsidP="00773D24">
            <w:pPr>
              <w:jc w:val="center"/>
              <w:rPr>
                <w:sz w:val="24"/>
                <w:szCs w:val="24"/>
              </w:rPr>
            </w:pPr>
            <w:r w:rsidRPr="00E33BAF">
              <w:rPr>
                <w:sz w:val="24"/>
                <w:szCs w:val="24"/>
              </w:rPr>
              <w:t>Xông ra ngoài khu vực hạ cánh</w:t>
            </w:r>
          </w:p>
        </w:tc>
        <w:tc>
          <w:tcPr>
            <w:tcW w:w="2036" w:type="dxa"/>
            <w:tcMar>
              <w:top w:w="70" w:type="dxa"/>
              <w:left w:w="70" w:type="dxa"/>
              <w:bottom w:w="70" w:type="dxa"/>
              <w:right w:w="70" w:type="dxa"/>
            </w:tcMar>
            <w:vAlign w:val="center"/>
          </w:tcPr>
          <w:p w14:paraId="44D01F4B"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7F4D6000" w14:textId="77777777" w:rsidR="00A04D27" w:rsidRPr="00E33BAF" w:rsidRDefault="00A04D27" w:rsidP="00773D24">
            <w:pPr>
              <w:jc w:val="center"/>
              <w:rPr>
                <w:sz w:val="24"/>
                <w:szCs w:val="24"/>
              </w:rPr>
            </w:pPr>
            <w:r w:rsidRPr="00E33BAF">
              <w:rPr>
                <w:sz w:val="24"/>
                <w:szCs w:val="24"/>
              </w:rPr>
              <w:t>Số vụ / 10.000 lượt cất cánh, hạ cánh</w:t>
            </w:r>
          </w:p>
        </w:tc>
        <w:tc>
          <w:tcPr>
            <w:tcW w:w="2036" w:type="dxa"/>
            <w:tcMar>
              <w:top w:w="70" w:type="dxa"/>
              <w:left w:w="70" w:type="dxa"/>
              <w:bottom w:w="70" w:type="dxa"/>
              <w:right w:w="70" w:type="dxa"/>
            </w:tcMar>
            <w:vAlign w:val="center"/>
          </w:tcPr>
          <w:p w14:paraId="5668E572" w14:textId="77777777" w:rsidR="00A04D27" w:rsidRPr="00E33BAF" w:rsidRDefault="00A04D27" w:rsidP="00773D24">
            <w:pPr>
              <w:jc w:val="center"/>
              <w:rPr>
                <w:sz w:val="24"/>
                <w:szCs w:val="24"/>
              </w:rPr>
            </w:pPr>
            <w:r w:rsidRPr="00E33BAF">
              <w:rPr>
                <w:sz w:val="24"/>
                <w:szCs w:val="24"/>
              </w:rPr>
              <w:t>MOR</w:t>
            </w:r>
          </w:p>
        </w:tc>
        <w:tc>
          <w:tcPr>
            <w:tcW w:w="2036" w:type="dxa"/>
            <w:tcMar>
              <w:top w:w="70" w:type="dxa"/>
              <w:left w:w="70" w:type="dxa"/>
              <w:bottom w:w="70" w:type="dxa"/>
              <w:right w:w="70" w:type="dxa"/>
            </w:tcMar>
            <w:vAlign w:val="center"/>
          </w:tcPr>
          <w:p w14:paraId="11373396"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0DC2CDEC"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5F37CBF3" w14:textId="77777777" w:rsidTr="00B637C5">
        <w:trPr>
          <w:jc w:val="center"/>
        </w:trPr>
        <w:tc>
          <w:tcPr>
            <w:tcW w:w="2036" w:type="dxa"/>
            <w:tcMar>
              <w:top w:w="70" w:type="dxa"/>
              <w:left w:w="70" w:type="dxa"/>
              <w:bottom w:w="70" w:type="dxa"/>
              <w:right w:w="70" w:type="dxa"/>
            </w:tcMar>
            <w:vAlign w:val="center"/>
          </w:tcPr>
          <w:p w14:paraId="31EF792F" w14:textId="77777777" w:rsidR="00A04D27" w:rsidRPr="00E33BAF" w:rsidRDefault="00A04D27" w:rsidP="004F64DF">
            <w:pPr>
              <w:jc w:val="center"/>
              <w:rPr>
                <w:sz w:val="24"/>
                <w:szCs w:val="24"/>
              </w:rPr>
            </w:pPr>
            <w:r w:rsidRPr="00E33BAF">
              <w:rPr>
                <w:sz w:val="24"/>
                <w:szCs w:val="24"/>
              </w:rPr>
              <w:t>HELI-03</w:t>
            </w:r>
          </w:p>
        </w:tc>
        <w:tc>
          <w:tcPr>
            <w:tcW w:w="2036" w:type="dxa"/>
            <w:tcMar>
              <w:top w:w="70" w:type="dxa"/>
              <w:left w:w="70" w:type="dxa"/>
              <w:bottom w:w="70" w:type="dxa"/>
              <w:right w:w="70" w:type="dxa"/>
            </w:tcMar>
            <w:vAlign w:val="center"/>
          </w:tcPr>
          <w:p w14:paraId="4B08D7F7" w14:textId="77777777" w:rsidR="00A04D27" w:rsidRPr="00E33BAF" w:rsidRDefault="00A04D27" w:rsidP="00773D24">
            <w:pPr>
              <w:jc w:val="center"/>
              <w:rPr>
                <w:sz w:val="24"/>
                <w:szCs w:val="24"/>
              </w:rPr>
            </w:pPr>
            <w:r w:rsidRPr="00E33BAF">
              <w:rPr>
                <w:sz w:val="24"/>
                <w:szCs w:val="24"/>
              </w:rPr>
              <w:t>Tiếp xúc mặt đất bất thường</w:t>
            </w:r>
          </w:p>
        </w:tc>
        <w:tc>
          <w:tcPr>
            <w:tcW w:w="2036" w:type="dxa"/>
            <w:tcMar>
              <w:top w:w="70" w:type="dxa"/>
              <w:left w:w="70" w:type="dxa"/>
              <w:bottom w:w="70" w:type="dxa"/>
              <w:right w:w="70" w:type="dxa"/>
            </w:tcMar>
            <w:vAlign w:val="center"/>
          </w:tcPr>
          <w:p w14:paraId="2D51FB0B"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3D18A672" w14:textId="77777777" w:rsidR="00A04D27" w:rsidRPr="00E33BAF" w:rsidRDefault="00A04D27" w:rsidP="00773D24">
            <w:pPr>
              <w:jc w:val="center"/>
              <w:rPr>
                <w:sz w:val="24"/>
                <w:szCs w:val="24"/>
              </w:rPr>
            </w:pPr>
            <w:r w:rsidRPr="00E33BAF">
              <w:rPr>
                <w:sz w:val="24"/>
                <w:szCs w:val="24"/>
              </w:rPr>
              <w:t>Số vụ / 10.000 lượt hạ cánh</w:t>
            </w:r>
          </w:p>
        </w:tc>
        <w:tc>
          <w:tcPr>
            <w:tcW w:w="2036" w:type="dxa"/>
            <w:tcMar>
              <w:top w:w="70" w:type="dxa"/>
              <w:left w:w="70" w:type="dxa"/>
              <w:bottom w:w="70" w:type="dxa"/>
              <w:right w:w="70" w:type="dxa"/>
            </w:tcMar>
            <w:vAlign w:val="center"/>
          </w:tcPr>
          <w:p w14:paraId="75B627E5" w14:textId="77777777" w:rsidR="00A04D27" w:rsidRPr="00E33BAF" w:rsidRDefault="00A04D27" w:rsidP="00773D24">
            <w:pPr>
              <w:jc w:val="center"/>
              <w:rPr>
                <w:sz w:val="24"/>
                <w:szCs w:val="24"/>
              </w:rPr>
            </w:pPr>
            <w:r w:rsidRPr="00E33BAF">
              <w:rPr>
                <w:sz w:val="24"/>
                <w:szCs w:val="24"/>
              </w:rPr>
              <w:t>MOR</w:t>
            </w:r>
          </w:p>
        </w:tc>
        <w:tc>
          <w:tcPr>
            <w:tcW w:w="2036" w:type="dxa"/>
            <w:tcMar>
              <w:top w:w="70" w:type="dxa"/>
              <w:left w:w="70" w:type="dxa"/>
              <w:bottom w:w="70" w:type="dxa"/>
              <w:right w:w="70" w:type="dxa"/>
            </w:tcMar>
            <w:vAlign w:val="center"/>
          </w:tcPr>
          <w:p w14:paraId="68257D24"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013EBF26"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3BB99057" w14:textId="77777777" w:rsidTr="00B637C5">
        <w:trPr>
          <w:jc w:val="center"/>
        </w:trPr>
        <w:tc>
          <w:tcPr>
            <w:tcW w:w="2036" w:type="dxa"/>
            <w:tcMar>
              <w:top w:w="70" w:type="dxa"/>
              <w:left w:w="70" w:type="dxa"/>
              <w:bottom w:w="70" w:type="dxa"/>
              <w:right w:w="70" w:type="dxa"/>
            </w:tcMar>
            <w:vAlign w:val="center"/>
          </w:tcPr>
          <w:p w14:paraId="7A981D7D" w14:textId="77777777" w:rsidR="00A04D27" w:rsidRPr="00E33BAF" w:rsidRDefault="00A04D27" w:rsidP="004F64DF">
            <w:pPr>
              <w:jc w:val="center"/>
              <w:rPr>
                <w:sz w:val="24"/>
                <w:szCs w:val="24"/>
              </w:rPr>
            </w:pPr>
            <w:r w:rsidRPr="00E33BAF">
              <w:rPr>
                <w:sz w:val="24"/>
                <w:szCs w:val="24"/>
              </w:rPr>
              <w:t>HELI-04</w:t>
            </w:r>
          </w:p>
        </w:tc>
        <w:tc>
          <w:tcPr>
            <w:tcW w:w="2036" w:type="dxa"/>
            <w:tcMar>
              <w:top w:w="70" w:type="dxa"/>
              <w:left w:w="70" w:type="dxa"/>
              <w:bottom w:w="70" w:type="dxa"/>
              <w:right w:w="70" w:type="dxa"/>
            </w:tcMar>
            <w:vAlign w:val="center"/>
          </w:tcPr>
          <w:p w14:paraId="38B04583" w14:textId="77777777" w:rsidR="00A04D27" w:rsidRPr="00E33BAF" w:rsidRDefault="00A04D27" w:rsidP="00773D24">
            <w:pPr>
              <w:jc w:val="center"/>
              <w:rPr>
                <w:sz w:val="24"/>
                <w:szCs w:val="24"/>
              </w:rPr>
            </w:pPr>
            <w:r w:rsidRPr="00E33BAF">
              <w:rPr>
                <w:sz w:val="24"/>
                <w:szCs w:val="24"/>
              </w:rPr>
              <w:t>Bay có kiểm soát vào địa hình hoặc chướng ngại</w:t>
            </w:r>
          </w:p>
        </w:tc>
        <w:tc>
          <w:tcPr>
            <w:tcW w:w="2036" w:type="dxa"/>
            <w:tcMar>
              <w:top w:w="70" w:type="dxa"/>
              <w:left w:w="70" w:type="dxa"/>
              <w:bottom w:w="70" w:type="dxa"/>
              <w:right w:w="70" w:type="dxa"/>
            </w:tcMar>
            <w:vAlign w:val="center"/>
          </w:tcPr>
          <w:p w14:paraId="5D678B3B" w14:textId="77777777" w:rsidR="00A04D27" w:rsidRPr="00E33BAF" w:rsidRDefault="00A04D27" w:rsidP="004F64DF">
            <w:pPr>
              <w:jc w:val="center"/>
              <w:rPr>
                <w:sz w:val="24"/>
                <w:szCs w:val="24"/>
              </w:rPr>
            </w:pPr>
            <w:r w:rsidRPr="00E33BAF">
              <w:rPr>
                <w:sz w:val="24"/>
                <w:szCs w:val="24"/>
              </w:rPr>
              <w:t>Kết quả an toàn</w:t>
            </w:r>
          </w:p>
        </w:tc>
        <w:tc>
          <w:tcPr>
            <w:tcW w:w="2036" w:type="dxa"/>
            <w:tcMar>
              <w:top w:w="70" w:type="dxa"/>
              <w:left w:w="70" w:type="dxa"/>
              <w:bottom w:w="70" w:type="dxa"/>
              <w:right w:w="70" w:type="dxa"/>
            </w:tcMar>
            <w:vAlign w:val="center"/>
          </w:tcPr>
          <w:p w14:paraId="68552BB3" w14:textId="77777777" w:rsidR="00A04D27" w:rsidRPr="00E33BAF" w:rsidRDefault="00A04D27" w:rsidP="00773D24">
            <w:pPr>
              <w:jc w:val="center"/>
              <w:rPr>
                <w:sz w:val="24"/>
                <w:szCs w:val="24"/>
              </w:rPr>
            </w:pPr>
            <w:r w:rsidRPr="00E33BAF">
              <w:rPr>
                <w:sz w:val="24"/>
                <w:szCs w:val="24"/>
              </w:rPr>
              <w:t>Số vụ / 100.000 giờ bay</w:t>
            </w:r>
          </w:p>
        </w:tc>
        <w:tc>
          <w:tcPr>
            <w:tcW w:w="2036" w:type="dxa"/>
            <w:tcMar>
              <w:top w:w="70" w:type="dxa"/>
              <w:left w:w="70" w:type="dxa"/>
              <w:bottom w:w="70" w:type="dxa"/>
              <w:right w:w="70" w:type="dxa"/>
            </w:tcMar>
            <w:vAlign w:val="center"/>
          </w:tcPr>
          <w:p w14:paraId="267A66FE" w14:textId="77777777" w:rsidR="00A04D27" w:rsidRPr="00E33BAF" w:rsidRDefault="00A04D27" w:rsidP="00773D24">
            <w:pPr>
              <w:jc w:val="center"/>
              <w:rPr>
                <w:sz w:val="24"/>
                <w:szCs w:val="24"/>
              </w:rPr>
            </w:pPr>
            <w:r w:rsidRPr="00E33BAF">
              <w:rPr>
                <w:sz w:val="24"/>
                <w:szCs w:val="24"/>
              </w:rPr>
              <w:t>Điều tra</w:t>
            </w:r>
          </w:p>
        </w:tc>
        <w:tc>
          <w:tcPr>
            <w:tcW w:w="2036" w:type="dxa"/>
            <w:tcMar>
              <w:top w:w="70" w:type="dxa"/>
              <w:left w:w="70" w:type="dxa"/>
              <w:bottom w:w="70" w:type="dxa"/>
              <w:right w:w="70" w:type="dxa"/>
            </w:tcMar>
            <w:vAlign w:val="center"/>
          </w:tcPr>
          <w:p w14:paraId="40CDE681" w14:textId="77777777" w:rsidR="00A04D27" w:rsidRPr="00E33BAF" w:rsidRDefault="00A04D27" w:rsidP="004F64DF">
            <w:pPr>
              <w:jc w:val="center"/>
              <w:rPr>
                <w:sz w:val="24"/>
                <w:szCs w:val="24"/>
              </w:rPr>
            </w:pPr>
            <w:r w:rsidRPr="00E33BAF">
              <w:rPr>
                <w:sz w:val="24"/>
                <w:szCs w:val="24"/>
              </w:rPr>
              <w:t>Năm</w:t>
            </w:r>
          </w:p>
        </w:tc>
        <w:tc>
          <w:tcPr>
            <w:tcW w:w="2036" w:type="dxa"/>
            <w:tcMar>
              <w:top w:w="70" w:type="dxa"/>
              <w:left w:w="70" w:type="dxa"/>
              <w:bottom w:w="70" w:type="dxa"/>
              <w:right w:w="70" w:type="dxa"/>
            </w:tcMar>
            <w:vAlign w:val="center"/>
          </w:tcPr>
          <w:p w14:paraId="3610C099" w14:textId="77777777" w:rsidR="00A04D27" w:rsidRPr="00E33BAF" w:rsidRDefault="00A04D27" w:rsidP="00773D24">
            <w:pPr>
              <w:jc w:val="center"/>
              <w:rPr>
                <w:sz w:val="24"/>
                <w:szCs w:val="24"/>
              </w:rPr>
            </w:pPr>
            <w:r w:rsidRPr="00E33BAF">
              <w:rPr>
                <w:sz w:val="24"/>
                <w:szCs w:val="24"/>
              </w:rPr>
              <w:t>Mục tiêu không để xảy ra</w:t>
            </w:r>
          </w:p>
        </w:tc>
      </w:tr>
      <w:tr w:rsidR="00E33BAF" w:rsidRPr="00E33BAF" w14:paraId="03B6E14B" w14:textId="77777777" w:rsidTr="00B637C5">
        <w:trPr>
          <w:jc w:val="center"/>
        </w:trPr>
        <w:tc>
          <w:tcPr>
            <w:tcW w:w="2036" w:type="dxa"/>
            <w:tcMar>
              <w:top w:w="70" w:type="dxa"/>
              <w:left w:w="70" w:type="dxa"/>
              <w:bottom w:w="70" w:type="dxa"/>
              <w:right w:w="70" w:type="dxa"/>
            </w:tcMar>
            <w:vAlign w:val="center"/>
          </w:tcPr>
          <w:p w14:paraId="58E31C84" w14:textId="77777777" w:rsidR="00A04D27" w:rsidRPr="00E33BAF" w:rsidRDefault="00A04D27" w:rsidP="004F64DF">
            <w:pPr>
              <w:jc w:val="center"/>
              <w:rPr>
                <w:sz w:val="24"/>
                <w:szCs w:val="24"/>
              </w:rPr>
            </w:pPr>
            <w:r w:rsidRPr="00E33BAF">
              <w:rPr>
                <w:sz w:val="24"/>
                <w:szCs w:val="24"/>
              </w:rPr>
              <w:t>HELI-05</w:t>
            </w:r>
          </w:p>
        </w:tc>
        <w:tc>
          <w:tcPr>
            <w:tcW w:w="2036" w:type="dxa"/>
            <w:tcMar>
              <w:top w:w="70" w:type="dxa"/>
              <w:left w:w="70" w:type="dxa"/>
              <w:bottom w:w="70" w:type="dxa"/>
              <w:right w:w="70" w:type="dxa"/>
            </w:tcMar>
            <w:vAlign w:val="center"/>
          </w:tcPr>
          <w:p w14:paraId="1BC9D5AA" w14:textId="77777777" w:rsidR="00A04D27" w:rsidRPr="00E33BAF" w:rsidRDefault="00A04D27" w:rsidP="00773D24">
            <w:pPr>
              <w:jc w:val="center"/>
              <w:rPr>
                <w:sz w:val="24"/>
                <w:szCs w:val="24"/>
              </w:rPr>
            </w:pPr>
            <w:r w:rsidRPr="00E33BAF">
              <w:rPr>
                <w:sz w:val="24"/>
                <w:szCs w:val="24"/>
              </w:rPr>
              <w:t>Mất điều khiển trong chuyến bay</w:t>
            </w:r>
          </w:p>
        </w:tc>
        <w:tc>
          <w:tcPr>
            <w:tcW w:w="2036" w:type="dxa"/>
            <w:tcMar>
              <w:top w:w="70" w:type="dxa"/>
              <w:left w:w="70" w:type="dxa"/>
              <w:bottom w:w="70" w:type="dxa"/>
              <w:right w:w="70" w:type="dxa"/>
            </w:tcMar>
            <w:vAlign w:val="center"/>
          </w:tcPr>
          <w:p w14:paraId="291688D7" w14:textId="77777777" w:rsidR="00A04D27" w:rsidRPr="00E33BAF" w:rsidRDefault="00A04D27" w:rsidP="004F64DF">
            <w:pPr>
              <w:jc w:val="center"/>
              <w:rPr>
                <w:sz w:val="24"/>
                <w:szCs w:val="24"/>
              </w:rPr>
            </w:pPr>
            <w:r w:rsidRPr="00E33BAF">
              <w:rPr>
                <w:sz w:val="24"/>
                <w:szCs w:val="24"/>
              </w:rPr>
              <w:t>Kết quả an toàn</w:t>
            </w:r>
          </w:p>
        </w:tc>
        <w:tc>
          <w:tcPr>
            <w:tcW w:w="2036" w:type="dxa"/>
            <w:tcMar>
              <w:top w:w="70" w:type="dxa"/>
              <w:left w:w="70" w:type="dxa"/>
              <w:bottom w:w="70" w:type="dxa"/>
              <w:right w:w="70" w:type="dxa"/>
            </w:tcMar>
            <w:vAlign w:val="center"/>
          </w:tcPr>
          <w:p w14:paraId="608C6EC7" w14:textId="77777777" w:rsidR="00A04D27" w:rsidRPr="00E33BAF" w:rsidRDefault="00A04D27" w:rsidP="00773D24">
            <w:pPr>
              <w:jc w:val="center"/>
              <w:rPr>
                <w:sz w:val="24"/>
                <w:szCs w:val="24"/>
              </w:rPr>
            </w:pPr>
            <w:r w:rsidRPr="00E33BAF">
              <w:rPr>
                <w:sz w:val="24"/>
                <w:szCs w:val="24"/>
              </w:rPr>
              <w:t>Số vụ / 100.000 giờ bay</w:t>
            </w:r>
          </w:p>
        </w:tc>
        <w:tc>
          <w:tcPr>
            <w:tcW w:w="2036" w:type="dxa"/>
            <w:tcMar>
              <w:top w:w="70" w:type="dxa"/>
              <w:left w:w="70" w:type="dxa"/>
              <w:bottom w:w="70" w:type="dxa"/>
              <w:right w:w="70" w:type="dxa"/>
            </w:tcMar>
            <w:vAlign w:val="center"/>
          </w:tcPr>
          <w:p w14:paraId="0682BDDC" w14:textId="77777777" w:rsidR="00A04D27" w:rsidRPr="00E33BAF" w:rsidRDefault="00A04D27" w:rsidP="00773D24">
            <w:pPr>
              <w:jc w:val="center"/>
              <w:rPr>
                <w:sz w:val="24"/>
                <w:szCs w:val="24"/>
              </w:rPr>
            </w:pPr>
            <w:r w:rsidRPr="00E33BAF">
              <w:rPr>
                <w:sz w:val="24"/>
                <w:szCs w:val="24"/>
              </w:rPr>
              <w:t>Điều tra</w:t>
            </w:r>
          </w:p>
        </w:tc>
        <w:tc>
          <w:tcPr>
            <w:tcW w:w="2036" w:type="dxa"/>
            <w:tcMar>
              <w:top w:w="70" w:type="dxa"/>
              <w:left w:w="70" w:type="dxa"/>
              <w:bottom w:w="70" w:type="dxa"/>
              <w:right w:w="70" w:type="dxa"/>
            </w:tcMar>
            <w:vAlign w:val="center"/>
          </w:tcPr>
          <w:p w14:paraId="60BA542C" w14:textId="77777777" w:rsidR="00A04D27" w:rsidRPr="00E33BAF" w:rsidRDefault="00A04D27" w:rsidP="004F64DF">
            <w:pPr>
              <w:jc w:val="center"/>
              <w:rPr>
                <w:sz w:val="24"/>
                <w:szCs w:val="24"/>
              </w:rPr>
            </w:pPr>
            <w:r w:rsidRPr="00E33BAF">
              <w:rPr>
                <w:sz w:val="24"/>
                <w:szCs w:val="24"/>
              </w:rPr>
              <w:t>Năm</w:t>
            </w:r>
          </w:p>
        </w:tc>
        <w:tc>
          <w:tcPr>
            <w:tcW w:w="2036" w:type="dxa"/>
            <w:tcMar>
              <w:top w:w="70" w:type="dxa"/>
              <w:left w:w="70" w:type="dxa"/>
              <w:bottom w:w="70" w:type="dxa"/>
              <w:right w:w="70" w:type="dxa"/>
            </w:tcMar>
            <w:vAlign w:val="center"/>
          </w:tcPr>
          <w:p w14:paraId="673BFF1D" w14:textId="77777777" w:rsidR="00A04D27" w:rsidRPr="00E33BAF" w:rsidRDefault="00A04D27" w:rsidP="00773D24">
            <w:pPr>
              <w:jc w:val="center"/>
              <w:rPr>
                <w:sz w:val="24"/>
                <w:szCs w:val="24"/>
              </w:rPr>
            </w:pPr>
            <w:r w:rsidRPr="00E33BAF">
              <w:rPr>
                <w:sz w:val="24"/>
                <w:szCs w:val="24"/>
              </w:rPr>
              <w:t>Mục tiêu không để xảy ra</w:t>
            </w:r>
          </w:p>
        </w:tc>
      </w:tr>
      <w:tr w:rsidR="00E33BAF" w:rsidRPr="00E33BAF" w14:paraId="7822AFA7" w14:textId="77777777" w:rsidTr="00B637C5">
        <w:trPr>
          <w:jc w:val="center"/>
        </w:trPr>
        <w:tc>
          <w:tcPr>
            <w:tcW w:w="2036" w:type="dxa"/>
            <w:tcMar>
              <w:top w:w="70" w:type="dxa"/>
              <w:left w:w="70" w:type="dxa"/>
              <w:bottom w:w="70" w:type="dxa"/>
              <w:right w:w="70" w:type="dxa"/>
            </w:tcMar>
            <w:vAlign w:val="center"/>
          </w:tcPr>
          <w:p w14:paraId="19EDA0FD" w14:textId="77777777" w:rsidR="00A04D27" w:rsidRPr="00E33BAF" w:rsidRDefault="00A04D27" w:rsidP="004F64DF">
            <w:pPr>
              <w:jc w:val="center"/>
              <w:rPr>
                <w:sz w:val="24"/>
                <w:szCs w:val="24"/>
              </w:rPr>
            </w:pPr>
            <w:r w:rsidRPr="00E33BAF">
              <w:rPr>
                <w:sz w:val="24"/>
                <w:szCs w:val="24"/>
              </w:rPr>
              <w:t>HELI-06</w:t>
            </w:r>
          </w:p>
        </w:tc>
        <w:tc>
          <w:tcPr>
            <w:tcW w:w="2036" w:type="dxa"/>
            <w:tcMar>
              <w:top w:w="70" w:type="dxa"/>
              <w:left w:w="70" w:type="dxa"/>
              <w:bottom w:w="70" w:type="dxa"/>
              <w:right w:w="70" w:type="dxa"/>
            </w:tcMar>
            <w:vAlign w:val="center"/>
          </w:tcPr>
          <w:p w14:paraId="4C45B9DD" w14:textId="77777777" w:rsidR="00A04D27" w:rsidRPr="00E33BAF" w:rsidRDefault="00A04D27" w:rsidP="00773D24">
            <w:pPr>
              <w:jc w:val="center"/>
              <w:rPr>
                <w:sz w:val="24"/>
                <w:szCs w:val="24"/>
              </w:rPr>
            </w:pPr>
            <w:r w:rsidRPr="00E33BAF">
              <w:rPr>
                <w:sz w:val="24"/>
                <w:szCs w:val="24"/>
              </w:rPr>
              <w:t>Va chạm hoặc gần va chạm trên không</w:t>
            </w:r>
          </w:p>
        </w:tc>
        <w:tc>
          <w:tcPr>
            <w:tcW w:w="2036" w:type="dxa"/>
            <w:tcMar>
              <w:top w:w="70" w:type="dxa"/>
              <w:left w:w="70" w:type="dxa"/>
              <w:bottom w:w="70" w:type="dxa"/>
              <w:right w:w="70" w:type="dxa"/>
            </w:tcMar>
            <w:vAlign w:val="center"/>
          </w:tcPr>
          <w:p w14:paraId="29F836B7" w14:textId="77777777" w:rsidR="00A04D27" w:rsidRPr="00E33BAF" w:rsidRDefault="00A04D27" w:rsidP="004F64DF">
            <w:pPr>
              <w:jc w:val="center"/>
              <w:rPr>
                <w:sz w:val="24"/>
                <w:szCs w:val="24"/>
              </w:rPr>
            </w:pPr>
            <w:r w:rsidRPr="00E33BAF">
              <w:rPr>
                <w:sz w:val="24"/>
                <w:szCs w:val="24"/>
              </w:rPr>
              <w:t>Kết quả an toàn</w:t>
            </w:r>
          </w:p>
        </w:tc>
        <w:tc>
          <w:tcPr>
            <w:tcW w:w="2036" w:type="dxa"/>
            <w:tcMar>
              <w:top w:w="70" w:type="dxa"/>
              <w:left w:w="70" w:type="dxa"/>
              <w:bottom w:w="70" w:type="dxa"/>
              <w:right w:w="70" w:type="dxa"/>
            </w:tcMar>
            <w:vAlign w:val="center"/>
          </w:tcPr>
          <w:p w14:paraId="3257E5BF" w14:textId="77777777" w:rsidR="00A04D27" w:rsidRPr="00E33BAF" w:rsidRDefault="00A04D27" w:rsidP="00773D24">
            <w:pPr>
              <w:jc w:val="center"/>
              <w:rPr>
                <w:sz w:val="24"/>
                <w:szCs w:val="24"/>
              </w:rPr>
            </w:pPr>
            <w:r w:rsidRPr="00E33BAF">
              <w:rPr>
                <w:sz w:val="24"/>
                <w:szCs w:val="24"/>
              </w:rPr>
              <w:t>Số vụ / 100.000 giờ bay</w:t>
            </w:r>
          </w:p>
        </w:tc>
        <w:tc>
          <w:tcPr>
            <w:tcW w:w="2036" w:type="dxa"/>
            <w:tcMar>
              <w:top w:w="70" w:type="dxa"/>
              <w:left w:w="70" w:type="dxa"/>
              <w:bottom w:w="70" w:type="dxa"/>
              <w:right w:w="70" w:type="dxa"/>
            </w:tcMar>
            <w:vAlign w:val="center"/>
          </w:tcPr>
          <w:p w14:paraId="71158D00" w14:textId="77777777" w:rsidR="00A04D27" w:rsidRPr="00E33BAF" w:rsidRDefault="00A04D27" w:rsidP="00773D24">
            <w:pPr>
              <w:jc w:val="center"/>
              <w:rPr>
                <w:sz w:val="24"/>
                <w:szCs w:val="24"/>
              </w:rPr>
            </w:pPr>
            <w:r w:rsidRPr="00E33BAF">
              <w:rPr>
                <w:sz w:val="24"/>
                <w:szCs w:val="24"/>
              </w:rPr>
              <w:t>ATS, điều tra</w:t>
            </w:r>
          </w:p>
        </w:tc>
        <w:tc>
          <w:tcPr>
            <w:tcW w:w="2036" w:type="dxa"/>
            <w:tcMar>
              <w:top w:w="70" w:type="dxa"/>
              <w:left w:w="70" w:type="dxa"/>
              <w:bottom w:w="70" w:type="dxa"/>
              <w:right w:w="70" w:type="dxa"/>
            </w:tcMar>
            <w:vAlign w:val="center"/>
          </w:tcPr>
          <w:p w14:paraId="62CF372D" w14:textId="77777777" w:rsidR="00A04D27" w:rsidRPr="00E33BAF" w:rsidRDefault="00A04D27" w:rsidP="004F64DF">
            <w:pPr>
              <w:jc w:val="center"/>
              <w:rPr>
                <w:sz w:val="24"/>
                <w:szCs w:val="24"/>
              </w:rPr>
            </w:pPr>
            <w:r w:rsidRPr="00E33BAF">
              <w:rPr>
                <w:sz w:val="24"/>
                <w:szCs w:val="24"/>
              </w:rPr>
              <w:t>Quý, năm</w:t>
            </w:r>
          </w:p>
        </w:tc>
        <w:tc>
          <w:tcPr>
            <w:tcW w:w="2036" w:type="dxa"/>
            <w:tcMar>
              <w:top w:w="70" w:type="dxa"/>
              <w:left w:w="70" w:type="dxa"/>
              <w:bottom w:w="70" w:type="dxa"/>
              <w:right w:w="70" w:type="dxa"/>
            </w:tcMar>
            <w:vAlign w:val="center"/>
          </w:tcPr>
          <w:p w14:paraId="4284B50E" w14:textId="77777777" w:rsidR="00A04D27" w:rsidRPr="00E33BAF" w:rsidRDefault="00A04D27" w:rsidP="00773D24">
            <w:pPr>
              <w:jc w:val="center"/>
              <w:rPr>
                <w:sz w:val="24"/>
                <w:szCs w:val="24"/>
              </w:rPr>
            </w:pPr>
            <w:r w:rsidRPr="00E33BAF">
              <w:rPr>
                <w:sz w:val="24"/>
                <w:szCs w:val="24"/>
              </w:rPr>
              <w:t>Không để tăng; ưu tiên giảm</w:t>
            </w:r>
          </w:p>
        </w:tc>
      </w:tr>
      <w:tr w:rsidR="00E33BAF" w:rsidRPr="00E33BAF" w14:paraId="15CA8A1A" w14:textId="77777777" w:rsidTr="00B637C5">
        <w:trPr>
          <w:jc w:val="center"/>
        </w:trPr>
        <w:tc>
          <w:tcPr>
            <w:tcW w:w="2036" w:type="dxa"/>
            <w:tcMar>
              <w:top w:w="70" w:type="dxa"/>
              <w:left w:w="70" w:type="dxa"/>
              <w:bottom w:w="70" w:type="dxa"/>
              <w:right w:w="70" w:type="dxa"/>
            </w:tcMar>
            <w:vAlign w:val="center"/>
          </w:tcPr>
          <w:p w14:paraId="65B98424" w14:textId="77777777" w:rsidR="00A04D27" w:rsidRPr="00E33BAF" w:rsidRDefault="00A04D27" w:rsidP="004F64DF">
            <w:pPr>
              <w:jc w:val="center"/>
              <w:rPr>
                <w:sz w:val="24"/>
                <w:szCs w:val="24"/>
              </w:rPr>
            </w:pPr>
            <w:r w:rsidRPr="00E33BAF">
              <w:rPr>
                <w:sz w:val="24"/>
                <w:szCs w:val="24"/>
              </w:rPr>
              <w:t>HELI-07</w:t>
            </w:r>
          </w:p>
        </w:tc>
        <w:tc>
          <w:tcPr>
            <w:tcW w:w="2036" w:type="dxa"/>
            <w:tcMar>
              <w:top w:w="70" w:type="dxa"/>
              <w:left w:w="70" w:type="dxa"/>
              <w:bottom w:w="70" w:type="dxa"/>
              <w:right w:w="70" w:type="dxa"/>
            </w:tcMar>
            <w:vAlign w:val="center"/>
          </w:tcPr>
          <w:p w14:paraId="190F3744" w14:textId="77777777" w:rsidR="00A04D27" w:rsidRPr="00E33BAF" w:rsidRDefault="00A04D27" w:rsidP="00773D24">
            <w:pPr>
              <w:jc w:val="center"/>
              <w:rPr>
                <w:sz w:val="24"/>
                <w:szCs w:val="24"/>
              </w:rPr>
            </w:pPr>
            <w:r w:rsidRPr="00E33BAF">
              <w:rPr>
                <w:sz w:val="24"/>
                <w:szCs w:val="24"/>
              </w:rPr>
              <w:t>Vi phạm phân cách tối thiểu</w:t>
            </w:r>
          </w:p>
        </w:tc>
        <w:tc>
          <w:tcPr>
            <w:tcW w:w="2036" w:type="dxa"/>
            <w:tcMar>
              <w:top w:w="70" w:type="dxa"/>
              <w:left w:w="70" w:type="dxa"/>
              <w:bottom w:w="70" w:type="dxa"/>
              <w:right w:w="70" w:type="dxa"/>
            </w:tcMar>
            <w:vAlign w:val="center"/>
          </w:tcPr>
          <w:p w14:paraId="77C7EB8A"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4BA4040B" w14:textId="77777777" w:rsidR="00A04D27" w:rsidRPr="00E33BAF" w:rsidRDefault="00A04D27" w:rsidP="00773D24">
            <w:pPr>
              <w:jc w:val="center"/>
              <w:rPr>
                <w:sz w:val="24"/>
                <w:szCs w:val="24"/>
              </w:rPr>
            </w:pPr>
            <w:r w:rsidRPr="00E33BAF">
              <w:rPr>
                <w:sz w:val="24"/>
                <w:szCs w:val="24"/>
              </w:rPr>
              <w:t>Số vụ / 10.000 giờ bay</w:t>
            </w:r>
          </w:p>
        </w:tc>
        <w:tc>
          <w:tcPr>
            <w:tcW w:w="2036" w:type="dxa"/>
            <w:tcMar>
              <w:top w:w="70" w:type="dxa"/>
              <w:left w:w="70" w:type="dxa"/>
              <w:bottom w:w="70" w:type="dxa"/>
              <w:right w:w="70" w:type="dxa"/>
            </w:tcMar>
            <w:vAlign w:val="center"/>
          </w:tcPr>
          <w:p w14:paraId="6E3BFE06" w14:textId="77777777" w:rsidR="00A04D27" w:rsidRPr="00E33BAF" w:rsidRDefault="00A04D27" w:rsidP="00773D24">
            <w:pPr>
              <w:jc w:val="center"/>
              <w:rPr>
                <w:sz w:val="24"/>
                <w:szCs w:val="24"/>
              </w:rPr>
            </w:pPr>
            <w:r w:rsidRPr="00E33BAF">
              <w:rPr>
                <w:sz w:val="24"/>
                <w:szCs w:val="24"/>
              </w:rPr>
              <w:t>ATS</w:t>
            </w:r>
          </w:p>
        </w:tc>
        <w:tc>
          <w:tcPr>
            <w:tcW w:w="2036" w:type="dxa"/>
            <w:tcMar>
              <w:top w:w="70" w:type="dxa"/>
              <w:left w:w="70" w:type="dxa"/>
              <w:bottom w:w="70" w:type="dxa"/>
              <w:right w:w="70" w:type="dxa"/>
            </w:tcMar>
            <w:vAlign w:val="center"/>
          </w:tcPr>
          <w:p w14:paraId="0E8D18D4"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55FE3F2D"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07758651" w14:textId="77777777" w:rsidTr="00B637C5">
        <w:trPr>
          <w:jc w:val="center"/>
        </w:trPr>
        <w:tc>
          <w:tcPr>
            <w:tcW w:w="2036" w:type="dxa"/>
            <w:tcMar>
              <w:top w:w="70" w:type="dxa"/>
              <w:left w:w="70" w:type="dxa"/>
              <w:bottom w:w="70" w:type="dxa"/>
              <w:right w:w="70" w:type="dxa"/>
            </w:tcMar>
            <w:vAlign w:val="center"/>
          </w:tcPr>
          <w:p w14:paraId="1620B860" w14:textId="77777777" w:rsidR="00A04D27" w:rsidRPr="00E33BAF" w:rsidRDefault="00A04D27" w:rsidP="004F64DF">
            <w:pPr>
              <w:jc w:val="center"/>
              <w:rPr>
                <w:sz w:val="24"/>
                <w:szCs w:val="24"/>
              </w:rPr>
            </w:pPr>
            <w:r w:rsidRPr="00E33BAF">
              <w:rPr>
                <w:sz w:val="24"/>
                <w:szCs w:val="24"/>
              </w:rPr>
              <w:lastRenderedPageBreak/>
              <w:t>HELI-08</w:t>
            </w:r>
          </w:p>
        </w:tc>
        <w:tc>
          <w:tcPr>
            <w:tcW w:w="2036" w:type="dxa"/>
            <w:tcMar>
              <w:top w:w="70" w:type="dxa"/>
              <w:left w:w="70" w:type="dxa"/>
              <w:bottom w:w="70" w:type="dxa"/>
              <w:right w:w="70" w:type="dxa"/>
            </w:tcMar>
            <w:vAlign w:val="center"/>
          </w:tcPr>
          <w:p w14:paraId="004E05CF" w14:textId="77777777" w:rsidR="00A04D27" w:rsidRPr="00E33BAF" w:rsidRDefault="00A04D27" w:rsidP="00773D24">
            <w:pPr>
              <w:jc w:val="center"/>
              <w:rPr>
                <w:sz w:val="24"/>
                <w:szCs w:val="24"/>
              </w:rPr>
            </w:pPr>
            <w:r w:rsidRPr="00E33BAF">
              <w:rPr>
                <w:sz w:val="24"/>
                <w:szCs w:val="24"/>
              </w:rPr>
              <w:t>Vi phạm không phận hoặc khu vực cấm</w:t>
            </w:r>
          </w:p>
        </w:tc>
        <w:tc>
          <w:tcPr>
            <w:tcW w:w="2036" w:type="dxa"/>
            <w:tcMar>
              <w:top w:w="70" w:type="dxa"/>
              <w:left w:w="70" w:type="dxa"/>
              <w:bottom w:w="70" w:type="dxa"/>
              <w:right w:w="70" w:type="dxa"/>
            </w:tcMar>
            <w:vAlign w:val="center"/>
          </w:tcPr>
          <w:p w14:paraId="4C417BE3"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073A9B52" w14:textId="77777777" w:rsidR="00A04D27" w:rsidRPr="00E33BAF" w:rsidRDefault="00A04D27" w:rsidP="00773D24">
            <w:pPr>
              <w:jc w:val="center"/>
              <w:rPr>
                <w:sz w:val="24"/>
                <w:szCs w:val="24"/>
              </w:rPr>
            </w:pPr>
            <w:r w:rsidRPr="00E33BAF">
              <w:rPr>
                <w:sz w:val="24"/>
                <w:szCs w:val="24"/>
              </w:rPr>
              <w:t>Số vụ / 10.000 giờ bay</w:t>
            </w:r>
          </w:p>
        </w:tc>
        <w:tc>
          <w:tcPr>
            <w:tcW w:w="2036" w:type="dxa"/>
            <w:tcMar>
              <w:top w:w="70" w:type="dxa"/>
              <w:left w:w="70" w:type="dxa"/>
              <w:bottom w:w="70" w:type="dxa"/>
              <w:right w:w="70" w:type="dxa"/>
            </w:tcMar>
            <w:vAlign w:val="center"/>
          </w:tcPr>
          <w:p w14:paraId="6E655135" w14:textId="77777777" w:rsidR="00A04D27" w:rsidRPr="00E33BAF" w:rsidRDefault="00A04D27" w:rsidP="00773D24">
            <w:pPr>
              <w:jc w:val="center"/>
              <w:rPr>
                <w:sz w:val="24"/>
                <w:szCs w:val="24"/>
              </w:rPr>
            </w:pPr>
            <w:r w:rsidRPr="00E33BAF">
              <w:rPr>
                <w:sz w:val="24"/>
                <w:szCs w:val="24"/>
              </w:rPr>
              <w:t>ATS, giám sát</w:t>
            </w:r>
          </w:p>
        </w:tc>
        <w:tc>
          <w:tcPr>
            <w:tcW w:w="2036" w:type="dxa"/>
            <w:tcMar>
              <w:top w:w="70" w:type="dxa"/>
              <w:left w:w="70" w:type="dxa"/>
              <w:bottom w:w="70" w:type="dxa"/>
              <w:right w:w="70" w:type="dxa"/>
            </w:tcMar>
            <w:vAlign w:val="center"/>
          </w:tcPr>
          <w:p w14:paraId="3FE955D7"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758EEF0C"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4A8A75F7" w14:textId="77777777" w:rsidTr="00B637C5">
        <w:trPr>
          <w:jc w:val="center"/>
        </w:trPr>
        <w:tc>
          <w:tcPr>
            <w:tcW w:w="2036" w:type="dxa"/>
            <w:tcMar>
              <w:top w:w="70" w:type="dxa"/>
              <w:left w:w="70" w:type="dxa"/>
              <w:bottom w:w="70" w:type="dxa"/>
              <w:right w:w="70" w:type="dxa"/>
            </w:tcMar>
            <w:vAlign w:val="center"/>
          </w:tcPr>
          <w:p w14:paraId="42AE74B8" w14:textId="77777777" w:rsidR="00A04D27" w:rsidRPr="00E33BAF" w:rsidRDefault="00A04D27" w:rsidP="004F64DF">
            <w:pPr>
              <w:jc w:val="center"/>
              <w:rPr>
                <w:sz w:val="24"/>
                <w:szCs w:val="24"/>
              </w:rPr>
            </w:pPr>
            <w:r w:rsidRPr="00E33BAF">
              <w:rPr>
                <w:sz w:val="24"/>
                <w:szCs w:val="24"/>
              </w:rPr>
              <w:t>HELI-09</w:t>
            </w:r>
          </w:p>
        </w:tc>
        <w:tc>
          <w:tcPr>
            <w:tcW w:w="2036" w:type="dxa"/>
            <w:tcMar>
              <w:top w:w="70" w:type="dxa"/>
              <w:left w:w="70" w:type="dxa"/>
              <w:bottom w:w="70" w:type="dxa"/>
              <w:right w:w="70" w:type="dxa"/>
            </w:tcMar>
            <w:vAlign w:val="center"/>
          </w:tcPr>
          <w:p w14:paraId="39C07F86" w14:textId="77777777" w:rsidR="00A04D27" w:rsidRPr="00E33BAF" w:rsidRDefault="00A04D27" w:rsidP="00773D24">
            <w:pPr>
              <w:jc w:val="center"/>
              <w:rPr>
                <w:sz w:val="24"/>
                <w:szCs w:val="24"/>
              </w:rPr>
            </w:pPr>
            <w:r w:rsidRPr="00E33BAF">
              <w:rPr>
                <w:sz w:val="24"/>
                <w:szCs w:val="24"/>
              </w:rPr>
              <w:t>Sự cố trong nhiệm vụ đặc thù</w:t>
            </w:r>
          </w:p>
        </w:tc>
        <w:tc>
          <w:tcPr>
            <w:tcW w:w="2036" w:type="dxa"/>
            <w:tcMar>
              <w:top w:w="70" w:type="dxa"/>
              <w:left w:w="70" w:type="dxa"/>
              <w:bottom w:w="70" w:type="dxa"/>
              <w:right w:w="70" w:type="dxa"/>
            </w:tcMar>
            <w:vAlign w:val="center"/>
          </w:tcPr>
          <w:p w14:paraId="28E918DD"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116BA051" w14:textId="77777777" w:rsidR="00A04D27" w:rsidRPr="00E33BAF" w:rsidRDefault="00A04D27" w:rsidP="00773D24">
            <w:pPr>
              <w:jc w:val="center"/>
              <w:rPr>
                <w:sz w:val="24"/>
                <w:szCs w:val="24"/>
              </w:rPr>
            </w:pPr>
            <w:r w:rsidRPr="00E33BAF">
              <w:rPr>
                <w:sz w:val="24"/>
                <w:szCs w:val="24"/>
              </w:rPr>
              <w:t>Số vụ / 10.000 giờ bay nhiệm vụ đặc thù</w:t>
            </w:r>
          </w:p>
        </w:tc>
        <w:tc>
          <w:tcPr>
            <w:tcW w:w="2036" w:type="dxa"/>
            <w:tcMar>
              <w:top w:w="70" w:type="dxa"/>
              <w:left w:w="70" w:type="dxa"/>
              <w:bottom w:w="70" w:type="dxa"/>
              <w:right w:w="70" w:type="dxa"/>
            </w:tcMar>
            <w:vAlign w:val="center"/>
          </w:tcPr>
          <w:p w14:paraId="68F20895" w14:textId="77777777" w:rsidR="00A04D27" w:rsidRPr="00E33BAF" w:rsidRDefault="00A04D27" w:rsidP="00773D24">
            <w:pPr>
              <w:jc w:val="center"/>
              <w:rPr>
                <w:sz w:val="24"/>
                <w:szCs w:val="24"/>
              </w:rPr>
            </w:pPr>
            <w:r w:rsidRPr="00E33BAF">
              <w:rPr>
                <w:sz w:val="24"/>
                <w:szCs w:val="24"/>
              </w:rPr>
              <w:t>MOR, khai thác</w:t>
            </w:r>
          </w:p>
        </w:tc>
        <w:tc>
          <w:tcPr>
            <w:tcW w:w="2036" w:type="dxa"/>
            <w:tcMar>
              <w:top w:w="70" w:type="dxa"/>
              <w:left w:w="70" w:type="dxa"/>
              <w:bottom w:w="70" w:type="dxa"/>
              <w:right w:w="70" w:type="dxa"/>
            </w:tcMar>
            <w:vAlign w:val="center"/>
          </w:tcPr>
          <w:p w14:paraId="28402F12"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415A9171"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59D905FB" w14:textId="77777777" w:rsidTr="00B637C5">
        <w:trPr>
          <w:jc w:val="center"/>
        </w:trPr>
        <w:tc>
          <w:tcPr>
            <w:tcW w:w="2036" w:type="dxa"/>
            <w:tcMar>
              <w:top w:w="70" w:type="dxa"/>
              <w:left w:w="70" w:type="dxa"/>
              <w:bottom w:w="70" w:type="dxa"/>
              <w:right w:w="70" w:type="dxa"/>
            </w:tcMar>
            <w:vAlign w:val="center"/>
          </w:tcPr>
          <w:p w14:paraId="3CDC5D5F" w14:textId="77777777" w:rsidR="00A04D27" w:rsidRPr="00E33BAF" w:rsidRDefault="00A04D27" w:rsidP="004F64DF">
            <w:pPr>
              <w:jc w:val="center"/>
              <w:rPr>
                <w:sz w:val="24"/>
                <w:szCs w:val="24"/>
              </w:rPr>
            </w:pPr>
            <w:r w:rsidRPr="00E33BAF">
              <w:rPr>
                <w:sz w:val="24"/>
                <w:szCs w:val="24"/>
              </w:rPr>
              <w:t>HELI-10</w:t>
            </w:r>
          </w:p>
        </w:tc>
        <w:tc>
          <w:tcPr>
            <w:tcW w:w="2036" w:type="dxa"/>
            <w:tcMar>
              <w:top w:w="70" w:type="dxa"/>
              <w:left w:w="70" w:type="dxa"/>
              <w:bottom w:w="70" w:type="dxa"/>
              <w:right w:w="70" w:type="dxa"/>
            </w:tcMar>
            <w:vAlign w:val="center"/>
          </w:tcPr>
          <w:p w14:paraId="6CF6DAC7" w14:textId="77777777" w:rsidR="00A04D27" w:rsidRPr="00E33BAF" w:rsidRDefault="00A04D27" w:rsidP="00773D24">
            <w:pPr>
              <w:jc w:val="center"/>
              <w:rPr>
                <w:sz w:val="24"/>
                <w:szCs w:val="24"/>
              </w:rPr>
            </w:pPr>
            <w:r w:rsidRPr="00E33BAF">
              <w:rPr>
                <w:sz w:val="24"/>
                <w:szCs w:val="24"/>
              </w:rPr>
              <w:t>Lỗi kỹ thuật hoặc bảo dưỡng gây gián đoạn khai thác</w:t>
            </w:r>
          </w:p>
        </w:tc>
        <w:tc>
          <w:tcPr>
            <w:tcW w:w="2036" w:type="dxa"/>
            <w:tcMar>
              <w:top w:w="70" w:type="dxa"/>
              <w:left w:w="70" w:type="dxa"/>
              <w:bottom w:w="70" w:type="dxa"/>
              <w:right w:w="70" w:type="dxa"/>
            </w:tcMar>
            <w:vAlign w:val="center"/>
          </w:tcPr>
          <w:p w14:paraId="5533F941"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45EE2148" w14:textId="77777777" w:rsidR="00A04D27" w:rsidRPr="00E33BAF" w:rsidRDefault="00A04D27" w:rsidP="00773D24">
            <w:pPr>
              <w:jc w:val="center"/>
              <w:rPr>
                <w:sz w:val="24"/>
                <w:szCs w:val="24"/>
              </w:rPr>
            </w:pPr>
            <w:r w:rsidRPr="00E33BAF">
              <w:rPr>
                <w:sz w:val="24"/>
                <w:szCs w:val="24"/>
              </w:rPr>
              <w:t>Số vụ / 1.000 giờ bay</w:t>
            </w:r>
          </w:p>
        </w:tc>
        <w:tc>
          <w:tcPr>
            <w:tcW w:w="2036" w:type="dxa"/>
            <w:tcMar>
              <w:top w:w="70" w:type="dxa"/>
              <w:left w:w="70" w:type="dxa"/>
              <w:bottom w:w="70" w:type="dxa"/>
              <w:right w:w="70" w:type="dxa"/>
            </w:tcMar>
            <w:vAlign w:val="center"/>
          </w:tcPr>
          <w:p w14:paraId="5B7FABDC" w14:textId="77777777" w:rsidR="00A04D27" w:rsidRPr="00E33BAF" w:rsidRDefault="00A04D27" w:rsidP="00773D24">
            <w:pPr>
              <w:jc w:val="center"/>
              <w:rPr>
                <w:sz w:val="24"/>
                <w:szCs w:val="24"/>
              </w:rPr>
            </w:pPr>
            <w:r w:rsidRPr="00E33BAF">
              <w:rPr>
                <w:sz w:val="24"/>
                <w:szCs w:val="24"/>
              </w:rPr>
              <w:t>Reliability, kỹ thuật</w:t>
            </w:r>
          </w:p>
        </w:tc>
        <w:tc>
          <w:tcPr>
            <w:tcW w:w="2036" w:type="dxa"/>
            <w:tcMar>
              <w:top w:w="70" w:type="dxa"/>
              <w:left w:w="70" w:type="dxa"/>
              <w:bottom w:w="70" w:type="dxa"/>
              <w:right w:w="70" w:type="dxa"/>
            </w:tcMar>
            <w:vAlign w:val="center"/>
          </w:tcPr>
          <w:p w14:paraId="4BF0F58E"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7609323B"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2E4DE881" w14:textId="77777777" w:rsidTr="00B637C5">
        <w:trPr>
          <w:jc w:val="center"/>
        </w:trPr>
        <w:tc>
          <w:tcPr>
            <w:tcW w:w="2036" w:type="dxa"/>
            <w:tcMar>
              <w:top w:w="70" w:type="dxa"/>
              <w:left w:w="70" w:type="dxa"/>
              <w:bottom w:w="70" w:type="dxa"/>
              <w:right w:w="70" w:type="dxa"/>
            </w:tcMar>
            <w:vAlign w:val="center"/>
          </w:tcPr>
          <w:p w14:paraId="75C75475" w14:textId="77777777" w:rsidR="00A04D27" w:rsidRPr="00E33BAF" w:rsidRDefault="00A04D27" w:rsidP="004F64DF">
            <w:pPr>
              <w:jc w:val="center"/>
              <w:rPr>
                <w:sz w:val="24"/>
                <w:szCs w:val="24"/>
              </w:rPr>
            </w:pPr>
            <w:r w:rsidRPr="00E33BAF">
              <w:rPr>
                <w:sz w:val="24"/>
                <w:szCs w:val="24"/>
              </w:rPr>
              <w:t>HELI-11</w:t>
            </w:r>
          </w:p>
        </w:tc>
        <w:tc>
          <w:tcPr>
            <w:tcW w:w="2036" w:type="dxa"/>
            <w:tcMar>
              <w:top w:w="70" w:type="dxa"/>
              <w:left w:w="70" w:type="dxa"/>
              <w:bottom w:w="70" w:type="dxa"/>
              <w:right w:w="70" w:type="dxa"/>
            </w:tcMar>
            <w:vAlign w:val="center"/>
          </w:tcPr>
          <w:p w14:paraId="7B000A61" w14:textId="77777777" w:rsidR="00A04D27" w:rsidRPr="00E33BAF" w:rsidRDefault="00A04D27" w:rsidP="00773D24">
            <w:pPr>
              <w:jc w:val="center"/>
              <w:rPr>
                <w:sz w:val="24"/>
                <w:szCs w:val="24"/>
              </w:rPr>
            </w:pPr>
            <w:r w:rsidRPr="00E33BAF">
              <w:rPr>
                <w:sz w:val="24"/>
                <w:szCs w:val="24"/>
              </w:rPr>
              <w:t>Số lượng báo cáo an toàn tự nguyện</w:t>
            </w:r>
          </w:p>
        </w:tc>
        <w:tc>
          <w:tcPr>
            <w:tcW w:w="2036" w:type="dxa"/>
            <w:tcMar>
              <w:top w:w="70" w:type="dxa"/>
              <w:left w:w="70" w:type="dxa"/>
              <w:bottom w:w="70" w:type="dxa"/>
              <w:right w:w="70" w:type="dxa"/>
            </w:tcMar>
            <w:vAlign w:val="center"/>
          </w:tcPr>
          <w:p w14:paraId="4B9B316F" w14:textId="77777777" w:rsidR="00A04D27" w:rsidRPr="00E33BAF" w:rsidRDefault="00A04D27" w:rsidP="004F64DF">
            <w:pPr>
              <w:jc w:val="center"/>
              <w:rPr>
                <w:sz w:val="24"/>
                <w:szCs w:val="24"/>
              </w:rPr>
            </w:pPr>
            <w:r w:rsidRPr="00E33BAF">
              <w:rPr>
                <w:sz w:val="24"/>
                <w:szCs w:val="24"/>
              </w:rPr>
              <w:t>Văn hóa an toàn</w:t>
            </w:r>
          </w:p>
        </w:tc>
        <w:tc>
          <w:tcPr>
            <w:tcW w:w="2036" w:type="dxa"/>
            <w:tcMar>
              <w:top w:w="70" w:type="dxa"/>
              <w:left w:w="70" w:type="dxa"/>
              <w:bottom w:w="70" w:type="dxa"/>
              <w:right w:w="70" w:type="dxa"/>
            </w:tcMar>
            <w:vAlign w:val="center"/>
          </w:tcPr>
          <w:p w14:paraId="1BC45574" w14:textId="77777777" w:rsidR="00A04D27" w:rsidRPr="00E33BAF" w:rsidRDefault="00A04D27" w:rsidP="00773D24">
            <w:pPr>
              <w:jc w:val="center"/>
              <w:rPr>
                <w:sz w:val="24"/>
                <w:szCs w:val="24"/>
              </w:rPr>
            </w:pPr>
            <w:r w:rsidRPr="00E33BAF">
              <w:rPr>
                <w:sz w:val="24"/>
                <w:szCs w:val="24"/>
              </w:rPr>
              <w:t>Số báo cáo / quy mô nhân sự hoặc giờ bay</w:t>
            </w:r>
          </w:p>
        </w:tc>
        <w:tc>
          <w:tcPr>
            <w:tcW w:w="2036" w:type="dxa"/>
            <w:tcMar>
              <w:top w:w="70" w:type="dxa"/>
              <w:left w:w="70" w:type="dxa"/>
              <w:bottom w:w="70" w:type="dxa"/>
              <w:right w:w="70" w:type="dxa"/>
            </w:tcMar>
            <w:vAlign w:val="center"/>
          </w:tcPr>
          <w:p w14:paraId="560F0CB8" w14:textId="77777777" w:rsidR="00A04D27" w:rsidRPr="00E33BAF" w:rsidRDefault="00A04D27" w:rsidP="00773D24">
            <w:pPr>
              <w:jc w:val="center"/>
              <w:rPr>
                <w:sz w:val="24"/>
                <w:szCs w:val="24"/>
              </w:rPr>
            </w:pPr>
            <w:r w:rsidRPr="00E33BAF">
              <w:rPr>
                <w:sz w:val="24"/>
                <w:szCs w:val="24"/>
              </w:rPr>
              <w:t>VSRS</w:t>
            </w:r>
          </w:p>
        </w:tc>
        <w:tc>
          <w:tcPr>
            <w:tcW w:w="2036" w:type="dxa"/>
            <w:tcMar>
              <w:top w:w="70" w:type="dxa"/>
              <w:left w:w="70" w:type="dxa"/>
              <w:bottom w:w="70" w:type="dxa"/>
              <w:right w:w="70" w:type="dxa"/>
            </w:tcMar>
            <w:vAlign w:val="center"/>
          </w:tcPr>
          <w:p w14:paraId="1A67D6EC"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1CACDAAD" w14:textId="77777777" w:rsidR="00A04D27" w:rsidRPr="00E33BAF" w:rsidRDefault="00A04D27" w:rsidP="00773D24">
            <w:pPr>
              <w:jc w:val="center"/>
              <w:rPr>
                <w:sz w:val="24"/>
                <w:szCs w:val="24"/>
              </w:rPr>
            </w:pPr>
            <w:r w:rsidRPr="00E33BAF">
              <w:rPr>
                <w:sz w:val="24"/>
                <w:szCs w:val="24"/>
              </w:rPr>
              <w:t>Theo dõi xu hướng và chất lượng báo cáo</w:t>
            </w:r>
          </w:p>
        </w:tc>
      </w:tr>
      <w:tr w:rsidR="00E33BAF" w:rsidRPr="00E33BAF" w14:paraId="561D09B0" w14:textId="77777777" w:rsidTr="00B637C5">
        <w:trPr>
          <w:jc w:val="center"/>
        </w:trPr>
        <w:tc>
          <w:tcPr>
            <w:tcW w:w="2036" w:type="dxa"/>
            <w:tcMar>
              <w:top w:w="70" w:type="dxa"/>
              <w:left w:w="70" w:type="dxa"/>
              <w:bottom w:w="70" w:type="dxa"/>
              <w:right w:w="70" w:type="dxa"/>
            </w:tcMar>
            <w:vAlign w:val="center"/>
          </w:tcPr>
          <w:p w14:paraId="7DDD658A" w14:textId="77777777" w:rsidR="00A04D27" w:rsidRPr="00E33BAF" w:rsidRDefault="00A04D27" w:rsidP="004F64DF">
            <w:pPr>
              <w:jc w:val="center"/>
              <w:rPr>
                <w:sz w:val="24"/>
                <w:szCs w:val="24"/>
              </w:rPr>
            </w:pPr>
            <w:r w:rsidRPr="00E33BAF">
              <w:rPr>
                <w:sz w:val="24"/>
                <w:szCs w:val="24"/>
              </w:rPr>
              <w:t>HELI-12</w:t>
            </w:r>
          </w:p>
        </w:tc>
        <w:tc>
          <w:tcPr>
            <w:tcW w:w="2036" w:type="dxa"/>
            <w:tcMar>
              <w:top w:w="70" w:type="dxa"/>
              <w:left w:w="70" w:type="dxa"/>
              <w:bottom w:w="70" w:type="dxa"/>
              <w:right w:w="70" w:type="dxa"/>
            </w:tcMar>
            <w:vAlign w:val="center"/>
          </w:tcPr>
          <w:p w14:paraId="318D66AE" w14:textId="77777777" w:rsidR="00A04D27" w:rsidRPr="00E33BAF" w:rsidRDefault="00A04D27" w:rsidP="00773D24">
            <w:pPr>
              <w:jc w:val="center"/>
              <w:rPr>
                <w:sz w:val="24"/>
                <w:szCs w:val="24"/>
              </w:rPr>
            </w:pPr>
            <w:r w:rsidRPr="00E33BAF">
              <w:rPr>
                <w:sz w:val="24"/>
                <w:szCs w:val="24"/>
              </w:rPr>
              <w:t>Sự cố trong huấn luyện hoặc kiểm tra</w:t>
            </w:r>
          </w:p>
        </w:tc>
        <w:tc>
          <w:tcPr>
            <w:tcW w:w="2036" w:type="dxa"/>
            <w:tcMar>
              <w:top w:w="70" w:type="dxa"/>
              <w:left w:w="70" w:type="dxa"/>
              <w:bottom w:w="70" w:type="dxa"/>
              <w:right w:w="70" w:type="dxa"/>
            </w:tcMar>
            <w:vAlign w:val="center"/>
          </w:tcPr>
          <w:p w14:paraId="18A8EB51"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23584E8E" w14:textId="77777777" w:rsidR="00A04D27" w:rsidRPr="00E33BAF" w:rsidRDefault="00A04D27" w:rsidP="00773D24">
            <w:pPr>
              <w:jc w:val="center"/>
              <w:rPr>
                <w:sz w:val="24"/>
                <w:szCs w:val="24"/>
              </w:rPr>
            </w:pPr>
            <w:r w:rsidRPr="00E33BAF">
              <w:rPr>
                <w:sz w:val="24"/>
                <w:szCs w:val="24"/>
              </w:rPr>
              <w:t>Số vụ / 1.000 giờ huấn luyện</w:t>
            </w:r>
          </w:p>
        </w:tc>
        <w:tc>
          <w:tcPr>
            <w:tcW w:w="2036" w:type="dxa"/>
            <w:tcMar>
              <w:top w:w="70" w:type="dxa"/>
              <w:left w:w="70" w:type="dxa"/>
              <w:bottom w:w="70" w:type="dxa"/>
              <w:right w:w="70" w:type="dxa"/>
            </w:tcMar>
            <w:vAlign w:val="center"/>
          </w:tcPr>
          <w:p w14:paraId="0DCA660C" w14:textId="77777777" w:rsidR="00A04D27" w:rsidRPr="00E33BAF" w:rsidRDefault="00A04D27" w:rsidP="00773D24">
            <w:pPr>
              <w:jc w:val="center"/>
              <w:rPr>
                <w:sz w:val="24"/>
                <w:szCs w:val="24"/>
              </w:rPr>
            </w:pPr>
            <w:r w:rsidRPr="00E33BAF">
              <w:rPr>
                <w:sz w:val="24"/>
                <w:szCs w:val="24"/>
              </w:rPr>
              <w:t>MOR</w:t>
            </w:r>
          </w:p>
        </w:tc>
        <w:tc>
          <w:tcPr>
            <w:tcW w:w="2036" w:type="dxa"/>
            <w:tcMar>
              <w:top w:w="70" w:type="dxa"/>
              <w:left w:w="70" w:type="dxa"/>
              <w:bottom w:w="70" w:type="dxa"/>
              <w:right w:w="70" w:type="dxa"/>
            </w:tcMar>
            <w:vAlign w:val="center"/>
          </w:tcPr>
          <w:p w14:paraId="28B98046"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6F7AD3D2"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2C22AB80" w14:textId="77777777" w:rsidTr="00B637C5">
        <w:trPr>
          <w:jc w:val="center"/>
        </w:trPr>
        <w:tc>
          <w:tcPr>
            <w:tcW w:w="2036" w:type="dxa"/>
            <w:tcMar>
              <w:top w:w="70" w:type="dxa"/>
              <w:left w:w="70" w:type="dxa"/>
              <w:bottom w:w="70" w:type="dxa"/>
              <w:right w:w="70" w:type="dxa"/>
            </w:tcMar>
            <w:vAlign w:val="center"/>
          </w:tcPr>
          <w:p w14:paraId="33097C15" w14:textId="77777777" w:rsidR="00A04D27" w:rsidRPr="00E33BAF" w:rsidRDefault="00A04D27" w:rsidP="004F64DF">
            <w:pPr>
              <w:jc w:val="center"/>
              <w:rPr>
                <w:sz w:val="24"/>
                <w:szCs w:val="24"/>
              </w:rPr>
            </w:pPr>
            <w:r w:rsidRPr="00E33BAF">
              <w:rPr>
                <w:sz w:val="24"/>
                <w:szCs w:val="24"/>
              </w:rPr>
              <w:t>HELI-13</w:t>
            </w:r>
          </w:p>
        </w:tc>
        <w:tc>
          <w:tcPr>
            <w:tcW w:w="2036" w:type="dxa"/>
            <w:tcMar>
              <w:top w:w="70" w:type="dxa"/>
              <w:left w:w="70" w:type="dxa"/>
              <w:bottom w:w="70" w:type="dxa"/>
              <w:right w:w="70" w:type="dxa"/>
            </w:tcMar>
            <w:vAlign w:val="center"/>
          </w:tcPr>
          <w:p w14:paraId="0DE9EEA0" w14:textId="77777777" w:rsidR="00A04D27" w:rsidRPr="00E33BAF" w:rsidRDefault="00A04D27" w:rsidP="00773D24">
            <w:pPr>
              <w:jc w:val="center"/>
              <w:rPr>
                <w:sz w:val="24"/>
                <w:szCs w:val="24"/>
              </w:rPr>
            </w:pPr>
            <w:r w:rsidRPr="00E33BAF">
              <w:rPr>
                <w:sz w:val="24"/>
                <w:szCs w:val="24"/>
              </w:rPr>
              <w:t>Tỷ lệ thay đổi trọng yếu được đánh giá rủi ro trước khi triển khai</w:t>
            </w:r>
          </w:p>
        </w:tc>
        <w:tc>
          <w:tcPr>
            <w:tcW w:w="2036" w:type="dxa"/>
            <w:tcMar>
              <w:top w:w="70" w:type="dxa"/>
              <w:left w:w="70" w:type="dxa"/>
              <w:bottom w:w="70" w:type="dxa"/>
              <w:right w:w="70" w:type="dxa"/>
            </w:tcMar>
            <w:vAlign w:val="center"/>
          </w:tcPr>
          <w:p w14:paraId="62741E0E" w14:textId="77777777" w:rsidR="00A04D27" w:rsidRPr="00E33BAF" w:rsidRDefault="00A04D27" w:rsidP="004F64DF">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1BB1E631" w14:textId="77777777" w:rsidR="00A04D27" w:rsidRPr="00E33BAF" w:rsidRDefault="00A04D27" w:rsidP="00773D24">
            <w:pPr>
              <w:jc w:val="center"/>
              <w:rPr>
                <w:sz w:val="24"/>
                <w:szCs w:val="24"/>
              </w:rPr>
            </w:pPr>
            <w:r w:rsidRPr="00E33BAF">
              <w:rPr>
                <w:sz w:val="24"/>
                <w:szCs w:val="24"/>
              </w:rPr>
              <w:t>Số thay đổi được đánh giá / tổng số thay đổi thuộc diện đánh giá x 100%</w:t>
            </w:r>
          </w:p>
        </w:tc>
        <w:tc>
          <w:tcPr>
            <w:tcW w:w="2036" w:type="dxa"/>
            <w:tcMar>
              <w:top w:w="70" w:type="dxa"/>
              <w:left w:w="70" w:type="dxa"/>
              <w:bottom w:w="70" w:type="dxa"/>
              <w:right w:w="70" w:type="dxa"/>
            </w:tcMar>
            <w:vAlign w:val="center"/>
          </w:tcPr>
          <w:p w14:paraId="12D896E2" w14:textId="77777777" w:rsidR="00A04D27" w:rsidRPr="00E33BAF" w:rsidRDefault="00A04D27" w:rsidP="00773D24">
            <w:pPr>
              <w:jc w:val="center"/>
              <w:rPr>
                <w:sz w:val="24"/>
                <w:szCs w:val="24"/>
              </w:rPr>
            </w:pPr>
            <w:r w:rsidRPr="00E33BAF">
              <w:rPr>
                <w:sz w:val="24"/>
                <w:szCs w:val="24"/>
              </w:rPr>
              <w:t>MOC records</w:t>
            </w:r>
          </w:p>
        </w:tc>
        <w:tc>
          <w:tcPr>
            <w:tcW w:w="2036" w:type="dxa"/>
            <w:tcMar>
              <w:top w:w="70" w:type="dxa"/>
              <w:left w:w="70" w:type="dxa"/>
              <w:bottom w:w="70" w:type="dxa"/>
              <w:right w:w="70" w:type="dxa"/>
            </w:tcMar>
            <w:vAlign w:val="center"/>
          </w:tcPr>
          <w:p w14:paraId="1A210E9B"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013A141F" w14:textId="77777777" w:rsidR="00A04D27" w:rsidRPr="00E33BAF" w:rsidRDefault="00A04D27" w:rsidP="00773D24">
            <w:pPr>
              <w:jc w:val="center"/>
              <w:rPr>
                <w:sz w:val="24"/>
                <w:szCs w:val="24"/>
              </w:rPr>
            </w:pPr>
            <w:r w:rsidRPr="00E33BAF">
              <w:rPr>
                <w:sz w:val="24"/>
                <w:szCs w:val="24"/>
              </w:rPr>
              <w:t>Duy trì đầy đủ</w:t>
            </w:r>
          </w:p>
        </w:tc>
      </w:tr>
    </w:tbl>
    <w:p w14:paraId="491A16DB" w14:textId="77777777" w:rsidR="00A04D27" w:rsidRPr="00E33BAF" w:rsidRDefault="00A04D27" w:rsidP="00773D24">
      <w:pPr>
        <w:spacing w:before="160" w:after="80"/>
        <w:jc w:val="center"/>
        <w:rPr>
          <w:sz w:val="26"/>
          <w:szCs w:val="26"/>
        </w:rPr>
      </w:pPr>
      <w:r w:rsidRPr="00E33BAF">
        <w:rPr>
          <w:b/>
          <w:sz w:val="26"/>
          <w:szCs w:val="26"/>
        </w:rPr>
        <w:t>PHỤ LỤC 2D. BỘ CHỈ SỐ THỰC HIỆN AN TOÀN CỦA TỔ CHỨC HUẤN LUYỆN BAY</w:t>
      </w:r>
    </w:p>
    <w:tbl>
      <w:tblPr>
        <w:tblStyle w:val="TableGrid"/>
        <w:tblW w:w="0" w:type="auto"/>
        <w:jc w:val="center"/>
        <w:tblLook w:val="04A0" w:firstRow="1" w:lastRow="0" w:firstColumn="1" w:lastColumn="0" w:noHBand="0" w:noVBand="1"/>
      </w:tblPr>
      <w:tblGrid>
        <w:gridCol w:w="1087"/>
        <w:gridCol w:w="1423"/>
        <w:gridCol w:w="1059"/>
        <w:gridCol w:w="1780"/>
        <w:gridCol w:w="1277"/>
        <w:gridCol w:w="1111"/>
        <w:gridCol w:w="1658"/>
      </w:tblGrid>
      <w:tr w:rsidR="00E33BAF" w:rsidRPr="00E33BAF" w14:paraId="4A0CDEB7" w14:textId="77777777" w:rsidTr="00B637C5">
        <w:trPr>
          <w:tblHeader/>
          <w:jc w:val="center"/>
        </w:trPr>
        <w:tc>
          <w:tcPr>
            <w:tcW w:w="1077" w:type="dxa"/>
            <w:shd w:val="clear" w:color="auto" w:fill="BDD7EE"/>
            <w:tcMar>
              <w:top w:w="80" w:type="dxa"/>
              <w:left w:w="80" w:type="dxa"/>
              <w:bottom w:w="80" w:type="dxa"/>
              <w:right w:w="80" w:type="dxa"/>
            </w:tcMar>
            <w:vAlign w:val="center"/>
          </w:tcPr>
          <w:p w14:paraId="08EBAE3C" w14:textId="77777777" w:rsidR="00A04D27" w:rsidRPr="00E33BAF" w:rsidRDefault="00A04D27" w:rsidP="004F64DF">
            <w:pPr>
              <w:jc w:val="center"/>
              <w:rPr>
                <w:sz w:val="24"/>
                <w:szCs w:val="24"/>
              </w:rPr>
            </w:pPr>
            <w:r w:rsidRPr="00E33BAF">
              <w:rPr>
                <w:b/>
                <w:sz w:val="24"/>
                <w:szCs w:val="24"/>
              </w:rPr>
              <w:t>Mã SPI</w:t>
            </w:r>
          </w:p>
        </w:tc>
        <w:tc>
          <w:tcPr>
            <w:tcW w:w="2835" w:type="dxa"/>
            <w:shd w:val="clear" w:color="auto" w:fill="BDD7EE"/>
            <w:tcMar>
              <w:top w:w="80" w:type="dxa"/>
              <w:left w:w="80" w:type="dxa"/>
              <w:bottom w:w="80" w:type="dxa"/>
              <w:right w:w="80" w:type="dxa"/>
            </w:tcMar>
            <w:vAlign w:val="center"/>
          </w:tcPr>
          <w:p w14:paraId="5487E759" w14:textId="77777777" w:rsidR="00A04D27" w:rsidRPr="00E33BAF" w:rsidRDefault="00A04D27" w:rsidP="004F64DF">
            <w:pPr>
              <w:jc w:val="center"/>
              <w:rPr>
                <w:sz w:val="24"/>
                <w:szCs w:val="24"/>
              </w:rPr>
            </w:pPr>
            <w:r w:rsidRPr="00E33BAF">
              <w:rPr>
                <w:b/>
                <w:sz w:val="24"/>
                <w:szCs w:val="24"/>
              </w:rPr>
              <w:t>Tên chỉ số</w:t>
            </w:r>
          </w:p>
        </w:tc>
        <w:tc>
          <w:tcPr>
            <w:tcW w:w="1814" w:type="dxa"/>
            <w:shd w:val="clear" w:color="auto" w:fill="BDD7EE"/>
            <w:tcMar>
              <w:top w:w="80" w:type="dxa"/>
              <w:left w:w="80" w:type="dxa"/>
              <w:bottom w:w="80" w:type="dxa"/>
              <w:right w:w="80" w:type="dxa"/>
            </w:tcMar>
            <w:vAlign w:val="center"/>
          </w:tcPr>
          <w:p w14:paraId="7CC319F8" w14:textId="77777777" w:rsidR="00A04D27" w:rsidRPr="00E33BAF" w:rsidRDefault="00A04D27" w:rsidP="004F64DF">
            <w:pPr>
              <w:jc w:val="center"/>
              <w:rPr>
                <w:sz w:val="24"/>
                <w:szCs w:val="24"/>
              </w:rPr>
            </w:pPr>
            <w:r w:rsidRPr="00E33BAF">
              <w:rPr>
                <w:b/>
                <w:sz w:val="24"/>
                <w:szCs w:val="24"/>
              </w:rPr>
              <w:t>Loại chỉ số</w:t>
            </w:r>
          </w:p>
        </w:tc>
        <w:tc>
          <w:tcPr>
            <w:tcW w:w="3005" w:type="dxa"/>
            <w:shd w:val="clear" w:color="auto" w:fill="BDD7EE"/>
            <w:tcMar>
              <w:top w:w="80" w:type="dxa"/>
              <w:left w:w="80" w:type="dxa"/>
              <w:bottom w:w="80" w:type="dxa"/>
              <w:right w:w="80" w:type="dxa"/>
            </w:tcMar>
            <w:vAlign w:val="center"/>
          </w:tcPr>
          <w:p w14:paraId="63C83AB9" w14:textId="77777777" w:rsidR="00A04D27" w:rsidRPr="00E33BAF" w:rsidRDefault="00A04D27" w:rsidP="004F64DF">
            <w:pPr>
              <w:jc w:val="center"/>
              <w:rPr>
                <w:sz w:val="24"/>
                <w:szCs w:val="24"/>
              </w:rPr>
            </w:pPr>
            <w:r w:rsidRPr="00E33BAF">
              <w:rPr>
                <w:b/>
                <w:sz w:val="24"/>
                <w:szCs w:val="24"/>
              </w:rPr>
              <w:t>Phương pháp/Cách tính</w:t>
            </w:r>
          </w:p>
        </w:tc>
        <w:tc>
          <w:tcPr>
            <w:tcW w:w="1984" w:type="dxa"/>
            <w:shd w:val="clear" w:color="auto" w:fill="BDD7EE"/>
            <w:tcMar>
              <w:top w:w="80" w:type="dxa"/>
              <w:left w:w="80" w:type="dxa"/>
              <w:bottom w:w="80" w:type="dxa"/>
              <w:right w:w="80" w:type="dxa"/>
            </w:tcMar>
            <w:vAlign w:val="center"/>
          </w:tcPr>
          <w:p w14:paraId="1381C053" w14:textId="77777777" w:rsidR="00A04D27" w:rsidRPr="00E33BAF" w:rsidRDefault="00A04D27" w:rsidP="004F64DF">
            <w:pPr>
              <w:jc w:val="center"/>
              <w:rPr>
                <w:sz w:val="24"/>
                <w:szCs w:val="24"/>
              </w:rPr>
            </w:pPr>
            <w:r w:rsidRPr="00E33BAF">
              <w:rPr>
                <w:b/>
                <w:sz w:val="24"/>
                <w:szCs w:val="24"/>
              </w:rPr>
              <w:t>Nguồn dữ liệu</w:t>
            </w:r>
          </w:p>
        </w:tc>
        <w:tc>
          <w:tcPr>
            <w:tcW w:w="1134" w:type="dxa"/>
            <w:shd w:val="clear" w:color="auto" w:fill="BDD7EE"/>
            <w:tcMar>
              <w:top w:w="80" w:type="dxa"/>
              <w:left w:w="80" w:type="dxa"/>
              <w:bottom w:w="80" w:type="dxa"/>
              <w:right w:w="80" w:type="dxa"/>
            </w:tcMar>
            <w:vAlign w:val="center"/>
          </w:tcPr>
          <w:p w14:paraId="73BBDFF4" w14:textId="77777777" w:rsidR="00A04D27" w:rsidRPr="00E33BAF" w:rsidRDefault="00A04D27" w:rsidP="004F64DF">
            <w:pPr>
              <w:jc w:val="center"/>
              <w:rPr>
                <w:sz w:val="24"/>
                <w:szCs w:val="24"/>
              </w:rPr>
            </w:pPr>
            <w:r w:rsidRPr="00E33BAF">
              <w:rPr>
                <w:b/>
                <w:sz w:val="24"/>
                <w:szCs w:val="24"/>
              </w:rPr>
              <w:t>Kỳ báo cáo</w:t>
            </w:r>
          </w:p>
        </w:tc>
        <w:tc>
          <w:tcPr>
            <w:tcW w:w="3402" w:type="dxa"/>
            <w:shd w:val="clear" w:color="auto" w:fill="BDD7EE"/>
            <w:tcMar>
              <w:top w:w="80" w:type="dxa"/>
              <w:left w:w="80" w:type="dxa"/>
              <w:bottom w:w="80" w:type="dxa"/>
              <w:right w:w="80" w:type="dxa"/>
            </w:tcMar>
            <w:vAlign w:val="center"/>
          </w:tcPr>
          <w:p w14:paraId="098B8F80" w14:textId="77777777" w:rsidR="00A04D27" w:rsidRPr="00E33BAF" w:rsidRDefault="00A04D27" w:rsidP="004F64DF">
            <w:pPr>
              <w:jc w:val="center"/>
              <w:rPr>
                <w:sz w:val="24"/>
                <w:szCs w:val="24"/>
              </w:rPr>
            </w:pPr>
            <w:r w:rsidRPr="00E33BAF">
              <w:rPr>
                <w:b/>
                <w:sz w:val="24"/>
                <w:szCs w:val="24"/>
              </w:rPr>
              <w:t>Nguyên tắc xác lập SPT</w:t>
            </w:r>
          </w:p>
        </w:tc>
      </w:tr>
      <w:tr w:rsidR="00E33BAF" w:rsidRPr="00E33BAF" w14:paraId="4C4C9A46" w14:textId="77777777" w:rsidTr="00B637C5">
        <w:trPr>
          <w:jc w:val="center"/>
        </w:trPr>
        <w:tc>
          <w:tcPr>
            <w:tcW w:w="2036" w:type="dxa"/>
            <w:tcMar>
              <w:top w:w="70" w:type="dxa"/>
              <w:left w:w="70" w:type="dxa"/>
              <w:bottom w:w="70" w:type="dxa"/>
              <w:right w:w="70" w:type="dxa"/>
            </w:tcMar>
            <w:vAlign w:val="center"/>
          </w:tcPr>
          <w:p w14:paraId="6AC8FBAD" w14:textId="77777777" w:rsidR="00A04D27" w:rsidRPr="00E33BAF" w:rsidRDefault="00A04D27" w:rsidP="004F64DF">
            <w:pPr>
              <w:jc w:val="center"/>
              <w:rPr>
                <w:sz w:val="24"/>
                <w:szCs w:val="24"/>
              </w:rPr>
            </w:pPr>
            <w:r w:rsidRPr="00E33BAF">
              <w:rPr>
                <w:sz w:val="24"/>
                <w:szCs w:val="24"/>
              </w:rPr>
              <w:t>TRG-01</w:t>
            </w:r>
          </w:p>
        </w:tc>
        <w:tc>
          <w:tcPr>
            <w:tcW w:w="2036" w:type="dxa"/>
            <w:tcMar>
              <w:top w:w="70" w:type="dxa"/>
              <w:left w:w="70" w:type="dxa"/>
              <w:bottom w:w="70" w:type="dxa"/>
              <w:right w:w="70" w:type="dxa"/>
            </w:tcMar>
            <w:vAlign w:val="center"/>
          </w:tcPr>
          <w:p w14:paraId="3B6C1CF3" w14:textId="77777777" w:rsidR="00A04D27" w:rsidRPr="00E33BAF" w:rsidRDefault="00A04D27" w:rsidP="00773D24">
            <w:pPr>
              <w:jc w:val="center"/>
              <w:rPr>
                <w:sz w:val="24"/>
                <w:szCs w:val="24"/>
              </w:rPr>
            </w:pPr>
            <w:r w:rsidRPr="00E33BAF">
              <w:rPr>
                <w:sz w:val="24"/>
                <w:szCs w:val="24"/>
              </w:rPr>
              <w:t>Kết quả đánh giá mức độ hiệu quả của hệ thống quản lý an toàn của tổ chức</w:t>
            </w:r>
          </w:p>
        </w:tc>
        <w:tc>
          <w:tcPr>
            <w:tcW w:w="2036" w:type="dxa"/>
            <w:tcMar>
              <w:top w:w="70" w:type="dxa"/>
              <w:left w:w="70" w:type="dxa"/>
              <w:bottom w:w="70" w:type="dxa"/>
              <w:right w:w="70" w:type="dxa"/>
            </w:tcMar>
            <w:vAlign w:val="center"/>
          </w:tcPr>
          <w:p w14:paraId="3D9F6EEB" w14:textId="77777777" w:rsidR="00A04D27" w:rsidRPr="00E33BAF" w:rsidRDefault="00A04D27" w:rsidP="004F64DF">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286F02A4" w14:textId="77777777" w:rsidR="00A04D27" w:rsidRPr="00E33BAF" w:rsidRDefault="00A04D27" w:rsidP="00773D24">
            <w:pPr>
              <w:jc w:val="center"/>
              <w:rPr>
                <w:sz w:val="24"/>
                <w:szCs w:val="24"/>
              </w:rPr>
            </w:pPr>
            <w:r w:rsidRPr="00E33BAF">
              <w:rPr>
                <w:sz w:val="24"/>
                <w:szCs w:val="24"/>
              </w:rPr>
              <w:t>Theo bộ tiêu chí đánh giá SMS do Cục Hàng không Việt Nam ban hành</w:t>
            </w:r>
          </w:p>
        </w:tc>
        <w:tc>
          <w:tcPr>
            <w:tcW w:w="2036" w:type="dxa"/>
            <w:tcMar>
              <w:top w:w="70" w:type="dxa"/>
              <w:left w:w="70" w:type="dxa"/>
              <w:bottom w:w="70" w:type="dxa"/>
              <w:right w:w="70" w:type="dxa"/>
            </w:tcMar>
            <w:vAlign w:val="center"/>
          </w:tcPr>
          <w:p w14:paraId="45C51C2E" w14:textId="77777777" w:rsidR="00A04D27" w:rsidRPr="00E33BAF" w:rsidRDefault="00A04D27" w:rsidP="00773D24">
            <w:pPr>
              <w:jc w:val="center"/>
              <w:rPr>
                <w:sz w:val="24"/>
                <w:szCs w:val="24"/>
              </w:rPr>
            </w:pPr>
            <w:r w:rsidRPr="00E33BAF">
              <w:rPr>
                <w:sz w:val="24"/>
                <w:szCs w:val="24"/>
              </w:rPr>
              <w:t>Đánh giá SMS</w:t>
            </w:r>
          </w:p>
        </w:tc>
        <w:tc>
          <w:tcPr>
            <w:tcW w:w="2036" w:type="dxa"/>
            <w:tcMar>
              <w:top w:w="70" w:type="dxa"/>
              <w:left w:w="70" w:type="dxa"/>
              <w:bottom w:w="70" w:type="dxa"/>
              <w:right w:w="70" w:type="dxa"/>
            </w:tcMar>
            <w:vAlign w:val="center"/>
          </w:tcPr>
          <w:p w14:paraId="35D6D8F1" w14:textId="77777777" w:rsidR="00A04D27" w:rsidRPr="00E33BAF" w:rsidRDefault="00A04D27" w:rsidP="004F64DF">
            <w:pPr>
              <w:jc w:val="center"/>
              <w:rPr>
                <w:sz w:val="24"/>
                <w:szCs w:val="24"/>
              </w:rPr>
            </w:pPr>
            <w:r w:rsidRPr="00E33BAF">
              <w:rPr>
                <w:sz w:val="24"/>
                <w:szCs w:val="24"/>
              </w:rPr>
              <w:t>6 tháng, năm</w:t>
            </w:r>
          </w:p>
        </w:tc>
        <w:tc>
          <w:tcPr>
            <w:tcW w:w="2036" w:type="dxa"/>
            <w:tcMar>
              <w:top w:w="70" w:type="dxa"/>
              <w:left w:w="70" w:type="dxa"/>
              <w:bottom w:w="70" w:type="dxa"/>
              <w:right w:w="70" w:type="dxa"/>
            </w:tcMar>
            <w:vAlign w:val="center"/>
          </w:tcPr>
          <w:p w14:paraId="0E4D734A" w14:textId="77777777" w:rsidR="00A04D27" w:rsidRPr="00E33BAF" w:rsidRDefault="00A04D27" w:rsidP="00773D24">
            <w:pPr>
              <w:jc w:val="center"/>
              <w:rPr>
                <w:sz w:val="24"/>
                <w:szCs w:val="24"/>
              </w:rPr>
            </w:pPr>
            <w:r w:rsidRPr="00E33BAF">
              <w:rPr>
                <w:sz w:val="24"/>
                <w:szCs w:val="24"/>
              </w:rPr>
              <w:t>Đạt mức chấp nhận theo từng giai đoạn</w:t>
            </w:r>
          </w:p>
        </w:tc>
      </w:tr>
      <w:tr w:rsidR="00E33BAF" w:rsidRPr="00E33BAF" w14:paraId="0502A13B" w14:textId="77777777" w:rsidTr="00B637C5">
        <w:trPr>
          <w:jc w:val="center"/>
        </w:trPr>
        <w:tc>
          <w:tcPr>
            <w:tcW w:w="2036" w:type="dxa"/>
            <w:tcMar>
              <w:top w:w="70" w:type="dxa"/>
              <w:left w:w="70" w:type="dxa"/>
              <w:bottom w:w="70" w:type="dxa"/>
              <w:right w:w="70" w:type="dxa"/>
            </w:tcMar>
            <w:vAlign w:val="center"/>
          </w:tcPr>
          <w:p w14:paraId="31C758B5" w14:textId="77777777" w:rsidR="00A04D27" w:rsidRPr="00E33BAF" w:rsidRDefault="00A04D27" w:rsidP="004F64DF">
            <w:pPr>
              <w:jc w:val="center"/>
              <w:rPr>
                <w:sz w:val="24"/>
                <w:szCs w:val="24"/>
              </w:rPr>
            </w:pPr>
            <w:r w:rsidRPr="00E33BAF">
              <w:rPr>
                <w:sz w:val="24"/>
                <w:szCs w:val="24"/>
              </w:rPr>
              <w:t>TRG-02</w:t>
            </w:r>
          </w:p>
        </w:tc>
        <w:tc>
          <w:tcPr>
            <w:tcW w:w="2036" w:type="dxa"/>
            <w:tcMar>
              <w:top w:w="70" w:type="dxa"/>
              <w:left w:w="70" w:type="dxa"/>
              <w:bottom w:w="70" w:type="dxa"/>
              <w:right w:w="70" w:type="dxa"/>
            </w:tcMar>
            <w:vAlign w:val="center"/>
          </w:tcPr>
          <w:p w14:paraId="47A2D319" w14:textId="77777777" w:rsidR="00A04D27" w:rsidRPr="00E33BAF" w:rsidRDefault="00A04D27" w:rsidP="00773D24">
            <w:pPr>
              <w:jc w:val="center"/>
              <w:rPr>
                <w:sz w:val="24"/>
                <w:szCs w:val="24"/>
              </w:rPr>
            </w:pPr>
            <w:r w:rsidRPr="00E33BAF">
              <w:rPr>
                <w:sz w:val="24"/>
                <w:szCs w:val="24"/>
              </w:rPr>
              <w:t xml:space="preserve">Tỷ lệ thay đổi được </w:t>
            </w:r>
            <w:r w:rsidRPr="00E33BAF">
              <w:rPr>
                <w:sz w:val="24"/>
                <w:szCs w:val="24"/>
              </w:rPr>
              <w:lastRenderedPageBreak/>
              <w:t>đánh giá rủi ro trước khi triển khai</w:t>
            </w:r>
          </w:p>
        </w:tc>
        <w:tc>
          <w:tcPr>
            <w:tcW w:w="2036" w:type="dxa"/>
            <w:tcMar>
              <w:top w:w="70" w:type="dxa"/>
              <w:left w:w="70" w:type="dxa"/>
              <w:bottom w:w="70" w:type="dxa"/>
              <w:right w:w="70" w:type="dxa"/>
            </w:tcMar>
            <w:vAlign w:val="center"/>
          </w:tcPr>
          <w:p w14:paraId="4C893A87" w14:textId="77777777" w:rsidR="00A04D27" w:rsidRPr="00E33BAF" w:rsidRDefault="00A04D27" w:rsidP="004F64DF">
            <w:pPr>
              <w:jc w:val="center"/>
              <w:rPr>
                <w:sz w:val="24"/>
                <w:szCs w:val="24"/>
              </w:rPr>
            </w:pPr>
            <w:r w:rsidRPr="00E33BAF">
              <w:rPr>
                <w:sz w:val="24"/>
                <w:szCs w:val="24"/>
              </w:rPr>
              <w:lastRenderedPageBreak/>
              <w:t>Năng lực</w:t>
            </w:r>
          </w:p>
        </w:tc>
        <w:tc>
          <w:tcPr>
            <w:tcW w:w="2036" w:type="dxa"/>
            <w:tcMar>
              <w:top w:w="70" w:type="dxa"/>
              <w:left w:w="70" w:type="dxa"/>
              <w:bottom w:w="70" w:type="dxa"/>
              <w:right w:w="70" w:type="dxa"/>
            </w:tcMar>
            <w:vAlign w:val="center"/>
          </w:tcPr>
          <w:p w14:paraId="47971BB8" w14:textId="77777777" w:rsidR="00A04D27" w:rsidRPr="00E33BAF" w:rsidRDefault="00A04D27" w:rsidP="00773D24">
            <w:pPr>
              <w:jc w:val="center"/>
              <w:rPr>
                <w:sz w:val="24"/>
                <w:szCs w:val="24"/>
              </w:rPr>
            </w:pPr>
            <w:r w:rsidRPr="00E33BAF">
              <w:rPr>
                <w:sz w:val="24"/>
                <w:szCs w:val="24"/>
              </w:rPr>
              <w:t xml:space="preserve">Số thay đổi được đánh giá / tổng </w:t>
            </w:r>
            <w:r w:rsidRPr="00E33BAF">
              <w:rPr>
                <w:sz w:val="24"/>
                <w:szCs w:val="24"/>
              </w:rPr>
              <w:lastRenderedPageBreak/>
              <w:t>số thay đổi thuộc diện đánh giá x 100%</w:t>
            </w:r>
          </w:p>
        </w:tc>
        <w:tc>
          <w:tcPr>
            <w:tcW w:w="2036" w:type="dxa"/>
            <w:tcMar>
              <w:top w:w="70" w:type="dxa"/>
              <w:left w:w="70" w:type="dxa"/>
              <w:bottom w:w="70" w:type="dxa"/>
              <w:right w:w="70" w:type="dxa"/>
            </w:tcMar>
            <w:vAlign w:val="center"/>
          </w:tcPr>
          <w:p w14:paraId="0B0F310C" w14:textId="77777777" w:rsidR="00A04D27" w:rsidRPr="00E33BAF" w:rsidRDefault="00A04D27" w:rsidP="00773D24">
            <w:pPr>
              <w:jc w:val="center"/>
              <w:rPr>
                <w:sz w:val="24"/>
                <w:szCs w:val="24"/>
              </w:rPr>
            </w:pPr>
            <w:r w:rsidRPr="00E33BAF">
              <w:rPr>
                <w:sz w:val="24"/>
                <w:szCs w:val="24"/>
              </w:rPr>
              <w:lastRenderedPageBreak/>
              <w:t>MOC records</w:t>
            </w:r>
          </w:p>
        </w:tc>
        <w:tc>
          <w:tcPr>
            <w:tcW w:w="2036" w:type="dxa"/>
            <w:tcMar>
              <w:top w:w="70" w:type="dxa"/>
              <w:left w:w="70" w:type="dxa"/>
              <w:bottom w:w="70" w:type="dxa"/>
              <w:right w:w="70" w:type="dxa"/>
            </w:tcMar>
            <w:vAlign w:val="center"/>
          </w:tcPr>
          <w:p w14:paraId="60D94C9C"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0B5CDFCE" w14:textId="77777777" w:rsidR="00A04D27" w:rsidRPr="00E33BAF" w:rsidRDefault="00A04D27" w:rsidP="00773D24">
            <w:pPr>
              <w:jc w:val="center"/>
              <w:rPr>
                <w:sz w:val="24"/>
                <w:szCs w:val="24"/>
              </w:rPr>
            </w:pPr>
            <w:r w:rsidRPr="00E33BAF">
              <w:rPr>
                <w:sz w:val="24"/>
                <w:szCs w:val="24"/>
              </w:rPr>
              <w:t>Duy trì đầy đủ</w:t>
            </w:r>
          </w:p>
        </w:tc>
      </w:tr>
      <w:tr w:rsidR="00E33BAF" w:rsidRPr="00E33BAF" w14:paraId="7D28E597" w14:textId="77777777" w:rsidTr="00B637C5">
        <w:trPr>
          <w:jc w:val="center"/>
        </w:trPr>
        <w:tc>
          <w:tcPr>
            <w:tcW w:w="2036" w:type="dxa"/>
            <w:tcMar>
              <w:top w:w="70" w:type="dxa"/>
              <w:left w:w="70" w:type="dxa"/>
              <w:bottom w:w="70" w:type="dxa"/>
              <w:right w:w="70" w:type="dxa"/>
            </w:tcMar>
            <w:vAlign w:val="center"/>
          </w:tcPr>
          <w:p w14:paraId="50EFFB2C" w14:textId="77777777" w:rsidR="00A04D27" w:rsidRPr="00E33BAF" w:rsidRDefault="00A04D27" w:rsidP="004F64DF">
            <w:pPr>
              <w:jc w:val="center"/>
              <w:rPr>
                <w:sz w:val="24"/>
                <w:szCs w:val="24"/>
              </w:rPr>
            </w:pPr>
            <w:r w:rsidRPr="00E33BAF">
              <w:rPr>
                <w:sz w:val="24"/>
                <w:szCs w:val="24"/>
              </w:rPr>
              <w:lastRenderedPageBreak/>
              <w:t>TRG-03</w:t>
            </w:r>
          </w:p>
        </w:tc>
        <w:tc>
          <w:tcPr>
            <w:tcW w:w="2036" w:type="dxa"/>
            <w:tcMar>
              <w:top w:w="70" w:type="dxa"/>
              <w:left w:w="70" w:type="dxa"/>
              <w:bottom w:w="70" w:type="dxa"/>
              <w:right w:w="70" w:type="dxa"/>
            </w:tcMar>
            <w:vAlign w:val="center"/>
          </w:tcPr>
          <w:p w14:paraId="21839D4E" w14:textId="77777777" w:rsidR="00A04D27" w:rsidRPr="00E33BAF" w:rsidRDefault="00A04D27" w:rsidP="00773D24">
            <w:pPr>
              <w:jc w:val="center"/>
              <w:rPr>
                <w:sz w:val="24"/>
                <w:szCs w:val="24"/>
              </w:rPr>
            </w:pPr>
            <w:r w:rsidRPr="00E33BAF">
              <w:rPr>
                <w:sz w:val="24"/>
                <w:szCs w:val="24"/>
              </w:rPr>
              <w:t>Xông ra ngoài đường cất hạ cánh (RE)</w:t>
            </w:r>
          </w:p>
        </w:tc>
        <w:tc>
          <w:tcPr>
            <w:tcW w:w="2036" w:type="dxa"/>
            <w:tcMar>
              <w:top w:w="70" w:type="dxa"/>
              <w:left w:w="70" w:type="dxa"/>
              <w:bottom w:w="70" w:type="dxa"/>
              <w:right w:w="70" w:type="dxa"/>
            </w:tcMar>
            <w:vAlign w:val="center"/>
          </w:tcPr>
          <w:p w14:paraId="51367667"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316928AF" w14:textId="77777777" w:rsidR="00A04D27" w:rsidRPr="00E33BAF" w:rsidRDefault="00A04D27" w:rsidP="00773D24">
            <w:pPr>
              <w:jc w:val="center"/>
              <w:rPr>
                <w:sz w:val="24"/>
                <w:szCs w:val="24"/>
              </w:rPr>
            </w:pPr>
            <w:r w:rsidRPr="00E33BAF">
              <w:rPr>
                <w:sz w:val="24"/>
                <w:szCs w:val="24"/>
              </w:rPr>
              <w:t>Số vụ / 10.000 lần cất cánh, hạ cánh huấn luyện</w:t>
            </w:r>
          </w:p>
        </w:tc>
        <w:tc>
          <w:tcPr>
            <w:tcW w:w="2036" w:type="dxa"/>
            <w:tcMar>
              <w:top w:w="70" w:type="dxa"/>
              <w:left w:w="70" w:type="dxa"/>
              <w:bottom w:w="70" w:type="dxa"/>
              <w:right w:w="70" w:type="dxa"/>
            </w:tcMar>
            <w:vAlign w:val="center"/>
          </w:tcPr>
          <w:p w14:paraId="2A4A7E31" w14:textId="77777777" w:rsidR="00A04D27" w:rsidRPr="00E33BAF" w:rsidRDefault="00A04D27" w:rsidP="00773D24">
            <w:pPr>
              <w:jc w:val="center"/>
              <w:rPr>
                <w:sz w:val="24"/>
                <w:szCs w:val="24"/>
              </w:rPr>
            </w:pPr>
            <w:r w:rsidRPr="00E33BAF">
              <w:rPr>
                <w:sz w:val="24"/>
                <w:szCs w:val="24"/>
              </w:rPr>
              <w:t>MOR</w:t>
            </w:r>
          </w:p>
        </w:tc>
        <w:tc>
          <w:tcPr>
            <w:tcW w:w="2036" w:type="dxa"/>
            <w:tcMar>
              <w:top w:w="70" w:type="dxa"/>
              <w:left w:w="70" w:type="dxa"/>
              <w:bottom w:w="70" w:type="dxa"/>
              <w:right w:w="70" w:type="dxa"/>
            </w:tcMar>
            <w:vAlign w:val="center"/>
          </w:tcPr>
          <w:p w14:paraId="06D7F59F"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25F683BE"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4952E617" w14:textId="77777777" w:rsidTr="00B637C5">
        <w:trPr>
          <w:jc w:val="center"/>
        </w:trPr>
        <w:tc>
          <w:tcPr>
            <w:tcW w:w="2036" w:type="dxa"/>
            <w:tcMar>
              <w:top w:w="70" w:type="dxa"/>
              <w:left w:w="70" w:type="dxa"/>
              <w:bottom w:w="70" w:type="dxa"/>
              <w:right w:w="70" w:type="dxa"/>
            </w:tcMar>
            <w:vAlign w:val="center"/>
          </w:tcPr>
          <w:p w14:paraId="24FCBC55" w14:textId="77777777" w:rsidR="00A04D27" w:rsidRPr="00E33BAF" w:rsidRDefault="00A04D27" w:rsidP="004F64DF">
            <w:pPr>
              <w:jc w:val="center"/>
              <w:rPr>
                <w:sz w:val="24"/>
                <w:szCs w:val="24"/>
              </w:rPr>
            </w:pPr>
            <w:r w:rsidRPr="00E33BAF">
              <w:rPr>
                <w:sz w:val="24"/>
                <w:szCs w:val="24"/>
              </w:rPr>
              <w:t>TRG-04</w:t>
            </w:r>
          </w:p>
        </w:tc>
        <w:tc>
          <w:tcPr>
            <w:tcW w:w="2036" w:type="dxa"/>
            <w:tcMar>
              <w:top w:w="70" w:type="dxa"/>
              <w:left w:w="70" w:type="dxa"/>
              <w:bottom w:w="70" w:type="dxa"/>
              <w:right w:w="70" w:type="dxa"/>
            </w:tcMar>
            <w:vAlign w:val="center"/>
          </w:tcPr>
          <w:p w14:paraId="0ED1C0B4" w14:textId="77777777" w:rsidR="00A04D27" w:rsidRPr="00E33BAF" w:rsidRDefault="00A04D27" w:rsidP="00773D24">
            <w:pPr>
              <w:jc w:val="center"/>
              <w:rPr>
                <w:sz w:val="24"/>
                <w:szCs w:val="24"/>
              </w:rPr>
            </w:pPr>
            <w:r w:rsidRPr="00E33BAF">
              <w:rPr>
                <w:sz w:val="24"/>
                <w:szCs w:val="24"/>
              </w:rPr>
              <w:t>Tiếp xúc đường cất hạ cánh bất thường (ARC)</w:t>
            </w:r>
          </w:p>
        </w:tc>
        <w:tc>
          <w:tcPr>
            <w:tcW w:w="2036" w:type="dxa"/>
            <w:tcMar>
              <w:top w:w="70" w:type="dxa"/>
              <w:left w:w="70" w:type="dxa"/>
              <w:bottom w:w="70" w:type="dxa"/>
              <w:right w:w="70" w:type="dxa"/>
            </w:tcMar>
            <w:vAlign w:val="center"/>
          </w:tcPr>
          <w:p w14:paraId="1FDA793B"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1B699CFC" w14:textId="77777777" w:rsidR="00A04D27" w:rsidRPr="00E33BAF" w:rsidRDefault="00A04D27" w:rsidP="00773D24">
            <w:pPr>
              <w:jc w:val="center"/>
              <w:rPr>
                <w:sz w:val="24"/>
                <w:szCs w:val="24"/>
              </w:rPr>
            </w:pPr>
            <w:r w:rsidRPr="00E33BAF">
              <w:rPr>
                <w:sz w:val="24"/>
                <w:szCs w:val="24"/>
              </w:rPr>
              <w:t>Số vụ / 10.000 lần hạ cánh huấn luyện</w:t>
            </w:r>
          </w:p>
        </w:tc>
        <w:tc>
          <w:tcPr>
            <w:tcW w:w="2036" w:type="dxa"/>
            <w:tcMar>
              <w:top w:w="70" w:type="dxa"/>
              <w:left w:w="70" w:type="dxa"/>
              <w:bottom w:w="70" w:type="dxa"/>
              <w:right w:w="70" w:type="dxa"/>
            </w:tcMar>
            <w:vAlign w:val="center"/>
          </w:tcPr>
          <w:p w14:paraId="3DB82D23" w14:textId="77777777" w:rsidR="00A04D27" w:rsidRPr="00E33BAF" w:rsidRDefault="00A04D27" w:rsidP="00773D24">
            <w:pPr>
              <w:jc w:val="center"/>
              <w:rPr>
                <w:sz w:val="24"/>
                <w:szCs w:val="24"/>
              </w:rPr>
            </w:pPr>
            <w:r w:rsidRPr="00E33BAF">
              <w:rPr>
                <w:sz w:val="24"/>
                <w:szCs w:val="24"/>
              </w:rPr>
              <w:t>FDM, MOR</w:t>
            </w:r>
          </w:p>
        </w:tc>
        <w:tc>
          <w:tcPr>
            <w:tcW w:w="2036" w:type="dxa"/>
            <w:tcMar>
              <w:top w:w="70" w:type="dxa"/>
              <w:left w:w="70" w:type="dxa"/>
              <w:bottom w:w="70" w:type="dxa"/>
              <w:right w:w="70" w:type="dxa"/>
            </w:tcMar>
            <w:vAlign w:val="center"/>
          </w:tcPr>
          <w:p w14:paraId="5DA87D64"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23DF51D4"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4A84970C" w14:textId="77777777" w:rsidTr="00B637C5">
        <w:trPr>
          <w:jc w:val="center"/>
        </w:trPr>
        <w:tc>
          <w:tcPr>
            <w:tcW w:w="2036" w:type="dxa"/>
            <w:tcMar>
              <w:top w:w="70" w:type="dxa"/>
              <w:left w:w="70" w:type="dxa"/>
              <w:bottom w:w="70" w:type="dxa"/>
              <w:right w:w="70" w:type="dxa"/>
            </w:tcMar>
            <w:vAlign w:val="center"/>
          </w:tcPr>
          <w:p w14:paraId="0C51E36A" w14:textId="77777777" w:rsidR="00A04D27" w:rsidRPr="00E33BAF" w:rsidRDefault="00A04D27" w:rsidP="004F64DF">
            <w:pPr>
              <w:jc w:val="center"/>
              <w:rPr>
                <w:sz w:val="24"/>
                <w:szCs w:val="24"/>
              </w:rPr>
            </w:pPr>
            <w:r w:rsidRPr="00E33BAF">
              <w:rPr>
                <w:sz w:val="24"/>
                <w:szCs w:val="24"/>
              </w:rPr>
              <w:t>TRG-05</w:t>
            </w:r>
          </w:p>
        </w:tc>
        <w:tc>
          <w:tcPr>
            <w:tcW w:w="2036" w:type="dxa"/>
            <w:tcMar>
              <w:top w:w="70" w:type="dxa"/>
              <w:left w:w="70" w:type="dxa"/>
              <w:bottom w:w="70" w:type="dxa"/>
              <w:right w:w="70" w:type="dxa"/>
            </w:tcMar>
            <w:vAlign w:val="center"/>
          </w:tcPr>
          <w:p w14:paraId="3C8E11EE" w14:textId="77777777" w:rsidR="00A04D27" w:rsidRPr="00E33BAF" w:rsidRDefault="00A04D27" w:rsidP="00773D24">
            <w:pPr>
              <w:jc w:val="center"/>
              <w:rPr>
                <w:sz w:val="24"/>
                <w:szCs w:val="24"/>
              </w:rPr>
            </w:pPr>
            <w:r w:rsidRPr="00E33BAF">
              <w:rPr>
                <w:sz w:val="24"/>
                <w:szCs w:val="24"/>
              </w:rPr>
              <w:t>Xâm nhập đường cất hạ cánh do tàu bay</w:t>
            </w:r>
          </w:p>
        </w:tc>
        <w:tc>
          <w:tcPr>
            <w:tcW w:w="2036" w:type="dxa"/>
            <w:tcMar>
              <w:top w:w="70" w:type="dxa"/>
              <w:left w:w="70" w:type="dxa"/>
              <w:bottom w:w="70" w:type="dxa"/>
              <w:right w:w="70" w:type="dxa"/>
            </w:tcMar>
            <w:vAlign w:val="center"/>
          </w:tcPr>
          <w:p w14:paraId="3152A8AF"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4B1E1784" w14:textId="77777777" w:rsidR="00A04D27" w:rsidRPr="00E33BAF" w:rsidRDefault="00A04D27" w:rsidP="00773D24">
            <w:pPr>
              <w:jc w:val="center"/>
              <w:rPr>
                <w:sz w:val="24"/>
                <w:szCs w:val="24"/>
              </w:rPr>
            </w:pPr>
            <w:r w:rsidRPr="00E33BAF">
              <w:rPr>
                <w:sz w:val="24"/>
                <w:szCs w:val="24"/>
              </w:rPr>
              <w:t>Số vụ / 10.000 chuyển động</w:t>
            </w:r>
          </w:p>
        </w:tc>
        <w:tc>
          <w:tcPr>
            <w:tcW w:w="2036" w:type="dxa"/>
            <w:tcMar>
              <w:top w:w="70" w:type="dxa"/>
              <w:left w:w="70" w:type="dxa"/>
              <w:bottom w:w="70" w:type="dxa"/>
              <w:right w:w="70" w:type="dxa"/>
            </w:tcMar>
            <w:vAlign w:val="center"/>
          </w:tcPr>
          <w:p w14:paraId="5C7909E7" w14:textId="77777777" w:rsidR="00A04D27" w:rsidRPr="00E33BAF" w:rsidRDefault="00A04D27" w:rsidP="00773D24">
            <w:pPr>
              <w:jc w:val="center"/>
              <w:rPr>
                <w:sz w:val="24"/>
                <w:szCs w:val="24"/>
              </w:rPr>
            </w:pPr>
            <w:r w:rsidRPr="00E33BAF">
              <w:rPr>
                <w:sz w:val="24"/>
                <w:szCs w:val="24"/>
              </w:rPr>
              <w:t>ATS, AGA</w:t>
            </w:r>
          </w:p>
        </w:tc>
        <w:tc>
          <w:tcPr>
            <w:tcW w:w="2036" w:type="dxa"/>
            <w:tcMar>
              <w:top w:w="70" w:type="dxa"/>
              <w:left w:w="70" w:type="dxa"/>
              <w:bottom w:w="70" w:type="dxa"/>
              <w:right w:w="70" w:type="dxa"/>
            </w:tcMar>
            <w:vAlign w:val="center"/>
          </w:tcPr>
          <w:p w14:paraId="2A7DD2CA"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380C4A21"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4716E7FE" w14:textId="77777777" w:rsidTr="00B637C5">
        <w:trPr>
          <w:jc w:val="center"/>
        </w:trPr>
        <w:tc>
          <w:tcPr>
            <w:tcW w:w="2036" w:type="dxa"/>
            <w:tcMar>
              <w:top w:w="70" w:type="dxa"/>
              <w:left w:w="70" w:type="dxa"/>
              <w:bottom w:w="70" w:type="dxa"/>
              <w:right w:w="70" w:type="dxa"/>
            </w:tcMar>
            <w:vAlign w:val="center"/>
          </w:tcPr>
          <w:p w14:paraId="5BA39700" w14:textId="77777777" w:rsidR="00A04D27" w:rsidRPr="00E33BAF" w:rsidRDefault="00A04D27" w:rsidP="004F64DF">
            <w:pPr>
              <w:jc w:val="center"/>
              <w:rPr>
                <w:sz w:val="24"/>
                <w:szCs w:val="24"/>
              </w:rPr>
            </w:pPr>
            <w:r w:rsidRPr="00E33BAF">
              <w:rPr>
                <w:sz w:val="24"/>
                <w:szCs w:val="24"/>
              </w:rPr>
              <w:t>TRG-06</w:t>
            </w:r>
          </w:p>
        </w:tc>
        <w:tc>
          <w:tcPr>
            <w:tcW w:w="2036" w:type="dxa"/>
            <w:tcMar>
              <w:top w:w="70" w:type="dxa"/>
              <w:left w:w="70" w:type="dxa"/>
              <w:bottom w:w="70" w:type="dxa"/>
              <w:right w:w="70" w:type="dxa"/>
            </w:tcMar>
            <w:vAlign w:val="center"/>
          </w:tcPr>
          <w:p w14:paraId="2DE4CD91" w14:textId="77777777" w:rsidR="00A04D27" w:rsidRPr="00E33BAF" w:rsidRDefault="00A04D27" w:rsidP="00773D24">
            <w:pPr>
              <w:jc w:val="center"/>
              <w:rPr>
                <w:sz w:val="24"/>
                <w:szCs w:val="24"/>
              </w:rPr>
            </w:pPr>
            <w:r w:rsidRPr="00E33BAF">
              <w:rPr>
                <w:sz w:val="24"/>
                <w:szCs w:val="24"/>
              </w:rPr>
              <w:t>Va chạm hoặc gần va chạm trên không</w:t>
            </w:r>
          </w:p>
        </w:tc>
        <w:tc>
          <w:tcPr>
            <w:tcW w:w="2036" w:type="dxa"/>
            <w:tcMar>
              <w:top w:w="70" w:type="dxa"/>
              <w:left w:w="70" w:type="dxa"/>
              <w:bottom w:w="70" w:type="dxa"/>
              <w:right w:w="70" w:type="dxa"/>
            </w:tcMar>
            <w:vAlign w:val="center"/>
          </w:tcPr>
          <w:p w14:paraId="3DAF031A" w14:textId="77777777" w:rsidR="00A04D27" w:rsidRPr="00E33BAF" w:rsidRDefault="00A04D27" w:rsidP="004F64DF">
            <w:pPr>
              <w:jc w:val="center"/>
              <w:rPr>
                <w:sz w:val="24"/>
                <w:szCs w:val="24"/>
              </w:rPr>
            </w:pPr>
            <w:r w:rsidRPr="00E33BAF">
              <w:rPr>
                <w:sz w:val="24"/>
                <w:szCs w:val="24"/>
              </w:rPr>
              <w:t>Kết quả an toàn</w:t>
            </w:r>
          </w:p>
        </w:tc>
        <w:tc>
          <w:tcPr>
            <w:tcW w:w="2036" w:type="dxa"/>
            <w:tcMar>
              <w:top w:w="70" w:type="dxa"/>
              <w:left w:w="70" w:type="dxa"/>
              <w:bottom w:w="70" w:type="dxa"/>
              <w:right w:w="70" w:type="dxa"/>
            </w:tcMar>
            <w:vAlign w:val="center"/>
          </w:tcPr>
          <w:p w14:paraId="7E16C499" w14:textId="77777777" w:rsidR="00A04D27" w:rsidRPr="00E33BAF" w:rsidRDefault="00A04D27" w:rsidP="00773D24">
            <w:pPr>
              <w:jc w:val="center"/>
              <w:rPr>
                <w:sz w:val="24"/>
                <w:szCs w:val="24"/>
              </w:rPr>
            </w:pPr>
            <w:r w:rsidRPr="00E33BAF">
              <w:rPr>
                <w:sz w:val="24"/>
                <w:szCs w:val="24"/>
              </w:rPr>
              <w:t>Số vụ / 10.000 giờ huấn luyện bay</w:t>
            </w:r>
          </w:p>
        </w:tc>
        <w:tc>
          <w:tcPr>
            <w:tcW w:w="2036" w:type="dxa"/>
            <w:tcMar>
              <w:top w:w="70" w:type="dxa"/>
              <w:left w:w="70" w:type="dxa"/>
              <w:bottom w:w="70" w:type="dxa"/>
              <w:right w:w="70" w:type="dxa"/>
            </w:tcMar>
            <w:vAlign w:val="center"/>
          </w:tcPr>
          <w:p w14:paraId="4A811EB6" w14:textId="77777777" w:rsidR="00A04D27" w:rsidRPr="00E33BAF" w:rsidRDefault="00A04D27" w:rsidP="00773D24">
            <w:pPr>
              <w:jc w:val="center"/>
              <w:rPr>
                <w:sz w:val="24"/>
                <w:szCs w:val="24"/>
              </w:rPr>
            </w:pPr>
            <w:r w:rsidRPr="00E33BAF">
              <w:rPr>
                <w:sz w:val="24"/>
                <w:szCs w:val="24"/>
              </w:rPr>
              <w:t>ATS, điều tra</w:t>
            </w:r>
          </w:p>
        </w:tc>
        <w:tc>
          <w:tcPr>
            <w:tcW w:w="2036" w:type="dxa"/>
            <w:tcMar>
              <w:top w:w="70" w:type="dxa"/>
              <w:left w:w="70" w:type="dxa"/>
              <w:bottom w:w="70" w:type="dxa"/>
              <w:right w:w="70" w:type="dxa"/>
            </w:tcMar>
            <w:vAlign w:val="center"/>
          </w:tcPr>
          <w:p w14:paraId="56841324" w14:textId="77777777" w:rsidR="00A04D27" w:rsidRPr="00E33BAF" w:rsidRDefault="00A04D27" w:rsidP="004F64DF">
            <w:pPr>
              <w:jc w:val="center"/>
              <w:rPr>
                <w:sz w:val="24"/>
                <w:szCs w:val="24"/>
              </w:rPr>
            </w:pPr>
            <w:r w:rsidRPr="00E33BAF">
              <w:rPr>
                <w:sz w:val="24"/>
                <w:szCs w:val="24"/>
              </w:rPr>
              <w:t>Quý, năm</w:t>
            </w:r>
          </w:p>
        </w:tc>
        <w:tc>
          <w:tcPr>
            <w:tcW w:w="2036" w:type="dxa"/>
            <w:tcMar>
              <w:top w:w="70" w:type="dxa"/>
              <w:left w:w="70" w:type="dxa"/>
              <w:bottom w:w="70" w:type="dxa"/>
              <w:right w:w="70" w:type="dxa"/>
            </w:tcMar>
            <w:vAlign w:val="center"/>
          </w:tcPr>
          <w:p w14:paraId="23DF42EB" w14:textId="77777777" w:rsidR="00A04D27" w:rsidRPr="00E33BAF" w:rsidRDefault="00A04D27" w:rsidP="00773D24">
            <w:pPr>
              <w:jc w:val="center"/>
              <w:rPr>
                <w:sz w:val="24"/>
                <w:szCs w:val="24"/>
              </w:rPr>
            </w:pPr>
            <w:r w:rsidRPr="00E33BAF">
              <w:rPr>
                <w:sz w:val="24"/>
                <w:szCs w:val="24"/>
              </w:rPr>
              <w:t>Không để tăng; ưu tiên giảm</w:t>
            </w:r>
          </w:p>
        </w:tc>
      </w:tr>
      <w:tr w:rsidR="00E33BAF" w:rsidRPr="00E33BAF" w14:paraId="4D82E39C" w14:textId="77777777" w:rsidTr="00B637C5">
        <w:trPr>
          <w:jc w:val="center"/>
        </w:trPr>
        <w:tc>
          <w:tcPr>
            <w:tcW w:w="2036" w:type="dxa"/>
            <w:tcMar>
              <w:top w:w="70" w:type="dxa"/>
              <w:left w:w="70" w:type="dxa"/>
              <w:bottom w:w="70" w:type="dxa"/>
              <w:right w:w="70" w:type="dxa"/>
            </w:tcMar>
            <w:vAlign w:val="center"/>
          </w:tcPr>
          <w:p w14:paraId="54CEE512" w14:textId="77777777" w:rsidR="00A04D27" w:rsidRPr="00E33BAF" w:rsidRDefault="00A04D27" w:rsidP="004F64DF">
            <w:pPr>
              <w:jc w:val="center"/>
              <w:rPr>
                <w:sz w:val="24"/>
                <w:szCs w:val="24"/>
              </w:rPr>
            </w:pPr>
            <w:r w:rsidRPr="00E33BAF">
              <w:rPr>
                <w:sz w:val="24"/>
                <w:szCs w:val="24"/>
              </w:rPr>
              <w:t>TRG-07</w:t>
            </w:r>
          </w:p>
        </w:tc>
        <w:tc>
          <w:tcPr>
            <w:tcW w:w="2036" w:type="dxa"/>
            <w:tcMar>
              <w:top w:w="70" w:type="dxa"/>
              <w:left w:w="70" w:type="dxa"/>
              <w:bottom w:w="70" w:type="dxa"/>
              <w:right w:w="70" w:type="dxa"/>
            </w:tcMar>
            <w:vAlign w:val="center"/>
          </w:tcPr>
          <w:p w14:paraId="2036CFAA" w14:textId="77777777" w:rsidR="00A04D27" w:rsidRPr="00E33BAF" w:rsidRDefault="00A04D27" w:rsidP="00773D24">
            <w:pPr>
              <w:jc w:val="center"/>
              <w:rPr>
                <w:sz w:val="24"/>
                <w:szCs w:val="24"/>
              </w:rPr>
            </w:pPr>
            <w:r w:rsidRPr="00E33BAF">
              <w:rPr>
                <w:sz w:val="24"/>
                <w:szCs w:val="24"/>
              </w:rPr>
              <w:t>Vi phạm phân cách tối thiểu</w:t>
            </w:r>
          </w:p>
        </w:tc>
        <w:tc>
          <w:tcPr>
            <w:tcW w:w="2036" w:type="dxa"/>
            <w:tcMar>
              <w:top w:w="70" w:type="dxa"/>
              <w:left w:w="70" w:type="dxa"/>
              <w:bottom w:w="70" w:type="dxa"/>
              <w:right w:w="70" w:type="dxa"/>
            </w:tcMar>
            <w:vAlign w:val="center"/>
          </w:tcPr>
          <w:p w14:paraId="71C9645A"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561BC85B" w14:textId="77777777" w:rsidR="00A04D27" w:rsidRPr="00E33BAF" w:rsidRDefault="00A04D27" w:rsidP="00773D24">
            <w:pPr>
              <w:jc w:val="center"/>
              <w:rPr>
                <w:sz w:val="24"/>
                <w:szCs w:val="24"/>
              </w:rPr>
            </w:pPr>
            <w:r w:rsidRPr="00E33BAF">
              <w:rPr>
                <w:sz w:val="24"/>
                <w:szCs w:val="24"/>
              </w:rPr>
              <w:t>Số vụ / 10.000 giờ huấn luyện bay</w:t>
            </w:r>
          </w:p>
        </w:tc>
        <w:tc>
          <w:tcPr>
            <w:tcW w:w="2036" w:type="dxa"/>
            <w:tcMar>
              <w:top w:w="70" w:type="dxa"/>
              <w:left w:w="70" w:type="dxa"/>
              <w:bottom w:w="70" w:type="dxa"/>
              <w:right w:w="70" w:type="dxa"/>
            </w:tcMar>
            <w:vAlign w:val="center"/>
          </w:tcPr>
          <w:p w14:paraId="02E2280C" w14:textId="77777777" w:rsidR="00A04D27" w:rsidRPr="00E33BAF" w:rsidRDefault="00A04D27" w:rsidP="00773D24">
            <w:pPr>
              <w:jc w:val="center"/>
              <w:rPr>
                <w:sz w:val="24"/>
                <w:szCs w:val="24"/>
              </w:rPr>
            </w:pPr>
            <w:r w:rsidRPr="00E33BAF">
              <w:rPr>
                <w:sz w:val="24"/>
                <w:szCs w:val="24"/>
              </w:rPr>
              <w:t>ATS</w:t>
            </w:r>
          </w:p>
        </w:tc>
        <w:tc>
          <w:tcPr>
            <w:tcW w:w="2036" w:type="dxa"/>
            <w:tcMar>
              <w:top w:w="70" w:type="dxa"/>
              <w:left w:w="70" w:type="dxa"/>
              <w:bottom w:w="70" w:type="dxa"/>
              <w:right w:w="70" w:type="dxa"/>
            </w:tcMar>
            <w:vAlign w:val="center"/>
          </w:tcPr>
          <w:p w14:paraId="392717CC"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2BC8B2DF"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504645DA" w14:textId="77777777" w:rsidTr="00B637C5">
        <w:trPr>
          <w:jc w:val="center"/>
        </w:trPr>
        <w:tc>
          <w:tcPr>
            <w:tcW w:w="2036" w:type="dxa"/>
            <w:tcMar>
              <w:top w:w="70" w:type="dxa"/>
              <w:left w:w="70" w:type="dxa"/>
              <w:bottom w:w="70" w:type="dxa"/>
              <w:right w:w="70" w:type="dxa"/>
            </w:tcMar>
            <w:vAlign w:val="center"/>
          </w:tcPr>
          <w:p w14:paraId="3162C644" w14:textId="77777777" w:rsidR="00A04D27" w:rsidRPr="00E33BAF" w:rsidRDefault="00A04D27" w:rsidP="004F64DF">
            <w:pPr>
              <w:jc w:val="center"/>
              <w:rPr>
                <w:sz w:val="24"/>
                <w:szCs w:val="24"/>
              </w:rPr>
            </w:pPr>
            <w:r w:rsidRPr="00E33BAF">
              <w:rPr>
                <w:sz w:val="24"/>
                <w:szCs w:val="24"/>
              </w:rPr>
              <w:t>TRG-08</w:t>
            </w:r>
          </w:p>
        </w:tc>
        <w:tc>
          <w:tcPr>
            <w:tcW w:w="2036" w:type="dxa"/>
            <w:tcMar>
              <w:top w:w="70" w:type="dxa"/>
              <w:left w:w="70" w:type="dxa"/>
              <w:bottom w:w="70" w:type="dxa"/>
              <w:right w:w="70" w:type="dxa"/>
            </w:tcMar>
            <w:vAlign w:val="center"/>
          </w:tcPr>
          <w:p w14:paraId="355CFC70" w14:textId="77777777" w:rsidR="00A04D27" w:rsidRPr="00E33BAF" w:rsidRDefault="00A04D27" w:rsidP="00773D24">
            <w:pPr>
              <w:jc w:val="center"/>
              <w:rPr>
                <w:sz w:val="24"/>
                <w:szCs w:val="24"/>
              </w:rPr>
            </w:pPr>
            <w:r w:rsidRPr="00E33BAF">
              <w:rPr>
                <w:sz w:val="24"/>
                <w:szCs w:val="24"/>
              </w:rPr>
              <w:t>Sai lệch dẫn đường</w:t>
            </w:r>
          </w:p>
        </w:tc>
        <w:tc>
          <w:tcPr>
            <w:tcW w:w="2036" w:type="dxa"/>
            <w:tcMar>
              <w:top w:w="70" w:type="dxa"/>
              <w:left w:w="70" w:type="dxa"/>
              <w:bottom w:w="70" w:type="dxa"/>
              <w:right w:w="70" w:type="dxa"/>
            </w:tcMar>
            <w:vAlign w:val="center"/>
          </w:tcPr>
          <w:p w14:paraId="4B4D3771"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6C54D353" w14:textId="77777777" w:rsidR="00A04D27" w:rsidRPr="00E33BAF" w:rsidRDefault="00A04D27" w:rsidP="00773D24">
            <w:pPr>
              <w:jc w:val="center"/>
              <w:rPr>
                <w:sz w:val="24"/>
                <w:szCs w:val="24"/>
              </w:rPr>
            </w:pPr>
            <w:r w:rsidRPr="00E33BAF">
              <w:rPr>
                <w:sz w:val="24"/>
                <w:szCs w:val="24"/>
              </w:rPr>
              <w:t>Số vụ / 10.000 giờ huấn luyện bay</w:t>
            </w:r>
          </w:p>
        </w:tc>
        <w:tc>
          <w:tcPr>
            <w:tcW w:w="2036" w:type="dxa"/>
            <w:tcMar>
              <w:top w:w="70" w:type="dxa"/>
              <w:left w:w="70" w:type="dxa"/>
              <w:bottom w:w="70" w:type="dxa"/>
              <w:right w:w="70" w:type="dxa"/>
            </w:tcMar>
            <w:vAlign w:val="center"/>
          </w:tcPr>
          <w:p w14:paraId="0D3BF8DD" w14:textId="77777777" w:rsidR="00A04D27" w:rsidRPr="00E33BAF" w:rsidRDefault="00A04D27" w:rsidP="00773D24">
            <w:pPr>
              <w:jc w:val="center"/>
              <w:rPr>
                <w:sz w:val="24"/>
                <w:szCs w:val="24"/>
              </w:rPr>
            </w:pPr>
            <w:r w:rsidRPr="00E33BAF">
              <w:rPr>
                <w:sz w:val="24"/>
                <w:szCs w:val="24"/>
              </w:rPr>
              <w:t>ATS, huấn luyện</w:t>
            </w:r>
          </w:p>
        </w:tc>
        <w:tc>
          <w:tcPr>
            <w:tcW w:w="2036" w:type="dxa"/>
            <w:tcMar>
              <w:top w:w="70" w:type="dxa"/>
              <w:left w:w="70" w:type="dxa"/>
              <w:bottom w:w="70" w:type="dxa"/>
              <w:right w:w="70" w:type="dxa"/>
            </w:tcMar>
            <w:vAlign w:val="center"/>
          </w:tcPr>
          <w:p w14:paraId="50C6E45E"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7933B8D2"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4383E94C" w14:textId="77777777" w:rsidTr="00B637C5">
        <w:trPr>
          <w:jc w:val="center"/>
        </w:trPr>
        <w:tc>
          <w:tcPr>
            <w:tcW w:w="2036" w:type="dxa"/>
            <w:tcMar>
              <w:top w:w="70" w:type="dxa"/>
              <w:left w:w="70" w:type="dxa"/>
              <w:bottom w:w="70" w:type="dxa"/>
              <w:right w:w="70" w:type="dxa"/>
            </w:tcMar>
            <w:vAlign w:val="center"/>
          </w:tcPr>
          <w:p w14:paraId="32F295E3" w14:textId="77777777" w:rsidR="00A04D27" w:rsidRPr="00E33BAF" w:rsidRDefault="00A04D27" w:rsidP="004F64DF">
            <w:pPr>
              <w:jc w:val="center"/>
              <w:rPr>
                <w:sz w:val="24"/>
                <w:szCs w:val="24"/>
              </w:rPr>
            </w:pPr>
            <w:r w:rsidRPr="00E33BAF">
              <w:rPr>
                <w:sz w:val="24"/>
                <w:szCs w:val="24"/>
              </w:rPr>
              <w:t>TRG-09</w:t>
            </w:r>
          </w:p>
        </w:tc>
        <w:tc>
          <w:tcPr>
            <w:tcW w:w="2036" w:type="dxa"/>
            <w:tcMar>
              <w:top w:w="70" w:type="dxa"/>
              <w:left w:w="70" w:type="dxa"/>
              <w:bottom w:w="70" w:type="dxa"/>
              <w:right w:w="70" w:type="dxa"/>
            </w:tcMar>
            <w:vAlign w:val="center"/>
          </w:tcPr>
          <w:p w14:paraId="1F6CE934" w14:textId="77777777" w:rsidR="00A04D27" w:rsidRPr="00E33BAF" w:rsidRDefault="00A04D27" w:rsidP="00773D24">
            <w:pPr>
              <w:jc w:val="center"/>
              <w:rPr>
                <w:sz w:val="24"/>
                <w:szCs w:val="24"/>
              </w:rPr>
            </w:pPr>
            <w:r w:rsidRPr="00E33BAF">
              <w:rPr>
                <w:sz w:val="24"/>
                <w:szCs w:val="24"/>
              </w:rPr>
              <w:t>Mất điều khiển trong chuyến bay (LOC-I)</w:t>
            </w:r>
          </w:p>
        </w:tc>
        <w:tc>
          <w:tcPr>
            <w:tcW w:w="2036" w:type="dxa"/>
            <w:tcMar>
              <w:top w:w="70" w:type="dxa"/>
              <w:left w:w="70" w:type="dxa"/>
              <w:bottom w:w="70" w:type="dxa"/>
              <w:right w:w="70" w:type="dxa"/>
            </w:tcMar>
            <w:vAlign w:val="center"/>
          </w:tcPr>
          <w:p w14:paraId="303B2B29" w14:textId="77777777" w:rsidR="00A04D27" w:rsidRPr="00E33BAF" w:rsidRDefault="00A04D27" w:rsidP="004F64DF">
            <w:pPr>
              <w:jc w:val="center"/>
              <w:rPr>
                <w:sz w:val="24"/>
                <w:szCs w:val="24"/>
              </w:rPr>
            </w:pPr>
            <w:r w:rsidRPr="00E33BAF">
              <w:rPr>
                <w:sz w:val="24"/>
                <w:szCs w:val="24"/>
              </w:rPr>
              <w:t>Kết quả an toàn</w:t>
            </w:r>
          </w:p>
        </w:tc>
        <w:tc>
          <w:tcPr>
            <w:tcW w:w="2036" w:type="dxa"/>
            <w:tcMar>
              <w:top w:w="70" w:type="dxa"/>
              <w:left w:w="70" w:type="dxa"/>
              <w:bottom w:w="70" w:type="dxa"/>
              <w:right w:w="70" w:type="dxa"/>
            </w:tcMar>
            <w:vAlign w:val="center"/>
          </w:tcPr>
          <w:p w14:paraId="68F3915E" w14:textId="77777777" w:rsidR="00A04D27" w:rsidRPr="00E33BAF" w:rsidRDefault="00A04D27" w:rsidP="00773D24">
            <w:pPr>
              <w:jc w:val="center"/>
              <w:rPr>
                <w:sz w:val="24"/>
                <w:szCs w:val="24"/>
              </w:rPr>
            </w:pPr>
            <w:r w:rsidRPr="00E33BAF">
              <w:rPr>
                <w:sz w:val="24"/>
                <w:szCs w:val="24"/>
              </w:rPr>
              <w:t>Số vụ / 100.000 giờ huấn luyện bay</w:t>
            </w:r>
          </w:p>
        </w:tc>
        <w:tc>
          <w:tcPr>
            <w:tcW w:w="2036" w:type="dxa"/>
            <w:tcMar>
              <w:top w:w="70" w:type="dxa"/>
              <w:left w:w="70" w:type="dxa"/>
              <w:bottom w:w="70" w:type="dxa"/>
              <w:right w:w="70" w:type="dxa"/>
            </w:tcMar>
            <w:vAlign w:val="center"/>
          </w:tcPr>
          <w:p w14:paraId="631CBC4E" w14:textId="77777777" w:rsidR="00A04D27" w:rsidRPr="00E33BAF" w:rsidRDefault="00A04D27" w:rsidP="00773D24">
            <w:pPr>
              <w:jc w:val="center"/>
              <w:rPr>
                <w:sz w:val="24"/>
                <w:szCs w:val="24"/>
              </w:rPr>
            </w:pPr>
            <w:r w:rsidRPr="00E33BAF">
              <w:rPr>
                <w:sz w:val="24"/>
                <w:szCs w:val="24"/>
              </w:rPr>
              <w:t>Điều tra</w:t>
            </w:r>
          </w:p>
        </w:tc>
        <w:tc>
          <w:tcPr>
            <w:tcW w:w="2036" w:type="dxa"/>
            <w:tcMar>
              <w:top w:w="70" w:type="dxa"/>
              <w:left w:w="70" w:type="dxa"/>
              <w:bottom w:w="70" w:type="dxa"/>
              <w:right w:w="70" w:type="dxa"/>
            </w:tcMar>
            <w:vAlign w:val="center"/>
          </w:tcPr>
          <w:p w14:paraId="6070F186" w14:textId="77777777" w:rsidR="00A04D27" w:rsidRPr="00E33BAF" w:rsidRDefault="00A04D27" w:rsidP="004F64DF">
            <w:pPr>
              <w:jc w:val="center"/>
              <w:rPr>
                <w:sz w:val="24"/>
                <w:szCs w:val="24"/>
              </w:rPr>
            </w:pPr>
            <w:r w:rsidRPr="00E33BAF">
              <w:rPr>
                <w:sz w:val="24"/>
                <w:szCs w:val="24"/>
              </w:rPr>
              <w:t>Năm</w:t>
            </w:r>
          </w:p>
        </w:tc>
        <w:tc>
          <w:tcPr>
            <w:tcW w:w="2036" w:type="dxa"/>
            <w:tcMar>
              <w:top w:w="70" w:type="dxa"/>
              <w:left w:w="70" w:type="dxa"/>
              <w:bottom w:w="70" w:type="dxa"/>
              <w:right w:w="70" w:type="dxa"/>
            </w:tcMar>
            <w:vAlign w:val="center"/>
          </w:tcPr>
          <w:p w14:paraId="67EE7ED0" w14:textId="77777777" w:rsidR="00A04D27" w:rsidRPr="00E33BAF" w:rsidRDefault="00A04D27" w:rsidP="00773D24">
            <w:pPr>
              <w:jc w:val="center"/>
              <w:rPr>
                <w:sz w:val="24"/>
                <w:szCs w:val="24"/>
              </w:rPr>
            </w:pPr>
            <w:r w:rsidRPr="00E33BAF">
              <w:rPr>
                <w:sz w:val="24"/>
                <w:szCs w:val="24"/>
              </w:rPr>
              <w:t>Mục tiêu không để xảy ra</w:t>
            </w:r>
          </w:p>
        </w:tc>
      </w:tr>
      <w:tr w:rsidR="00E33BAF" w:rsidRPr="00E33BAF" w14:paraId="4025C19C" w14:textId="77777777" w:rsidTr="00B637C5">
        <w:trPr>
          <w:jc w:val="center"/>
        </w:trPr>
        <w:tc>
          <w:tcPr>
            <w:tcW w:w="2036" w:type="dxa"/>
            <w:tcMar>
              <w:top w:w="70" w:type="dxa"/>
              <w:left w:w="70" w:type="dxa"/>
              <w:bottom w:w="70" w:type="dxa"/>
              <w:right w:w="70" w:type="dxa"/>
            </w:tcMar>
            <w:vAlign w:val="center"/>
          </w:tcPr>
          <w:p w14:paraId="3699EC7D" w14:textId="77777777" w:rsidR="00A04D27" w:rsidRPr="00E33BAF" w:rsidRDefault="00A04D27" w:rsidP="004F64DF">
            <w:pPr>
              <w:jc w:val="center"/>
              <w:rPr>
                <w:sz w:val="24"/>
                <w:szCs w:val="24"/>
              </w:rPr>
            </w:pPr>
            <w:r w:rsidRPr="00E33BAF">
              <w:rPr>
                <w:sz w:val="24"/>
                <w:szCs w:val="24"/>
              </w:rPr>
              <w:t>TRG-10</w:t>
            </w:r>
          </w:p>
        </w:tc>
        <w:tc>
          <w:tcPr>
            <w:tcW w:w="2036" w:type="dxa"/>
            <w:tcMar>
              <w:top w:w="70" w:type="dxa"/>
              <w:left w:w="70" w:type="dxa"/>
              <w:bottom w:w="70" w:type="dxa"/>
              <w:right w:w="70" w:type="dxa"/>
            </w:tcMar>
            <w:vAlign w:val="center"/>
          </w:tcPr>
          <w:p w14:paraId="4A12561F" w14:textId="77777777" w:rsidR="00A04D27" w:rsidRPr="00E33BAF" w:rsidRDefault="00A04D27" w:rsidP="00773D24">
            <w:pPr>
              <w:jc w:val="center"/>
              <w:rPr>
                <w:sz w:val="24"/>
                <w:szCs w:val="24"/>
              </w:rPr>
            </w:pPr>
            <w:r w:rsidRPr="00E33BAF">
              <w:rPr>
                <w:sz w:val="24"/>
                <w:szCs w:val="24"/>
              </w:rPr>
              <w:t>Sự cố huấn luyện bay</w:t>
            </w:r>
          </w:p>
        </w:tc>
        <w:tc>
          <w:tcPr>
            <w:tcW w:w="2036" w:type="dxa"/>
            <w:tcMar>
              <w:top w:w="70" w:type="dxa"/>
              <w:left w:w="70" w:type="dxa"/>
              <w:bottom w:w="70" w:type="dxa"/>
              <w:right w:w="70" w:type="dxa"/>
            </w:tcMar>
            <w:vAlign w:val="center"/>
          </w:tcPr>
          <w:p w14:paraId="3C7EAD84"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62D37B04" w14:textId="77777777" w:rsidR="00A04D27" w:rsidRPr="00E33BAF" w:rsidRDefault="00A04D27" w:rsidP="00773D24">
            <w:pPr>
              <w:jc w:val="center"/>
              <w:rPr>
                <w:sz w:val="24"/>
                <w:szCs w:val="24"/>
              </w:rPr>
            </w:pPr>
            <w:r w:rsidRPr="00E33BAF">
              <w:rPr>
                <w:sz w:val="24"/>
                <w:szCs w:val="24"/>
              </w:rPr>
              <w:t>Số vụ / 1.000 giờ huấn luyện bay</w:t>
            </w:r>
          </w:p>
        </w:tc>
        <w:tc>
          <w:tcPr>
            <w:tcW w:w="2036" w:type="dxa"/>
            <w:tcMar>
              <w:top w:w="70" w:type="dxa"/>
              <w:left w:w="70" w:type="dxa"/>
              <w:bottom w:w="70" w:type="dxa"/>
              <w:right w:w="70" w:type="dxa"/>
            </w:tcMar>
            <w:vAlign w:val="center"/>
          </w:tcPr>
          <w:p w14:paraId="66232F07" w14:textId="77777777" w:rsidR="00A04D27" w:rsidRPr="00E33BAF" w:rsidRDefault="00A04D27" w:rsidP="00773D24">
            <w:pPr>
              <w:jc w:val="center"/>
              <w:rPr>
                <w:sz w:val="24"/>
                <w:szCs w:val="24"/>
              </w:rPr>
            </w:pPr>
            <w:r w:rsidRPr="00E33BAF">
              <w:rPr>
                <w:sz w:val="24"/>
                <w:szCs w:val="24"/>
              </w:rPr>
              <w:t>Báo cáo huấn luyện</w:t>
            </w:r>
          </w:p>
        </w:tc>
        <w:tc>
          <w:tcPr>
            <w:tcW w:w="2036" w:type="dxa"/>
            <w:tcMar>
              <w:top w:w="70" w:type="dxa"/>
              <w:left w:w="70" w:type="dxa"/>
              <w:bottom w:w="70" w:type="dxa"/>
              <w:right w:w="70" w:type="dxa"/>
            </w:tcMar>
            <w:vAlign w:val="center"/>
          </w:tcPr>
          <w:p w14:paraId="6ED012EE"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3F732A2C"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299B0EED" w14:textId="77777777" w:rsidTr="00B637C5">
        <w:trPr>
          <w:jc w:val="center"/>
        </w:trPr>
        <w:tc>
          <w:tcPr>
            <w:tcW w:w="2036" w:type="dxa"/>
            <w:tcMar>
              <w:top w:w="70" w:type="dxa"/>
              <w:left w:w="70" w:type="dxa"/>
              <w:bottom w:w="70" w:type="dxa"/>
              <w:right w:w="70" w:type="dxa"/>
            </w:tcMar>
            <w:vAlign w:val="center"/>
          </w:tcPr>
          <w:p w14:paraId="03815F88" w14:textId="77777777" w:rsidR="00A04D27" w:rsidRPr="00E33BAF" w:rsidRDefault="00A04D27" w:rsidP="004F64DF">
            <w:pPr>
              <w:jc w:val="center"/>
              <w:rPr>
                <w:sz w:val="24"/>
                <w:szCs w:val="24"/>
              </w:rPr>
            </w:pPr>
            <w:r w:rsidRPr="00E33BAF">
              <w:rPr>
                <w:sz w:val="24"/>
                <w:szCs w:val="24"/>
              </w:rPr>
              <w:t>TRG-11</w:t>
            </w:r>
          </w:p>
        </w:tc>
        <w:tc>
          <w:tcPr>
            <w:tcW w:w="2036" w:type="dxa"/>
            <w:tcMar>
              <w:top w:w="70" w:type="dxa"/>
              <w:left w:w="70" w:type="dxa"/>
              <w:bottom w:w="70" w:type="dxa"/>
              <w:right w:w="70" w:type="dxa"/>
            </w:tcMar>
            <w:vAlign w:val="center"/>
          </w:tcPr>
          <w:p w14:paraId="153AA06D" w14:textId="77777777" w:rsidR="00A04D27" w:rsidRPr="00E33BAF" w:rsidRDefault="00A04D27" w:rsidP="00773D24">
            <w:pPr>
              <w:jc w:val="center"/>
              <w:rPr>
                <w:sz w:val="24"/>
                <w:szCs w:val="24"/>
              </w:rPr>
            </w:pPr>
            <w:r w:rsidRPr="00E33BAF">
              <w:rPr>
                <w:sz w:val="24"/>
                <w:szCs w:val="24"/>
              </w:rPr>
              <w:t>Số lượng báo cáo an toàn tự nguyện</w:t>
            </w:r>
          </w:p>
        </w:tc>
        <w:tc>
          <w:tcPr>
            <w:tcW w:w="2036" w:type="dxa"/>
            <w:tcMar>
              <w:top w:w="70" w:type="dxa"/>
              <w:left w:w="70" w:type="dxa"/>
              <w:bottom w:w="70" w:type="dxa"/>
              <w:right w:w="70" w:type="dxa"/>
            </w:tcMar>
            <w:vAlign w:val="center"/>
          </w:tcPr>
          <w:p w14:paraId="05293C09" w14:textId="77777777" w:rsidR="00A04D27" w:rsidRPr="00E33BAF" w:rsidRDefault="00A04D27" w:rsidP="004F64DF">
            <w:pPr>
              <w:jc w:val="center"/>
              <w:rPr>
                <w:sz w:val="24"/>
                <w:szCs w:val="24"/>
              </w:rPr>
            </w:pPr>
            <w:r w:rsidRPr="00E33BAF">
              <w:rPr>
                <w:sz w:val="24"/>
                <w:szCs w:val="24"/>
              </w:rPr>
              <w:t>Văn hóa an toàn</w:t>
            </w:r>
          </w:p>
        </w:tc>
        <w:tc>
          <w:tcPr>
            <w:tcW w:w="2036" w:type="dxa"/>
            <w:tcMar>
              <w:top w:w="70" w:type="dxa"/>
              <w:left w:w="70" w:type="dxa"/>
              <w:bottom w:w="70" w:type="dxa"/>
              <w:right w:w="70" w:type="dxa"/>
            </w:tcMar>
            <w:vAlign w:val="center"/>
          </w:tcPr>
          <w:p w14:paraId="19F0CEDB" w14:textId="77777777" w:rsidR="00A04D27" w:rsidRPr="00E33BAF" w:rsidRDefault="00A04D27" w:rsidP="00773D24">
            <w:pPr>
              <w:jc w:val="center"/>
              <w:rPr>
                <w:sz w:val="24"/>
                <w:szCs w:val="24"/>
              </w:rPr>
            </w:pPr>
            <w:r w:rsidRPr="00E33BAF">
              <w:rPr>
                <w:sz w:val="24"/>
                <w:szCs w:val="24"/>
              </w:rPr>
              <w:t>Số báo cáo / quy mô học viên, giáo viên</w:t>
            </w:r>
          </w:p>
        </w:tc>
        <w:tc>
          <w:tcPr>
            <w:tcW w:w="2036" w:type="dxa"/>
            <w:tcMar>
              <w:top w:w="70" w:type="dxa"/>
              <w:left w:w="70" w:type="dxa"/>
              <w:bottom w:w="70" w:type="dxa"/>
              <w:right w:w="70" w:type="dxa"/>
            </w:tcMar>
            <w:vAlign w:val="center"/>
          </w:tcPr>
          <w:p w14:paraId="463C7A21" w14:textId="77777777" w:rsidR="00A04D27" w:rsidRPr="00E33BAF" w:rsidRDefault="00A04D27" w:rsidP="00773D24">
            <w:pPr>
              <w:jc w:val="center"/>
              <w:rPr>
                <w:sz w:val="24"/>
                <w:szCs w:val="24"/>
              </w:rPr>
            </w:pPr>
            <w:r w:rsidRPr="00E33BAF">
              <w:rPr>
                <w:sz w:val="24"/>
                <w:szCs w:val="24"/>
              </w:rPr>
              <w:t>VSRS</w:t>
            </w:r>
          </w:p>
        </w:tc>
        <w:tc>
          <w:tcPr>
            <w:tcW w:w="2036" w:type="dxa"/>
            <w:tcMar>
              <w:top w:w="70" w:type="dxa"/>
              <w:left w:w="70" w:type="dxa"/>
              <w:bottom w:w="70" w:type="dxa"/>
              <w:right w:w="70" w:type="dxa"/>
            </w:tcMar>
            <w:vAlign w:val="center"/>
          </w:tcPr>
          <w:p w14:paraId="19262446"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674A5490" w14:textId="77777777" w:rsidR="00A04D27" w:rsidRPr="00E33BAF" w:rsidRDefault="00A04D27" w:rsidP="00773D24">
            <w:pPr>
              <w:jc w:val="center"/>
              <w:rPr>
                <w:sz w:val="24"/>
                <w:szCs w:val="24"/>
              </w:rPr>
            </w:pPr>
            <w:r w:rsidRPr="00E33BAF">
              <w:rPr>
                <w:sz w:val="24"/>
                <w:szCs w:val="24"/>
              </w:rPr>
              <w:t>Theo dõi xu hướng và chất lượng báo cáo</w:t>
            </w:r>
          </w:p>
        </w:tc>
      </w:tr>
      <w:tr w:rsidR="00E33BAF" w:rsidRPr="00E33BAF" w14:paraId="48B5A951" w14:textId="77777777" w:rsidTr="00B637C5">
        <w:trPr>
          <w:jc w:val="center"/>
        </w:trPr>
        <w:tc>
          <w:tcPr>
            <w:tcW w:w="2036" w:type="dxa"/>
            <w:tcMar>
              <w:top w:w="70" w:type="dxa"/>
              <w:left w:w="70" w:type="dxa"/>
              <w:bottom w:w="70" w:type="dxa"/>
              <w:right w:w="70" w:type="dxa"/>
            </w:tcMar>
            <w:vAlign w:val="center"/>
          </w:tcPr>
          <w:p w14:paraId="3C98622E" w14:textId="77777777" w:rsidR="00A04D27" w:rsidRPr="00E33BAF" w:rsidRDefault="00A04D27" w:rsidP="004F64DF">
            <w:pPr>
              <w:jc w:val="center"/>
              <w:rPr>
                <w:sz w:val="24"/>
                <w:szCs w:val="24"/>
              </w:rPr>
            </w:pPr>
            <w:r w:rsidRPr="00E33BAF">
              <w:rPr>
                <w:sz w:val="24"/>
                <w:szCs w:val="24"/>
              </w:rPr>
              <w:t>TRG-12</w:t>
            </w:r>
          </w:p>
        </w:tc>
        <w:tc>
          <w:tcPr>
            <w:tcW w:w="2036" w:type="dxa"/>
            <w:tcMar>
              <w:top w:w="70" w:type="dxa"/>
              <w:left w:w="70" w:type="dxa"/>
              <w:bottom w:w="70" w:type="dxa"/>
              <w:right w:w="70" w:type="dxa"/>
            </w:tcMar>
            <w:vAlign w:val="center"/>
          </w:tcPr>
          <w:p w14:paraId="3CFB4E83" w14:textId="77777777" w:rsidR="00A04D27" w:rsidRPr="00E33BAF" w:rsidRDefault="00A04D27" w:rsidP="00773D24">
            <w:pPr>
              <w:jc w:val="center"/>
              <w:rPr>
                <w:sz w:val="24"/>
                <w:szCs w:val="24"/>
              </w:rPr>
            </w:pPr>
            <w:r w:rsidRPr="00E33BAF">
              <w:rPr>
                <w:sz w:val="24"/>
                <w:szCs w:val="24"/>
              </w:rPr>
              <w:t xml:space="preserve">Tỷ lệ hoàn thành huấn luyện human </w:t>
            </w:r>
            <w:r w:rsidRPr="00E33BAF">
              <w:rPr>
                <w:sz w:val="24"/>
                <w:szCs w:val="24"/>
              </w:rPr>
              <w:lastRenderedPageBreak/>
              <w:t>factors hoặc fatigue đúng hạn</w:t>
            </w:r>
          </w:p>
        </w:tc>
        <w:tc>
          <w:tcPr>
            <w:tcW w:w="2036" w:type="dxa"/>
            <w:tcMar>
              <w:top w:w="70" w:type="dxa"/>
              <w:left w:w="70" w:type="dxa"/>
              <w:bottom w:w="70" w:type="dxa"/>
              <w:right w:w="70" w:type="dxa"/>
            </w:tcMar>
            <w:vAlign w:val="center"/>
          </w:tcPr>
          <w:p w14:paraId="0FFFBC3A" w14:textId="77777777" w:rsidR="00A04D27" w:rsidRPr="00E33BAF" w:rsidRDefault="00A04D27" w:rsidP="004F64DF">
            <w:pPr>
              <w:jc w:val="center"/>
              <w:rPr>
                <w:sz w:val="24"/>
                <w:szCs w:val="24"/>
              </w:rPr>
            </w:pPr>
            <w:r w:rsidRPr="00E33BAF">
              <w:rPr>
                <w:sz w:val="24"/>
                <w:szCs w:val="24"/>
              </w:rPr>
              <w:lastRenderedPageBreak/>
              <w:t>Năng lực</w:t>
            </w:r>
          </w:p>
        </w:tc>
        <w:tc>
          <w:tcPr>
            <w:tcW w:w="2036" w:type="dxa"/>
            <w:tcMar>
              <w:top w:w="70" w:type="dxa"/>
              <w:left w:w="70" w:type="dxa"/>
              <w:bottom w:w="70" w:type="dxa"/>
              <w:right w:w="70" w:type="dxa"/>
            </w:tcMar>
            <w:vAlign w:val="center"/>
          </w:tcPr>
          <w:p w14:paraId="60E4BF3B" w14:textId="77777777" w:rsidR="00A04D27" w:rsidRPr="00E33BAF" w:rsidRDefault="00A04D27" w:rsidP="00773D24">
            <w:pPr>
              <w:jc w:val="center"/>
              <w:rPr>
                <w:sz w:val="24"/>
                <w:szCs w:val="24"/>
              </w:rPr>
            </w:pPr>
            <w:r w:rsidRPr="00E33BAF">
              <w:rPr>
                <w:sz w:val="24"/>
                <w:szCs w:val="24"/>
              </w:rPr>
              <w:t xml:space="preserve">Số người hoàn thành / tổng số </w:t>
            </w:r>
            <w:r w:rsidRPr="00E33BAF">
              <w:rPr>
                <w:sz w:val="24"/>
                <w:szCs w:val="24"/>
              </w:rPr>
              <w:lastRenderedPageBreak/>
              <w:t>người phải huấn luyện x 100%</w:t>
            </w:r>
          </w:p>
        </w:tc>
        <w:tc>
          <w:tcPr>
            <w:tcW w:w="2036" w:type="dxa"/>
            <w:tcMar>
              <w:top w:w="70" w:type="dxa"/>
              <w:left w:w="70" w:type="dxa"/>
              <w:bottom w:w="70" w:type="dxa"/>
              <w:right w:w="70" w:type="dxa"/>
            </w:tcMar>
            <w:vAlign w:val="center"/>
          </w:tcPr>
          <w:p w14:paraId="4289232F" w14:textId="77777777" w:rsidR="00A04D27" w:rsidRPr="00E33BAF" w:rsidRDefault="00A04D27" w:rsidP="00773D24">
            <w:pPr>
              <w:jc w:val="center"/>
              <w:rPr>
                <w:sz w:val="24"/>
                <w:szCs w:val="24"/>
              </w:rPr>
            </w:pPr>
            <w:r w:rsidRPr="00E33BAF">
              <w:rPr>
                <w:sz w:val="24"/>
                <w:szCs w:val="24"/>
              </w:rPr>
              <w:lastRenderedPageBreak/>
              <w:t>Training records</w:t>
            </w:r>
          </w:p>
        </w:tc>
        <w:tc>
          <w:tcPr>
            <w:tcW w:w="2036" w:type="dxa"/>
            <w:tcMar>
              <w:top w:w="70" w:type="dxa"/>
              <w:left w:w="70" w:type="dxa"/>
              <w:bottom w:w="70" w:type="dxa"/>
              <w:right w:w="70" w:type="dxa"/>
            </w:tcMar>
            <w:vAlign w:val="center"/>
          </w:tcPr>
          <w:p w14:paraId="2217995E" w14:textId="77777777" w:rsidR="00A04D27" w:rsidRPr="00E33BAF" w:rsidRDefault="00A04D27" w:rsidP="004F64DF">
            <w:pPr>
              <w:jc w:val="center"/>
              <w:rPr>
                <w:sz w:val="24"/>
                <w:szCs w:val="24"/>
              </w:rPr>
            </w:pPr>
            <w:r w:rsidRPr="00E33BAF">
              <w:rPr>
                <w:sz w:val="24"/>
                <w:szCs w:val="24"/>
              </w:rPr>
              <w:t>Quý, năm</w:t>
            </w:r>
          </w:p>
        </w:tc>
        <w:tc>
          <w:tcPr>
            <w:tcW w:w="2036" w:type="dxa"/>
            <w:tcMar>
              <w:top w:w="70" w:type="dxa"/>
              <w:left w:w="70" w:type="dxa"/>
              <w:bottom w:w="70" w:type="dxa"/>
              <w:right w:w="70" w:type="dxa"/>
            </w:tcMar>
            <w:vAlign w:val="center"/>
          </w:tcPr>
          <w:p w14:paraId="7E637613" w14:textId="77777777" w:rsidR="00A04D27" w:rsidRPr="00E33BAF" w:rsidRDefault="00A04D27" w:rsidP="00773D24">
            <w:pPr>
              <w:jc w:val="center"/>
              <w:rPr>
                <w:sz w:val="24"/>
                <w:szCs w:val="24"/>
              </w:rPr>
            </w:pPr>
            <w:r w:rsidRPr="00E33BAF">
              <w:rPr>
                <w:sz w:val="24"/>
                <w:szCs w:val="24"/>
              </w:rPr>
              <w:t>Duy trì đầy đủ</w:t>
            </w:r>
          </w:p>
        </w:tc>
      </w:tr>
    </w:tbl>
    <w:p w14:paraId="7C2D7059" w14:textId="77777777" w:rsidR="00A04D27" w:rsidRPr="00E33BAF" w:rsidRDefault="00A04D27" w:rsidP="00773D24">
      <w:pPr>
        <w:spacing w:before="160" w:after="80"/>
        <w:jc w:val="center"/>
        <w:rPr>
          <w:sz w:val="26"/>
          <w:szCs w:val="26"/>
        </w:rPr>
      </w:pPr>
      <w:r w:rsidRPr="00E33BAF">
        <w:rPr>
          <w:b/>
          <w:sz w:val="26"/>
          <w:szCs w:val="26"/>
        </w:rPr>
        <w:lastRenderedPageBreak/>
        <w:t>PHỤ LỤC 2E. BỘ CHỈ SỐ THỰC HIỆN AN TOÀN CỦA CƠ SỞ CUNG CẤP DỊCH VỤ BẢO ĐẢM HOẠT ĐỘNG BAY</w:t>
      </w:r>
    </w:p>
    <w:tbl>
      <w:tblPr>
        <w:tblStyle w:val="TableGrid"/>
        <w:tblW w:w="0" w:type="auto"/>
        <w:jc w:val="center"/>
        <w:tblLook w:val="04A0" w:firstRow="1" w:lastRow="0" w:firstColumn="1" w:lastColumn="0" w:noHBand="0" w:noVBand="1"/>
      </w:tblPr>
      <w:tblGrid>
        <w:gridCol w:w="1021"/>
        <w:gridCol w:w="1596"/>
        <w:gridCol w:w="989"/>
        <w:gridCol w:w="1693"/>
        <w:gridCol w:w="1456"/>
        <w:gridCol w:w="1106"/>
        <w:gridCol w:w="1534"/>
      </w:tblGrid>
      <w:tr w:rsidR="00E33BAF" w:rsidRPr="00E33BAF" w14:paraId="608C4DC4" w14:textId="77777777" w:rsidTr="00B637C5">
        <w:trPr>
          <w:tblHeader/>
          <w:jc w:val="center"/>
        </w:trPr>
        <w:tc>
          <w:tcPr>
            <w:tcW w:w="1077" w:type="dxa"/>
            <w:shd w:val="clear" w:color="auto" w:fill="BDD7EE"/>
            <w:tcMar>
              <w:top w:w="80" w:type="dxa"/>
              <w:left w:w="80" w:type="dxa"/>
              <w:bottom w:w="80" w:type="dxa"/>
              <w:right w:w="80" w:type="dxa"/>
            </w:tcMar>
            <w:vAlign w:val="center"/>
          </w:tcPr>
          <w:p w14:paraId="763C040F" w14:textId="77777777" w:rsidR="00A04D27" w:rsidRPr="00E33BAF" w:rsidRDefault="00A04D27" w:rsidP="004F64DF">
            <w:pPr>
              <w:jc w:val="center"/>
              <w:rPr>
                <w:sz w:val="24"/>
                <w:szCs w:val="24"/>
              </w:rPr>
            </w:pPr>
            <w:r w:rsidRPr="00E33BAF">
              <w:rPr>
                <w:b/>
                <w:sz w:val="24"/>
                <w:szCs w:val="24"/>
              </w:rPr>
              <w:t>Mã SPI</w:t>
            </w:r>
          </w:p>
        </w:tc>
        <w:tc>
          <w:tcPr>
            <w:tcW w:w="2835" w:type="dxa"/>
            <w:shd w:val="clear" w:color="auto" w:fill="BDD7EE"/>
            <w:tcMar>
              <w:top w:w="80" w:type="dxa"/>
              <w:left w:w="80" w:type="dxa"/>
              <w:bottom w:w="80" w:type="dxa"/>
              <w:right w:w="80" w:type="dxa"/>
            </w:tcMar>
            <w:vAlign w:val="center"/>
          </w:tcPr>
          <w:p w14:paraId="7774ABDB" w14:textId="77777777" w:rsidR="00A04D27" w:rsidRPr="00E33BAF" w:rsidRDefault="00A04D27" w:rsidP="004F64DF">
            <w:pPr>
              <w:jc w:val="center"/>
              <w:rPr>
                <w:sz w:val="24"/>
                <w:szCs w:val="24"/>
              </w:rPr>
            </w:pPr>
            <w:r w:rsidRPr="00E33BAF">
              <w:rPr>
                <w:b/>
                <w:sz w:val="24"/>
                <w:szCs w:val="24"/>
              </w:rPr>
              <w:t>Tên chỉ số</w:t>
            </w:r>
          </w:p>
        </w:tc>
        <w:tc>
          <w:tcPr>
            <w:tcW w:w="1814" w:type="dxa"/>
            <w:shd w:val="clear" w:color="auto" w:fill="BDD7EE"/>
            <w:tcMar>
              <w:top w:w="80" w:type="dxa"/>
              <w:left w:w="80" w:type="dxa"/>
              <w:bottom w:w="80" w:type="dxa"/>
              <w:right w:w="80" w:type="dxa"/>
            </w:tcMar>
            <w:vAlign w:val="center"/>
          </w:tcPr>
          <w:p w14:paraId="51F1ECDD" w14:textId="77777777" w:rsidR="00A04D27" w:rsidRPr="00E33BAF" w:rsidRDefault="00A04D27" w:rsidP="004F64DF">
            <w:pPr>
              <w:jc w:val="center"/>
              <w:rPr>
                <w:sz w:val="24"/>
                <w:szCs w:val="24"/>
              </w:rPr>
            </w:pPr>
            <w:r w:rsidRPr="00E33BAF">
              <w:rPr>
                <w:b/>
                <w:sz w:val="24"/>
                <w:szCs w:val="24"/>
              </w:rPr>
              <w:t>Loại chỉ số</w:t>
            </w:r>
          </w:p>
        </w:tc>
        <w:tc>
          <w:tcPr>
            <w:tcW w:w="3005" w:type="dxa"/>
            <w:shd w:val="clear" w:color="auto" w:fill="BDD7EE"/>
            <w:tcMar>
              <w:top w:w="80" w:type="dxa"/>
              <w:left w:w="80" w:type="dxa"/>
              <w:bottom w:w="80" w:type="dxa"/>
              <w:right w:w="80" w:type="dxa"/>
            </w:tcMar>
            <w:vAlign w:val="center"/>
          </w:tcPr>
          <w:p w14:paraId="4918C150" w14:textId="77777777" w:rsidR="00A04D27" w:rsidRPr="00E33BAF" w:rsidRDefault="00A04D27" w:rsidP="004F64DF">
            <w:pPr>
              <w:jc w:val="center"/>
              <w:rPr>
                <w:sz w:val="24"/>
                <w:szCs w:val="24"/>
              </w:rPr>
            </w:pPr>
            <w:r w:rsidRPr="00E33BAF">
              <w:rPr>
                <w:b/>
                <w:sz w:val="24"/>
                <w:szCs w:val="24"/>
              </w:rPr>
              <w:t>Phương pháp/Cách tính</w:t>
            </w:r>
          </w:p>
        </w:tc>
        <w:tc>
          <w:tcPr>
            <w:tcW w:w="1984" w:type="dxa"/>
            <w:shd w:val="clear" w:color="auto" w:fill="BDD7EE"/>
            <w:tcMar>
              <w:top w:w="80" w:type="dxa"/>
              <w:left w:w="80" w:type="dxa"/>
              <w:bottom w:w="80" w:type="dxa"/>
              <w:right w:w="80" w:type="dxa"/>
            </w:tcMar>
            <w:vAlign w:val="center"/>
          </w:tcPr>
          <w:p w14:paraId="55BCEA89" w14:textId="77777777" w:rsidR="00A04D27" w:rsidRPr="00E33BAF" w:rsidRDefault="00A04D27" w:rsidP="004F64DF">
            <w:pPr>
              <w:jc w:val="center"/>
              <w:rPr>
                <w:sz w:val="24"/>
                <w:szCs w:val="24"/>
              </w:rPr>
            </w:pPr>
            <w:r w:rsidRPr="00E33BAF">
              <w:rPr>
                <w:b/>
                <w:sz w:val="24"/>
                <w:szCs w:val="24"/>
              </w:rPr>
              <w:t>Nguồn dữ liệu</w:t>
            </w:r>
          </w:p>
        </w:tc>
        <w:tc>
          <w:tcPr>
            <w:tcW w:w="1134" w:type="dxa"/>
            <w:shd w:val="clear" w:color="auto" w:fill="BDD7EE"/>
            <w:tcMar>
              <w:top w:w="80" w:type="dxa"/>
              <w:left w:w="80" w:type="dxa"/>
              <w:bottom w:w="80" w:type="dxa"/>
              <w:right w:w="80" w:type="dxa"/>
            </w:tcMar>
            <w:vAlign w:val="center"/>
          </w:tcPr>
          <w:p w14:paraId="4B7E66C1" w14:textId="77777777" w:rsidR="00A04D27" w:rsidRPr="00E33BAF" w:rsidRDefault="00A04D27" w:rsidP="004F64DF">
            <w:pPr>
              <w:jc w:val="center"/>
              <w:rPr>
                <w:sz w:val="24"/>
                <w:szCs w:val="24"/>
              </w:rPr>
            </w:pPr>
            <w:r w:rsidRPr="00E33BAF">
              <w:rPr>
                <w:b/>
                <w:sz w:val="24"/>
                <w:szCs w:val="24"/>
              </w:rPr>
              <w:t>Kỳ báo cáo</w:t>
            </w:r>
          </w:p>
        </w:tc>
        <w:tc>
          <w:tcPr>
            <w:tcW w:w="3402" w:type="dxa"/>
            <w:shd w:val="clear" w:color="auto" w:fill="BDD7EE"/>
            <w:tcMar>
              <w:top w:w="80" w:type="dxa"/>
              <w:left w:w="80" w:type="dxa"/>
              <w:bottom w:w="80" w:type="dxa"/>
              <w:right w:w="80" w:type="dxa"/>
            </w:tcMar>
            <w:vAlign w:val="center"/>
          </w:tcPr>
          <w:p w14:paraId="4B38E3E9" w14:textId="77777777" w:rsidR="00A04D27" w:rsidRPr="00E33BAF" w:rsidRDefault="00A04D27" w:rsidP="004F64DF">
            <w:pPr>
              <w:jc w:val="center"/>
              <w:rPr>
                <w:sz w:val="24"/>
                <w:szCs w:val="24"/>
              </w:rPr>
            </w:pPr>
            <w:r w:rsidRPr="00E33BAF">
              <w:rPr>
                <w:b/>
                <w:sz w:val="24"/>
                <w:szCs w:val="24"/>
              </w:rPr>
              <w:t>Nguyên tắc xác lập SPT</w:t>
            </w:r>
          </w:p>
        </w:tc>
      </w:tr>
      <w:tr w:rsidR="00E33BAF" w:rsidRPr="00E33BAF" w14:paraId="7AB7F319" w14:textId="77777777" w:rsidTr="00B637C5">
        <w:trPr>
          <w:jc w:val="center"/>
        </w:trPr>
        <w:tc>
          <w:tcPr>
            <w:tcW w:w="2036" w:type="dxa"/>
            <w:tcMar>
              <w:top w:w="70" w:type="dxa"/>
              <w:left w:w="70" w:type="dxa"/>
              <w:bottom w:w="70" w:type="dxa"/>
              <w:right w:w="70" w:type="dxa"/>
            </w:tcMar>
            <w:vAlign w:val="center"/>
          </w:tcPr>
          <w:p w14:paraId="0190362B" w14:textId="77777777" w:rsidR="00A04D27" w:rsidRPr="00E33BAF" w:rsidRDefault="00A04D27" w:rsidP="004F64DF">
            <w:pPr>
              <w:jc w:val="center"/>
              <w:rPr>
                <w:sz w:val="24"/>
                <w:szCs w:val="24"/>
              </w:rPr>
            </w:pPr>
            <w:r w:rsidRPr="00E33BAF">
              <w:rPr>
                <w:sz w:val="24"/>
                <w:szCs w:val="24"/>
              </w:rPr>
              <w:t>ANS-01</w:t>
            </w:r>
          </w:p>
        </w:tc>
        <w:tc>
          <w:tcPr>
            <w:tcW w:w="2036" w:type="dxa"/>
            <w:tcMar>
              <w:top w:w="70" w:type="dxa"/>
              <w:left w:w="70" w:type="dxa"/>
              <w:bottom w:w="70" w:type="dxa"/>
              <w:right w:w="70" w:type="dxa"/>
            </w:tcMar>
            <w:vAlign w:val="center"/>
          </w:tcPr>
          <w:p w14:paraId="147ABA8F" w14:textId="77777777" w:rsidR="00A04D27" w:rsidRPr="00E33BAF" w:rsidRDefault="00A04D27" w:rsidP="00773D24">
            <w:pPr>
              <w:jc w:val="center"/>
              <w:rPr>
                <w:sz w:val="24"/>
                <w:szCs w:val="24"/>
              </w:rPr>
            </w:pPr>
            <w:r w:rsidRPr="00E33BAF">
              <w:rPr>
                <w:sz w:val="24"/>
                <w:szCs w:val="24"/>
              </w:rPr>
              <w:t>Kết quả đánh giá mức độ hiệu quả của hệ thống quản lý an toàn của tổ chức</w:t>
            </w:r>
          </w:p>
        </w:tc>
        <w:tc>
          <w:tcPr>
            <w:tcW w:w="2036" w:type="dxa"/>
            <w:tcMar>
              <w:top w:w="70" w:type="dxa"/>
              <w:left w:w="70" w:type="dxa"/>
              <w:bottom w:w="70" w:type="dxa"/>
              <w:right w:w="70" w:type="dxa"/>
            </w:tcMar>
            <w:vAlign w:val="center"/>
          </w:tcPr>
          <w:p w14:paraId="4353B680" w14:textId="77777777" w:rsidR="00A04D27" w:rsidRPr="00E33BAF" w:rsidRDefault="00A04D27" w:rsidP="004F64DF">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7D8D1477" w14:textId="77777777" w:rsidR="00A04D27" w:rsidRPr="00E33BAF" w:rsidRDefault="00A04D27" w:rsidP="00773D24">
            <w:pPr>
              <w:jc w:val="center"/>
              <w:rPr>
                <w:sz w:val="24"/>
                <w:szCs w:val="24"/>
              </w:rPr>
            </w:pPr>
            <w:r w:rsidRPr="00E33BAF">
              <w:rPr>
                <w:sz w:val="24"/>
                <w:szCs w:val="24"/>
              </w:rPr>
              <w:t>Theo bộ tiêu chí đánh giá SMS do Cục Hàng không Việt Nam ban hành</w:t>
            </w:r>
          </w:p>
        </w:tc>
        <w:tc>
          <w:tcPr>
            <w:tcW w:w="2036" w:type="dxa"/>
            <w:tcMar>
              <w:top w:w="70" w:type="dxa"/>
              <w:left w:w="70" w:type="dxa"/>
              <w:bottom w:w="70" w:type="dxa"/>
              <w:right w:w="70" w:type="dxa"/>
            </w:tcMar>
            <w:vAlign w:val="center"/>
          </w:tcPr>
          <w:p w14:paraId="28571829" w14:textId="77777777" w:rsidR="00A04D27" w:rsidRPr="00E33BAF" w:rsidRDefault="00A04D27" w:rsidP="00773D24">
            <w:pPr>
              <w:jc w:val="center"/>
              <w:rPr>
                <w:sz w:val="24"/>
                <w:szCs w:val="24"/>
              </w:rPr>
            </w:pPr>
            <w:r w:rsidRPr="00E33BAF">
              <w:rPr>
                <w:sz w:val="24"/>
                <w:szCs w:val="24"/>
              </w:rPr>
              <w:t>Đánh giá SMS</w:t>
            </w:r>
          </w:p>
        </w:tc>
        <w:tc>
          <w:tcPr>
            <w:tcW w:w="2036" w:type="dxa"/>
            <w:tcMar>
              <w:top w:w="70" w:type="dxa"/>
              <w:left w:w="70" w:type="dxa"/>
              <w:bottom w:w="70" w:type="dxa"/>
              <w:right w:w="70" w:type="dxa"/>
            </w:tcMar>
            <w:vAlign w:val="center"/>
          </w:tcPr>
          <w:p w14:paraId="3046AB59" w14:textId="77777777" w:rsidR="00A04D27" w:rsidRPr="00E33BAF" w:rsidRDefault="00A04D27" w:rsidP="004F64DF">
            <w:pPr>
              <w:jc w:val="center"/>
              <w:rPr>
                <w:sz w:val="24"/>
                <w:szCs w:val="24"/>
              </w:rPr>
            </w:pPr>
            <w:r w:rsidRPr="00E33BAF">
              <w:rPr>
                <w:sz w:val="24"/>
                <w:szCs w:val="24"/>
              </w:rPr>
              <w:t>6 tháng, năm</w:t>
            </w:r>
          </w:p>
        </w:tc>
        <w:tc>
          <w:tcPr>
            <w:tcW w:w="2036" w:type="dxa"/>
            <w:tcMar>
              <w:top w:w="70" w:type="dxa"/>
              <w:left w:w="70" w:type="dxa"/>
              <w:bottom w:w="70" w:type="dxa"/>
              <w:right w:w="70" w:type="dxa"/>
            </w:tcMar>
            <w:vAlign w:val="center"/>
          </w:tcPr>
          <w:p w14:paraId="22282FA1" w14:textId="77777777" w:rsidR="00A04D27" w:rsidRPr="00E33BAF" w:rsidRDefault="00A04D27" w:rsidP="00773D24">
            <w:pPr>
              <w:jc w:val="center"/>
              <w:rPr>
                <w:sz w:val="24"/>
                <w:szCs w:val="24"/>
              </w:rPr>
            </w:pPr>
            <w:r w:rsidRPr="00E33BAF">
              <w:rPr>
                <w:sz w:val="24"/>
                <w:szCs w:val="24"/>
              </w:rPr>
              <w:t>Đạt mức chấp nhận theo từng giai đoạn</w:t>
            </w:r>
          </w:p>
        </w:tc>
      </w:tr>
      <w:tr w:rsidR="00E33BAF" w:rsidRPr="00E33BAF" w14:paraId="38B0147E" w14:textId="77777777" w:rsidTr="00B637C5">
        <w:trPr>
          <w:jc w:val="center"/>
        </w:trPr>
        <w:tc>
          <w:tcPr>
            <w:tcW w:w="2036" w:type="dxa"/>
            <w:tcMar>
              <w:top w:w="70" w:type="dxa"/>
              <w:left w:w="70" w:type="dxa"/>
              <w:bottom w:w="70" w:type="dxa"/>
              <w:right w:w="70" w:type="dxa"/>
            </w:tcMar>
            <w:vAlign w:val="center"/>
          </w:tcPr>
          <w:p w14:paraId="7DF60E73" w14:textId="77777777" w:rsidR="00A04D27" w:rsidRPr="00E33BAF" w:rsidRDefault="00A04D27" w:rsidP="004F64DF">
            <w:pPr>
              <w:jc w:val="center"/>
              <w:rPr>
                <w:sz w:val="24"/>
                <w:szCs w:val="24"/>
              </w:rPr>
            </w:pPr>
            <w:r w:rsidRPr="00E33BAF">
              <w:rPr>
                <w:sz w:val="24"/>
                <w:szCs w:val="24"/>
              </w:rPr>
              <w:t>ANS-02</w:t>
            </w:r>
          </w:p>
        </w:tc>
        <w:tc>
          <w:tcPr>
            <w:tcW w:w="2036" w:type="dxa"/>
            <w:tcMar>
              <w:top w:w="70" w:type="dxa"/>
              <w:left w:w="70" w:type="dxa"/>
              <w:bottom w:w="70" w:type="dxa"/>
              <w:right w:w="70" w:type="dxa"/>
            </w:tcMar>
            <w:vAlign w:val="center"/>
          </w:tcPr>
          <w:p w14:paraId="63954218" w14:textId="77777777" w:rsidR="00A04D27" w:rsidRPr="00E33BAF" w:rsidRDefault="00A04D27" w:rsidP="00773D24">
            <w:pPr>
              <w:jc w:val="center"/>
              <w:rPr>
                <w:sz w:val="24"/>
                <w:szCs w:val="24"/>
              </w:rPr>
            </w:pPr>
            <w:r w:rsidRPr="00E33BAF">
              <w:rPr>
                <w:sz w:val="24"/>
                <w:szCs w:val="24"/>
              </w:rPr>
              <w:t>Mất phân cách</w:t>
            </w:r>
          </w:p>
        </w:tc>
        <w:tc>
          <w:tcPr>
            <w:tcW w:w="2036" w:type="dxa"/>
            <w:tcMar>
              <w:top w:w="70" w:type="dxa"/>
              <w:left w:w="70" w:type="dxa"/>
              <w:bottom w:w="70" w:type="dxa"/>
              <w:right w:w="70" w:type="dxa"/>
            </w:tcMar>
            <w:vAlign w:val="center"/>
          </w:tcPr>
          <w:p w14:paraId="70157758" w14:textId="77777777" w:rsidR="00A04D27" w:rsidRPr="00E33BAF" w:rsidRDefault="00A04D27" w:rsidP="004F64DF">
            <w:pPr>
              <w:jc w:val="center"/>
              <w:rPr>
                <w:sz w:val="24"/>
                <w:szCs w:val="24"/>
              </w:rPr>
            </w:pPr>
            <w:r w:rsidRPr="00E33BAF">
              <w:rPr>
                <w:sz w:val="24"/>
                <w:szCs w:val="24"/>
              </w:rPr>
              <w:t>Kết quả an toàn</w:t>
            </w:r>
          </w:p>
        </w:tc>
        <w:tc>
          <w:tcPr>
            <w:tcW w:w="2036" w:type="dxa"/>
            <w:tcMar>
              <w:top w:w="70" w:type="dxa"/>
              <w:left w:w="70" w:type="dxa"/>
              <w:bottom w:w="70" w:type="dxa"/>
              <w:right w:w="70" w:type="dxa"/>
            </w:tcMar>
            <w:vAlign w:val="center"/>
          </w:tcPr>
          <w:p w14:paraId="02906901" w14:textId="77777777" w:rsidR="00A04D27" w:rsidRPr="00E33BAF" w:rsidRDefault="00A04D27" w:rsidP="00773D24">
            <w:pPr>
              <w:jc w:val="center"/>
              <w:rPr>
                <w:sz w:val="24"/>
                <w:szCs w:val="24"/>
              </w:rPr>
            </w:pPr>
            <w:r w:rsidRPr="00E33BAF">
              <w:rPr>
                <w:sz w:val="24"/>
                <w:szCs w:val="24"/>
              </w:rPr>
              <w:t>Số vụ / 100.000 chuyến bay được cung cấp dịch vụ</w:t>
            </w:r>
          </w:p>
        </w:tc>
        <w:tc>
          <w:tcPr>
            <w:tcW w:w="2036" w:type="dxa"/>
            <w:tcMar>
              <w:top w:w="70" w:type="dxa"/>
              <w:left w:w="70" w:type="dxa"/>
              <w:bottom w:w="70" w:type="dxa"/>
              <w:right w:w="70" w:type="dxa"/>
            </w:tcMar>
            <w:vAlign w:val="center"/>
          </w:tcPr>
          <w:p w14:paraId="7918EC8E" w14:textId="77777777" w:rsidR="00A04D27" w:rsidRPr="00E33BAF" w:rsidRDefault="00A04D27" w:rsidP="00773D24">
            <w:pPr>
              <w:jc w:val="center"/>
              <w:rPr>
                <w:sz w:val="24"/>
                <w:szCs w:val="24"/>
              </w:rPr>
            </w:pPr>
            <w:r w:rsidRPr="00E33BAF">
              <w:rPr>
                <w:sz w:val="24"/>
                <w:szCs w:val="24"/>
              </w:rPr>
              <w:t>ATS occurrence</w:t>
            </w:r>
          </w:p>
        </w:tc>
        <w:tc>
          <w:tcPr>
            <w:tcW w:w="2036" w:type="dxa"/>
            <w:tcMar>
              <w:top w:w="70" w:type="dxa"/>
              <w:left w:w="70" w:type="dxa"/>
              <w:bottom w:w="70" w:type="dxa"/>
              <w:right w:w="70" w:type="dxa"/>
            </w:tcMar>
            <w:vAlign w:val="center"/>
          </w:tcPr>
          <w:p w14:paraId="4C37EF56"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18E58871"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47D5AE70" w14:textId="77777777" w:rsidTr="00B637C5">
        <w:trPr>
          <w:jc w:val="center"/>
        </w:trPr>
        <w:tc>
          <w:tcPr>
            <w:tcW w:w="2036" w:type="dxa"/>
            <w:tcMar>
              <w:top w:w="70" w:type="dxa"/>
              <w:left w:w="70" w:type="dxa"/>
              <w:bottom w:w="70" w:type="dxa"/>
              <w:right w:w="70" w:type="dxa"/>
            </w:tcMar>
            <w:vAlign w:val="center"/>
          </w:tcPr>
          <w:p w14:paraId="560EFD83" w14:textId="77777777" w:rsidR="00A04D27" w:rsidRPr="00E33BAF" w:rsidRDefault="00A04D27" w:rsidP="004F64DF">
            <w:pPr>
              <w:jc w:val="center"/>
              <w:rPr>
                <w:sz w:val="24"/>
                <w:szCs w:val="24"/>
              </w:rPr>
            </w:pPr>
            <w:r w:rsidRPr="00E33BAF">
              <w:rPr>
                <w:sz w:val="24"/>
                <w:szCs w:val="24"/>
              </w:rPr>
              <w:t>ANS-03</w:t>
            </w:r>
          </w:p>
        </w:tc>
        <w:tc>
          <w:tcPr>
            <w:tcW w:w="2036" w:type="dxa"/>
            <w:tcMar>
              <w:top w:w="70" w:type="dxa"/>
              <w:left w:w="70" w:type="dxa"/>
              <w:bottom w:w="70" w:type="dxa"/>
              <w:right w:w="70" w:type="dxa"/>
            </w:tcMar>
            <w:vAlign w:val="center"/>
          </w:tcPr>
          <w:p w14:paraId="18207F55" w14:textId="77777777" w:rsidR="00A04D27" w:rsidRPr="00E33BAF" w:rsidRDefault="00A04D27" w:rsidP="00773D24">
            <w:pPr>
              <w:jc w:val="center"/>
              <w:rPr>
                <w:sz w:val="24"/>
                <w:szCs w:val="24"/>
              </w:rPr>
            </w:pPr>
            <w:r w:rsidRPr="00E33BAF">
              <w:rPr>
                <w:sz w:val="24"/>
                <w:szCs w:val="24"/>
              </w:rPr>
              <w:t>Sai sót điều hành không lưu</w:t>
            </w:r>
          </w:p>
        </w:tc>
        <w:tc>
          <w:tcPr>
            <w:tcW w:w="2036" w:type="dxa"/>
            <w:tcMar>
              <w:top w:w="70" w:type="dxa"/>
              <w:left w:w="70" w:type="dxa"/>
              <w:bottom w:w="70" w:type="dxa"/>
              <w:right w:w="70" w:type="dxa"/>
            </w:tcMar>
            <w:vAlign w:val="center"/>
          </w:tcPr>
          <w:p w14:paraId="31C19335"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6A391BFD" w14:textId="77777777" w:rsidR="00A04D27" w:rsidRPr="00E33BAF" w:rsidRDefault="00A04D27" w:rsidP="00773D24">
            <w:pPr>
              <w:jc w:val="center"/>
              <w:rPr>
                <w:sz w:val="24"/>
                <w:szCs w:val="24"/>
              </w:rPr>
            </w:pPr>
            <w:r w:rsidRPr="00E33BAF">
              <w:rPr>
                <w:sz w:val="24"/>
                <w:szCs w:val="24"/>
              </w:rPr>
              <w:t>Số vụ / 100.000 chuyến bay</w:t>
            </w:r>
          </w:p>
        </w:tc>
        <w:tc>
          <w:tcPr>
            <w:tcW w:w="2036" w:type="dxa"/>
            <w:tcMar>
              <w:top w:w="70" w:type="dxa"/>
              <w:left w:w="70" w:type="dxa"/>
              <w:bottom w:w="70" w:type="dxa"/>
              <w:right w:w="70" w:type="dxa"/>
            </w:tcMar>
            <w:vAlign w:val="center"/>
          </w:tcPr>
          <w:p w14:paraId="2BF39A8B" w14:textId="77777777" w:rsidR="00A04D27" w:rsidRPr="00E33BAF" w:rsidRDefault="00A04D27" w:rsidP="00773D24">
            <w:pPr>
              <w:jc w:val="center"/>
              <w:rPr>
                <w:sz w:val="24"/>
                <w:szCs w:val="24"/>
              </w:rPr>
            </w:pPr>
            <w:r w:rsidRPr="00E33BAF">
              <w:rPr>
                <w:sz w:val="24"/>
                <w:szCs w:val="24"/>
              </w:rPr>
              <w:t>ATS logs</w:t>
            </w:r>
          </w:p>
        </w:tc>
        <w:tc>
          <w:tcPr>
            <w:tcW w:w="2036" w:type="dxa"/>
            <w:tcMar>
              <w:top w:w="70" w:type="dxa"/>
              <w:left w:w="70" w:type="dxa"/>
              <w:bottom w:w="70" w:type="dxa"/>
              <w:right w:w="70" w:type="dxa"/>
            </w:tcMar>
            <w:vAlign w:val="center"/>
          </w:tcPr>
          <w:p w14:paraId="3B7C93F9"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35458A41"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08B6D7FD" w14:textId="77777777" w:rsidTr="00B637C5">
        <w:trPr>
          <w:jc w:val="center"/>
        </w:trPr>
        <w:tc>
          <w:tcPr>
            <w:tcW w:w="2036" w:type="dxa"/>
            <w:tcMar>
              <w:top w:w="70" w:type="dxa"/>
              <w:left w:w="70" w:type="dxa"/>
              <w:bottom w:w="70" w:type="dxa"/>
              <w:right w:w="70" w:type="dxa"/>
            </w:tcMar>
            <w:vAlign w:val="center"/>
          </w:tcPr>
          <w:p w14:paraId="6B91DBD2" w14:textId="77777777" w:rsidR="00A04D27" w:rsidRPr="00E33BAF" w:rsidRDefault="00A04D27" w:rsidP="004F64DF">
            <w:pPr>
              <w:jc w:val="center"/>
              <w:rPr>
                <w:sz w:val="24"/>
                <w:szCs w:val="24"/>
              </w:rPr>
            </w:pPr>
            <w:r w:rsidRPr="00E33BAF">
              <w:rPr>
                <w:sz w:val="24"/>
                <w:szCs w:val="24"/>
              </w:rPr>
              <w:t>ANS-04</w:t>
            </w:r>
          </w:p>
        </w:tc>
        <w:tc>
          <w:tcPr>
            <w:tcW w:w="2036" w:type="dxa"/>
            <w:tcMar>
              <w:top w:w="70" w:type="dxa"/>
              <w:left w:w="70" w:type="dxa"/>
              <w:bottom w:w="70" w:type="dxa"/>
              <w:right w:w="70" w:type="dxa"/>
            </w:tcMar>
            <w:vAlign w:val="center"/>
          </w:tcPr>
          <w:p w14:paraId="55AAFF06" w14:textId="77777777" w:rsidR="00A04D27" w:rsidRPr="00E33BAF" w:rsidRDefault="00A04D27" w:rsidP="00773D24">
            <w:pPr>
              <w:jc w:val="center"/>
              <w:rPr>
                <w:sz w:val="24"/>
                <w:szCs w:val="24"/>
              </w:rPr>
            </w:pPr>
            <w:r w:rsidRPr="00E33BAF">
              <w:rPr>
                <w:sz w:val="24"/>
                <w:szCs w:val="24"/>
              </w:rPr>
              <w:t>Xâm nhập đường cất hạ cánh liên quan ATC</w:t>
            </w:r>
          </w:p>
        </w:tc>
        <w:tc>
          <w:tcPr>
            <w:tcW w:w="2036" w:type="dxa"/>
            <w:tcMar>
              <w:top w:w="70" w:type="dxa"/>
              <w:left w:w="70" w:type="dxa"/>
              <w:bottom w:w="70" w:type="dxa"/>
              <w:right w:w="70" w:type="dxa"/>
            </w:tcMar>
            <w:vAlign w:val="center"/>
          </w:tcPr>
          <w:p w14:paraId="1C066D36"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3D9876E7" w14:textId="77777777" w:rsidR="00A04D27" w:rsidRPr="00E33BAF" w:rsidRDefault="00A04D27" w:rsidP="00773D24">
            <w:pPr>
              <w:jc w:val="center"/>
              <w:rPr>
                <w:sz w:val="24"/>
                <w:szCs w:val="24"/>
              </w:rPr>
            </w:pPr>
            <w:r w:rsidRPr="00E33BAF">
              <w:rPr>
                <w:sz w:val="24"/>
                <w:szCs w:val="24"/>
              </w:rPr>
              <w:t>Số vụ / 10.000 chuyển động</w:t>
            </w:r>
          </w:p>
        </w:tc>
        <w:tc>
          <w:tcPr>
            <w:tcW w:w="2036" w:type="dxa"/>
            <w:tcMar>
              <w:top w:w="70" w:type="dxa"/>
              <w:left w:w="70" w:type="dxa"/>
              <w:bottom w:w="70" w:type="dxa"/>
              <w:right w:w="70" w:type="dxa"/>
            </w:tcMar>
            <w:vAlign w:val="center"/>
          </w:tcPr>
          <w:p w14:paraId="1D163DEF" w14:textId="77777777" w:rsidR="00A04D27" w:rsidRPr="00E33BAF" w:rsidRDefault="00A04D27" w:rsidP="00773D24">
            <w:pPr>
              <w:jc w:val="center"/>
              <w:rPr>
                <w:sz w:val="24"/>
                <w:szCs w:val="24"/>
              </w:rPr>
            </w:pPr>
            <w:r w:rsidRPr="00E33BAF">
              <w:rPr>
                <w:sz w:val="24"/>
                <w:szCs w:val="24"/>
              </w:rPr>
              <w:t>ATS, AGA</w:t>
            </w:r>
          </w:p>
        </w:tc>
        <w:tc>
          <w:tcPr>
            <w:tcW w:w="2036" w:type="dxa"/>
            <w:tcMar>
              <w:top w:w="70" w:type="dxa"/>
              <w:left w:w="70" w:type="dxa"/>
              <w:bottom w:w="70" w:type="dxa"/>
              <w:right w:w="70" w:type="dxa"/>
            </w:tcMar>
            <w:vAlign w:val="center"/>
          </w:tcPr>
          <w:p w14:paraId="7952AE45"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73F492F6"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6BD24DF5" w14:textId="77777777" w:rsidTr="00B637C5">
        <w:trPr>
          <w:jc w:val="center"/>
        </w:trPr>
        <w:tc>
          <w:tcPr>
            <w:tcW w:w="2036" w:type="dxa"/>
            <w:tcMar>
              <w:top w:w="70" w:type="dxa"/>
              <w:left w:w="70" w:type="dxa"/>
              <w:bottom w:w="70" w:type="dxa"/>
              <w:right w:w="70" w:type="dxa"/>
            </w:tcMar>
            <w:vAlign w:val="center"/>
          </w:tcPr>
          <w:p w14:paraId="6988B8AF" w14:textId="77777777" w:rsidR="00A04D27" w:rsidRPr="00E33BAF" w:rsidRDefault="00A04D27" w:rsidP="004F64DF">
            <w:pPr>
              <w:jc w:val="center"/>
              <w:rPr>
                <w:sz w:val="24"/>
                <w:szCs w:val="24"/>
              </w:rPr>
            </w:pPr>
            <w:r w:rsidRPr="00E33BAF">
              <w:rPr>
                <w:sz w:val="24"/>
                <w:szCs w:val="24"/>
              </w:rPr>
              <w:t>ANS-05</w:t>
            </w:r>
          </w:p>
        </w:tc>
        <w:tc>
          <w:tcPr>
            <w:tcW w:w="2036" w:type="dxa"/>
            <w:tcMar>
              <w:top w:w="70" w:type="dxa"/>
              <w:left w:w="70" w:type="dxa"/>
              <w:bottom w:w="70" w:type="dxa"/>
              <w:right w:w="70" w:type="dxa"/>
            </w:tcMar>
            <w:vAlign w:val="center"/>
          </w:tcPr>
          <w:p w14:paraId="3D21FF1F" w14:textId="77777777" w:rsidR="00A04D27" w:rsidRPr="00E33BAF" w:rsidRDefault="00A04D27" w:rsidP="00773D24">
            <w:pPr>
              <w:jc w:val="center"/>
              <w:rPr>
                <w:sz w:val="24"/>
                <w:szCs w:val="24"/>
              </w:rPr>
            </w:pPr>
            <w:r w:rsidRPr="00E33BAF">
              <w:rPr>
                <w:sz w:val="24"/>
                <w:szCs w:val="24"/>
              </w:rPr>
              <w:t>Sai lệch mực bay</w:t>
            </w:r>
          </w:p>
        </w:tc>
        <w:tc>
          <w:tcPr>
            <w:tcW w:w="2036" w:type="dxa"/>
            <w:tcMar>
              <w:top w:w="70" w:type="dxa"/>
              <w:left w:w="70" w:type="dxa"/>
              <w:bottom w:w="70" w:type="dxa"/>
              <w:right w:w="70" w:type="dxa"/>
            </w:tcMar>
            <w:vAlign w:val="center"/>
          </w:tcPr>
          <w:p w14:paraId="5C45112A"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60B06E58" w14:textId="77777777" w:rsidR="00A04D27" w:rsidRPr="00E33BAF" w:rsidRDefault="00A04D27" w:rsidP="00773D24">
            <w:pPr>
              <w:jc w:val="center"/>
              <w:rPr>
                <w:sz w:val="24"/>
                <w:szCs w:val="24"/>
              </w:rPr>
            </w:pPr>
            <w:r w:rsidRPr="00E33BAF">
              <w:rPr>
                <w:sz w:val="24"/>
                <w:szCs w:val="24"/>
              </w:rPr>
              <w:t>Số vụ / 100.000 chuyến bay IFR</w:t>
            </w:r>
          </w:p>
        </w:tc>
        <w:tc>
          <w:tcPr>
            <w:tcW w:w="2036" w:type="dxa"/>
            <w:tcMar>
              <w:top w:w="70" w:type="dxa"/>
              <w:left w:w="70" w:type="dxa"/>
              <w:bottom w:w="70" w:type="dxa"/>
              <w:right w:w="70" w:type="dxa"/>
            </w:tcMar>
            <w:vAlign w:val="center"/>
          </w:tcPr>
          <w:p w14:paraId="6B8609FF" w14:textId="77777777" w:rsidR="00A04D27" w:rsidRPr="00E33BAF" w:rsidRDefault="00A04D27" w:rsidP="00773D24">
            <w:pPr>
              <w:jc w:val="center"/>
              <w:rPr>
                <w:sz w:val="24"/>
                <w:szCs w:val="24"/>
              </w:rPr>
            </w:pPr>
            <w:r w:rsidRPr="00E33BAF">
              <w:rPr>
                <w:sz w:val="24"/>
                <w:szCs w:val="24"/>
              </w:rPr>
              <w:t>ATS</w:t>
            </w:r>
          </w:p>
        </w:tc>
        <w:tc>
          <w:tcPr>
            <w:tcW w:w="2036" w:type="dxa"/>
            <w:tcMar>
              <w:top w:w="70" w:type="dxa"/>
              <w:left w:w="70" w:type="dxa"/>
              <w:bottom w:w="70" w:type="dxa"/>
              <w:right w:w="70" w:type="dxa"/>
            </w:tcMar>
            <w:vAlign w:val="center"/>
          </w:tcPr>
          <w:p w14:paraId="103A6849"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2BBF7AAF"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42F75231" w14:textId="77777777" w:rsidTr="00B637C5">
        <w:trPr>
          <w:jc w:val="center"/>
        </w:trPr>
        <w:tc>
          <w:tcPr>
            <w:tcW w:w="2036" w:type="dxa"/>
            <w:tcMar>
              <w:top w:w="70" w:type="dxa"/>
              <w:left w:w="70" w:type="dxa"/>
              <w:bottom w:w="70" w:type="dxa"/>
              <w:right w:w="70" w:type="dxa"/>
            </w:tcMar>
            <w:vAlign w:val="center"/>
          </w:tcPr>
          <w:p w14:paraId="7E05ADA8" w14:textId="77777777" w:rsidR="00A04D27" w:rsidRPr="00E33BAF" w:rsidRDefault="00A04D27" w:rsidP="004F64DF">
            <w:pPr>
              <w:jc w:val="center"/>
              <w:rPr>
                <w:sz w:val="24"/>
                <w:szCs w:val="24"/>
              </w:rPr>
            </w:pPr>
            <w:r w:rsidRPr="00E33BAF">
              <w:rPr>
                <w:sz w:val="24"/>
                <w:szCs w:val="24"/>
              </w:rPr>
              <w:t>ANS-06</w:t>
            </w:r>
          </w:p>
        </w:tc>
        <w:tc>
          <w:tcPr>
            <w:tcW w:w="2036" w:type="dxa"/>
            <w:tcMar>
              <w:top w:w="70" w:type="dxa"/>
              <w:left w:w="70" w:type="dxa"/>
              <w:bottom w:w="70" w:type="dxa"/>
              <w:right w:w="70" w:type="dxa"/>
            </w:tcMar>
            <w:vAlign w:val="center"/>
          </w:tcPr>
          <w:p w14:paraId="3AE3F766" w14:textId="77777777" w:rsidR="00A04D27" w:rsidRPr="00E33BAF" w:rsidRDefault="00A04D27" w:rsidP="00773D24">
            <w:pPr>
              <w:jc w:val="center"/>
              <w:rPr>
                <w:sz w:val="24"/>
                <w:szCs w:val="24"/>
              </w:rPr>
            </w:pPr>
            <w:r w:rsidRPr="00E33BAF">
              <w:rPr>
                <w:sz w:val="24"/>
                <w:szCs w:val="24"/>
              </w:rPr>
              <w:t>Gián đoạn dịch vụ CNS</w:t>
            </w:r>
          </w:p>
        </w:tc>
        <w:tc>
          <w:tcPr>
            <w:tcW w:w="2036" w:type="dxa"/>
            <w:tcMar>
              <w:top w:w="70" w:type="dxa"/>
              <w:left w:w="70" w:type="dxa"/>
              <w:bottom w:w="70" w:type="dxa"/>
              <w:right w:w="70" w:type="dxa"/>
            </w:tcMar>
            <w:vAlign w:val="center"/>
          </w:tcPr>
          <w:p w14:paraId="5696D726"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73C8B780" w14:textId="77777777" w:rsidR="00A04D27" w:rsidRPr="00E33BAF" w:rsidRDefault="00A04D27" w:rsidP="00773D24">
            <w:pPr>
              <w:jc w:val="center"/>
              <w:rPr>
                <w:sz w:val="24"/>
                <w:szCs w:val="24"/>
              </w:rPr>
            </w:pPr>
            <w:r w:rsidRPr="00E33BAF">
              <w:rPr>
                <w:sz w:val="24"/>
                <w:szCs w:val="24"/>
              </w:rPr>
              <w:t>Số đợt gián đoạn vượt ngưỡng trong kỳ</w:t>
            </w:r>
          </w:p>
        </w:tc>
        <w:tc>
          <w:tcPr>
            <w:tcW w:w="2036" w:type="dxa"/>
            <w:tcMar>
              <w:top w:w="70" w:type="dxa"/>
              <w:left w:w="70" w:type="dxa"/>
              <w:bottom w:w="70" w:type="dxa"/>
              <w:right w:w="70" w:type="dxa"/>
            </w:tcMar>
            <w:vAlign w:val="center"/>
          </w:tcPr>
          <w:p w14:paraId="76349C83" w14:textId="77777777" w:rsidR="00A04D27" w:rsidRPr="00E33BAF" w:rsidRDefault="00A04D27" w:rsidP="00773D24">
            <w:pPr>
              <w:jc w:val="center"/>
              <w:rPr>
                <w:sz w:val="24"/>
                <w:szCs w:val="24"/>
              </w:rPr>
            </w:pPr>
            <w:r w:rsidRPr="00E33BAF">
              <w:rPr>
                <w:sz w:val="24"/>
                <w:szCs w:val="24"/>
              </w:rPr>
              <w:t>CNS logs</w:t>
            </w:r>
          </w:p>
        </w:tc>
        <w:tc>
          <w:tcPr>
            <w:tcW w:w="2036" w:type="dxa"/>
            <w:tcMar>
              <w:top w:w="70" w:type="dxa"/>
              <w:left w:w="70" w:type="dxa"/>
              <w:bottom w:w="70" w:type="dxa"/>
              <w:right w:w="70" w:type="dxa"/>
            </w:tcMar>
            <w:vAlign w:val="center"/>
          </w:tcPr>
          <w:p w14:paraId="5B6546E6" w14:textId="77777777" w:rsidR="00A04D27" w:rsidRPr="00E33BAF" w:rsidRDefault="00A04D27" w:rsidP="004F64DF">
            <w:pPr>
              <w:jc w:val="center"/>
              <w:rPr>
                <w:sz w:val="24"/>
                <w:szCs w:val="24"/>
              </w:rPr>
            </w:pPr>
            <w:r w:rsidRPr="00E33BAF">
              <w:rPr>
                <w:sz w:val="24"/>
                <w:szCs w:val="24"/>
              </w:rPr>
              <w:t>Tháng, quý</w:t>
            </w:r>
          </w:p>
        </w:tc>
        <w:tc>
          <w:tcPr>
            <w:tcW w:w="2036" w:type="dxa"/>
            <w:tcMar>
              <w:top w:w="70" w:type="dxa"/>
              <w:left w:w="70" w:type="dxa"/>
              <w:bottom w:w="70" w:type="dxa"/>
              <w:right w:w="70" w:type="dxa"/>
            </w:tcMar>
            <w:vAlign w:val="center"/>
          </w:tcPr>
          <w:p w14:paraId="575DC264" w14:textId="77777777" w:rsidR="00A04D27" w:rsidRPr="00E33BAF" w:rsidRDefault="00A04D27" w:rsidP="00773D24">
            <w:pPr>
              <w:jc w:val="center"/>
              <w:rPr>
                <w:sz w:val="24"/>
                <w:szCs w:val="24"/>
              </w:rPr>
            </w:pPr>
            <w:r w:rsidRPr="00E33BAF">
              <w:rPr>
                <w:sz w:val="24"/>
                <w:szCs w:val="24"/>
              </w:rPr>
              <w:t>Giảm theo baseline và thời lượng gián đoạn</w:t>
            </w:r>
          </w:p>
        </w:tc>
      </w:tr>
      <w:tr w:rsidR="00E33BAF" w:rsidRPr="00E33BAF" w14:paraId="5CF7B402" w14:textId="77777777" w:rsidTr="00B637C5">
        <w:trPr>
          <w:jc w:val="center"/>
        </w:trPr>
        <w:tc>
          <w:tcPr>
            <w:tcW w:w="2036" w:type="dxa"/>
            <w:tcMar>
              <w:top w:w="70" w:type="dxa"/>
              <w:left w:w="70" w:type="dxa"/>
              <w:bottom w:w="70" w:type="dxa"/>
              <w:right w:w="70" w:type="dxa"/>
            </w:tcMar>
            <w:vAlign w:val="center"/>
          </w:tcPr>
          <w:p w14:paraId="2518EFCE" w14:textId="77777777" w:rsidR="00A04D27" w:rsidRPr="00E33BAF" w:rsidRDefault="00A04D27" w:rsidP="004F64DF">
            <w:pPr>
              <w:jc w:val="center"/>
              <w:rPr>
                <w:sz w:val="24"/>
                <w:szCs w:val="24"/>
              </w:rPr>
            </w:pPr>
            <w:r w:rsidRPr="00E33BAF">
              <w:rPr>
                <w:sz w:val="24"/>
                <w:szCs w:val="24"/>
              </w:rPr>
              <w:t>ANS-07</w:t>
            </w:r>
          </w:p>
        </w:tc>
        <w:tc>
          <w:tcPr>
            <w:tcW w:w="2036" w:type="dxa"/>
            <w:tcMar>
              <w:top w:w="70" w:type="dxa"/>
              <w:left w:w="70" w:type="dxa"/>
              <w:bottom w:w="70" w:type="dxa"/>
              <w:right w:w="70" w:type="dxa"/>
            </w:tcMar>
            <w:vAlign w:val="center"/>
          </w:tcPr>
          <w:p w14:paraId="48B468AF" w14:textId="77777777" w:rsidR="00A04D27" w:rsidRPr="00E33BAF" w:rsidRDefault="00A04D27" w:rsidP="00773D24">
            <w:pPr>
              <w:jc w:val="center"/>
              <w:rPr>
                <w:sz w:val="24"/>
                <w:szCs w:val="24"/>
              </w:rPr>
            </w:pPr>
            <w:r w:rsidRPr="00E33BAF">
              <w:rPr>
                <w:sz w:val="24"/>
                <w:szCs w:val="24"/>
              </w:rPr>
              <w:t>Tỷ lệ thay đổi kỹ thuật, phương thức, cấu hình được đánh giá rủi ro trước khi triển khai</w:t>
            </w:r>
          </w:p>
        </w:tc>
        <w:tc>
          <w:tcPr>
            <w:tcW w:w="2036" w:type="dxa"/>
            <w:tcMar>
              <w:top w:w="70" w:type="dxa"/>
              <w:left w:w="70" w:type="dxa"/>
              <w:bottom w:w="70" w:type="dxa"/>
              <w:right w:w="70" w:type="dxa"/>
            </w:tcMar>
            <w:vAlign w:val="center"/>
          </w:tcPr>
          <w:p w14:paraId="4C20D9EA" w14:textId="77777777" w:rsidR="00A04D27" w:rsidRPr="00E33BAF" w:rsidRDefault="00A04D27" w:rsidP="004F64DF">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2354C5C5" w14:textId="77777777" w:rsidR="00A04D27" w:rsidRPr="00E33BAF" w:rsidRDefault="00A04D27" w:rsidP="00773D24">
            <w:pPr>
              <w:jc w:val="center"/>
              <w:rPr>
                <w:sz w:val="24"/>
                <w:szCs w:val="24"/>
              </w:rPr>
            </w:pPr>
            <w:r w:rsidRPr="00E33BAF">
              <w:rPr>
                <w:sz w:val="24"/>
                <w:szCs w:val="24"/>
              </w:rPr>
              <w:t>Số thay đổi được đánh giá / tổng số thay đổi thuộc diện đánh giá x 100%</w:t>
            </w:r>
          </w:p>
        </w:tc>
        <w:tc>
          <w:tcPr>
            <w:tcW w:w="2036" w:type="dxa"/>
            <w:tcMar>
              <w:top w:w="70" w:type="dxa"/>
              <w:left w:w="70" w:type="dxa"/>
              <w:bottom w:w="70" w:type="dxa"/>
              <w:right w:w="70" w:type="dxa"/>
            </w:tcMar>
            <w:vAlign w:val="center"/>
          </w:tcPr>
          <w:p w14:paraId="0633CF4A" w14:textId="77777777" w:rsidR="00A04D27" w:rsidRPr="00E33BAF" w:rsidRDefault="00A04D27" w:rsidP="00773D24">
            <w:pPr>
              <w:jc w:val="center"/>
              <w:rPr>
                <w:sz w:val="24"/>
                <w:szCs w:val="24"/>
              </w:rPr>
            </w:pPr>
            <w:r w:rsidRPr="00E33BAF">
              <w:rPr>
                <w:sz w:val="24"/>
                <w:szCs w:val="24"/>
              </w:rPr>
              <w:t>MOC records</w:t>
            </w:r>
          </w:p>
        </w:tc>
        <w:tc>
          <w:tcPr>
            <w:tcW w:w="2036" w:type="dxa"/>
            <w:tcMar>
              <w:top w:w="70" w:type="dxa"/>
              <w:left w:w="70" w:type="dxa"/>
              <w:bottom w:w="70" w:type="dxa"/>
              <w:right w:w="70" w:type="dxa"/>
            </w:tcMar>
            <w:vAlign w:val="center"/>
          </w:tcPr>
          <w:p w14:paraId="0CA4109E"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0D1E42DC" w14:textId="77777777" w:rsidR="00A04D27" w:rsidRPr="00E33BAF" w:rsidRDefault="00A04D27" w:rsidP="00773D24">
            <w:pPr>
              <w:jc w:val="center"/>
              <w:rPr>
                <w:sz w:val="24"/>
                <w:szCs w:val="24"/>
              </w:rPr>
            </w:pPr>
            <w:r w:rsidRPr="00E33BAF">
              <w:rPr>
                <w:sz w:val="24"/>
                <w:szCs w:val="24"/>
              </w:rPr>
              <w:t>Duy trì đầy đủ</w:t>
            </w:r>
          </w:p>
        </w:tc>
      </w:tr>
      <w:tr w:rsidR="00E33BAF" w:rsidRPr="00E33BAF" w14:paraId="4290E439" w14:textId="77777777" w:rsidTr="00B637C5">
        <w:trPr>
          <w:jc w:val="center"/>
        </w:trPr>
        <w:tc>
          <w:tcPr>
            <w:tcW w:w="2036" w:type="dxa"/>
            <w:tcMar>
              <w:top w:w="70" w:type="dxa"/>
              <w:left w:w="70" w:type="dxa"/>
              <w:bottom w:w="70" w:type="dxa"/>
              <w:right w:w="70" w:type="dxa"/>
            </w:tcMar>
            <w:vAlign w:val="center"/>
          </w:tcPr>
          <w:p w14:paraId="25C19283" w14:textId="77777777" w:rsidR="00A04D27" w:rsidRPr="00E33BAF" w:rsidRDefault="00A04D27" w:rsidP="004F64DF">
            <w:pPr>
              <w:jc w:val="center"/>
              <w:rPr>
                <w:sz w:val="24"/>
                <w:szCs w:val="24"/>
              </w:rPr>
            </w:pPr>
            <w:r w:rsidRPr="00E33BAF">
              <w:rPr>
                <w:sz w:val="24"/>
                <w:szCs w:val="24"/>
              </w:rPr>
              <w:lastRenderedPageBreak/>
              <w:t>ANS-08</w:t>
            </w:r>
          </w:p>
        </w:tc>
        <w:tc>
          <w:tcPr>
            <w:tcW w:w="2036" w:type="dxa"/>
            <w:tcMar>
              <w:top w:w="70" w:type="dxa"/>
              <w:left w:w="70" w:type="dxa"/>
              <w:bottom w:w="70" w:type="dxa"/>
              <w:right w:w="70" w:type="dxa"/>
            </w:tcMar>
            <w:vAlign w:val="center"/>
          </w:tcPr>
          <w:p w14:paraId="0E1E60A4" w14:textId="77777777" w:rsidR="00A04D27" w:rsidRPr="00E33BAF" w:rsidRDefault="00A04D27" w:rsidP="00773D24">
            <w:pPr>
              <w:jc w:val="center"/>
              <w:rPr>
                <w:sz w:val="24"/>
                <w:szCs w:val="24"/>
              </w:rPr>
            </w:pPr>
            <w:r w:rsidRPr="00E33BAF">
              <w:rPr>
                <w:sz w:val="24"/>
                <w:szCs w:val="24"/>
              </w:rPr>
              <w:t>Tỷ lệ hoàn thành hành động khắc phục sau sự cố ATS đúng hạn</w:t>
            </w:r>
          </w:p>
        </w:tc>
        <w:tc>
          <w:tcPr>
            <w:tcW w:w="2036" w:type="dxa"/>
            <w:tcMar>
              <w:top w:w="70" w:type="dxa"/>
              <w:left w:w="70" w:type="dxa"/>
              <w:bottom w:w="70" w:type="dxa"/>
              <w:right w:w="70" w:type="dxa"/>
            </w:tcMar>
            <w:vAlign w:val="center"/>
          </w:tcPr>
          <w:p w14:paraId="3E6E3E22" w14:textId="77777777" w:rsidR="00A04D27" w:rsidRPr="00E33BAF" w:rsidRDefault="00A04D27" w:rsidP="004F64DF">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26526DED" w14:textId="77777777" w:rsidR="00A04D27" w:rsidRPr="00E33BAF" w:rsidRDefault="00A04D27" w:rsidP="00773D24">
            <w:pPr>
              <w:jc w:val="center"/>
              <w:rPr>
                <w:sz w:val="24"/>
                <w:szCs w:val="24"/>
              </w:rPr>
            </w:pPr>
            <w:r w:rsidRPr="00E33BAF">
              <w:rPr>
                <w:sz w:val="24"/>
                <w:szCs w:val="24"/>
              </w:rPr>
              <w:t>Số hành động đúng hạn / tổng số hành động đến hạn x 100%</w:t>
            </w:r>
          </w:p>
        </w:tc>
        <w:tc>
          <w:tcPr>
            <w:tcW w:w="2036" w:type="dxa"/>
            <w:tcMar>
              <w:top w:w="70" w:type="dxa"/>
              <w:left w:w="70" w:type="dxa"/>
              <w:bottom w:w="70" w:type="dxa"/>
              <w:right w:w="70" w:type="dxa"/>
            </w:tcMar>
            <w:vAlign w:val="center"/>
          </w:tcPr>
          <w:p w14:paraId="434FF331" w14:textId="77777777" w:rsidR="00A04D27" w:rsidRPr="00E33BAF" w:rsidRDefault="00A04D27" w:rsidP="00773D24">
            <w:pPr>
              <w:jc w:val="center"/>
              <w:rPr>
                <w:sz w:val="24"/>
                <w:szCs w:val="24"/>
              </w:rPr>
            </w:pPr>
            <w:r w:rsidRPr="00E33BAF">
              <w:rPr>
                <w:sz w:val="24"/>
                <w:szCs w:val="24"/>
              </w:rPr>
              <w:t>CAP records</w:t>
            </w:r>
          </w:p>
        </w:tc>
        <w:tc>
          <w:tcPr>
            <w:tcW w:w="2036" w:type="dxa"/>
            <w:tcMar>
              <w:top w:w="70" w:type="dxa"/>
              <w:left w:w="70" w:type="dxa"/>
              <w:bottom w:w="70" w:type="dxa"/>
              <w:right w:w="70" w:type="dxa"/>
            </w:tcMar>
            <w:vAlign w:val="center"/>
          </w:tcPr>
          <w:p w14:paraId="6D316D53"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1C3BF0C8" w14:textId="77777777" w:rsidR="00A04D27" w:rsidRPr="00E33BAF" w:rsidRDefault="00A04D27" w:rsidP="00773D24">
            <w:pPr>
              <w:jc w:val="center"/>
              <w:rPr>
                <w:sz w:val="24"/>
                <w:szCs w:val="24"/>
              </w:rPr>
            </w:pPr>
            <w:r w:rsidRPr="00E33BAF">
              <w:rPr>
                <w:sz w:val="24"/>
                <w:szCs w:val="24"/>
              </w:rPr>
              <w:t>Duy trì ở mức cao</w:t>
            </w:r>
          </w:p>
        </w:tc>
      </w:tr>
      <w:tr w:rsidR="00E33BAF" w:rsidRPr="00E33BAF" w14:paraId="71E4D7F8" w14:textId="77777777" w:rsidTr="00B637C5">
        <w:trPr>
          <w:jc w:val="center"/>
        </w:trPr>
        <w:tc>
          <w:tcPr>
            <w:tcW w:w="2036" w:type="dxa"/>
            <w:tcMar>
              <w:top w:w="70" w:type="dxa"/>
              <w:left w:w="70" w:type="dxa"/>
              <w:bottom w:w="70" w:type="dxa"/>
              <w:right w:w="70" w:type="dxa"/>
            </w:tcMar>
            <w:vAlign w:val="center"/>
          </w:tcPr>
          <w:p w14:paraId="4B90480E" w14:textId="77777777" w:rsidR="00A04D27" w:rsidRPr="00E33BAF" w:rsidRDefault="00A04D27" w:rsidP="004F64DF">
            <w:pPr>
              <w:jc w:val="center"/>
              <w:rPr>
                <w:sz w:val="24"/>
                <w:szCs w:val="24"/>
              </w:rPr>
            </w:pPr>
            <w:r w:rsidRPr="00E33BAF">
              <w:rPr>
                <w:sz w:val="24"/>
                <w:szCs w:val="24"/>
              </w:rPr>
              <w:t>ANS-09</w:t>
            </w:r>
          </w:p>
        </w:tc>
        <w:tc>
          <w:tcPr>
            <w:tcW w:w="2036" w:type="dxa"/>
            <w:tcMar>
              <w:top w:w="70" w:type="dxa"/>
              <w:left w:w="70" w:type="dxa"/>
              <w:bottom w:w="70" w:type="dxa"/>
              <w:right w:w="70" w:type="dxa"/>
            </w:tcMar>
            <w:vAlign w:val="center"/>
          </w:tcPr>
          <w:p w14:paraId="792929C2" w14:textId="77777777" w:rsidR="00A04D27" w:rsidRPr="00E33BAF" w:rsidRDefault="00A04D27" w:rsidP="00773D24">
            <w:pPr>
              <w:jc w:val="center"/>
              <w:rPr>
                <w:sz w:val="24"/>
                <w:szCs w:val="24"/>
              </w:rPr>
            </w:pPr>
            <w:r w:rsidRPr="00E33BAF">
              <w:rPr>
                <w:sz w:val="24"/>
                <w:szCs w:val="24"/>
              </w:rPr>
              <w:t>Tỷ lệ phản hồi báo cáo an toàn nội bộ đúng hạn</w:t>
            </w:r>
          </w:p>
        </w:tc>
        <w:tc>
          <w:tcPr>
            <w:tcW w:w="2036" w:type="dxa"/>
            <w:tcMar>
              <w:top w:w="70" w:type="dxa"/>
              <w:left w:w="70" w:type="dxa"/>
              <w:bottom w:w="70" w:type="dxa"/>
              <w:right w:w="70" w:type="dxa"/>
            </w:tcMar>
            <w:vAlign w:val="center"/>
          </w:tcPr>
          <w:p w14:paraId="3B33EE2A" w14:textId="77777777" w:rsidR="00A04D27" w:rsidRPr="00E33BAF" w:rsidRDefault="00A04D27" w:rsidP="004F64DF">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5244904E" w14:textId="77777777" w:rsidR="00A04D27" w:rsidRPr="00E33BAF" w:rsidRDefault="00A04D27" w:rsidP="00773D24">
            <w:pPr>
              <w:jc w:val="center"/>
              <w:rPr>
                <w:sz w:val="24"/>
                <w:szCs w:val="24"/>
              </w:rPr>
            </w:pPr>
            <w:r w:rsidRPr="00E33BAF">
              <w:rPr>
                <w:sz w:val="24"/>
                <w:szCs w:val="24"/>
              </w:rPr>
              <w:t>Số báo cáo được phản hồi / tổng số báo cáo x 100%</w:t>
            </w:r>
          </w:p>
        </w:tc>
        <w:tc>
          <w:tcPr>
            <w:tcW w:w="2036" w:type="dxa"/>
            <w:tcMar>
              <w:top w:w="70" w:type="dxa"/>
              <w:left w:w="70" w:type="dxa"/>
              <w:bottom w:w="70" w:type="dxa"/>
              <w:right w:w="70" w:type="dxa"/>
            </w:tcMar>
            <w:vAlign w:val="center"/>
          </w:tcPr>
          <w:p w14:paraId="2B60F261" w14:textId="77777777" w:rsidR="00A04D27" w:rsidRPr="00E33BAF" w:rsidRDefault="00A04D27" w:rsidP="00773D24">
            <w:pPr>
              <w:jc w:val="center"/>
              <w:rPr>
                <w:sz w:val="24"/>
                <w:szCs w:val="24"/>
              </w:rPr>
            </w:pPr>
            <w:r w:rsidRPr="00E33BAF">
              <w:rPr>
                <w:sz w:val="24"/>
                <w:szCs w:val="24"/>
              </w:rPr>
              <w:t>VSRS/ASR</w:t>
            </w:r>
          </w:p>
        </w:tc>
        <w:tc>
          <w:tcPr>
            <w:tcW w:w="2036" w:type="dxa"/>
            <w:tcMar>
              <w:top w:w="70" w:type="dxa"/>
              <w:left w:w="70" w:type="dxa"/>
              <w:bottom w:w="70" w:type="dxa"/>
              <w:right w:w="70" w:type="dxa"/>
            </w:tcMar>
            <w:vAlign w:val="center"/>
          </w:tcPr>
          <w:p w14:paraId="413F383F"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315DADE4" w14:textId="77777777" w:rsidR="00A04D27" w:rsidRPr="00E33BAF" w:rsidRDefault="00A04D27" w:rsidP="00773D24">
            <w:pPr>
              <w:jc w:val="center"/>
              <w:rPr>
                <w:sz w:val="24"/>
                <w:szCs w:val="24"/>
              </w:rPr>
            </w:pPr>
            <w:r w:rsidRPr="00E33BAF">
              <w:rPr>
                <w:sz w:val="24"/>
                <w:szCs w:val="24"/>
              </w:rPr>
              <w:t>Duy trì ở mức cao</w:t>
            </w:r>
          </w:p>
        </w:tc>
      </w:tr>
      <w:tr w:rsidR="00E33BAF" w:rsidRPr="00E33BAF" w14:paraId="7270FF8B" w14:textId="77777777" w:rsidTr="00B637C5">
        <w:trPr>
          <w:jc w:val="center"/>
        </w:trPr>
        <w:tc>
          <w:tcPr>
            <w:tcW w:w="2036" w:type="dxa"/>
            <w:tcMar>
              <w:top w:w="70" w:type="dxa"/>
              <w:left w:w="70" w:type="dxa"/>
              <w:bottom w:w="70" w:type="dxa"/>
              <w:right w:w="70" w:type="dxa"/>
            </w:tcMar>
            <w:vAlign w:val="center"/>
          </w:tcPr>
          <w:p w14:paraId="733E449E" w14:textId="77777777" w:rsidR="00A04D27" w:rsidRPr="00E33BAF" w:rsidRDefault="00A04D27" w:rsidP="004F64DF">
            <w:pPr>
              <w:jc w:val="center"/>
              <w:rPr>
                <w:sz w:val="24"/>
                <w:szCs w:val="24"/>
              </w:rPr>
            </w:pPr>
            <w:r w:rsidRPr="00E33BAF">
              <w:rPr>
                <w:sz w:val="24"/>
                <w:szCs w:val="24"/>
              </w:rPr>
              <w:t>ANS-10</w:t>
            </w:r>
          </w:p>
        </w:tc>
        <w:tc>
          <w:tcPr>
            <w:tcW w:w="2036" w:type="dxa"/>
            <w:tcMar>
              <w:top w:w="70" w:type="dxa"/>
              <w:left w:w="70" w:type="dxa"/>
              <w:bottom w:w="70" w:type="dxa"/>
              <w:right w:w="70" w:type="dxa"/>
            </w:tcMar>
            <w:vAlign w:val="center"/>
          </w:tcPr>
          <w:p w14:paraId="36DB6799" w14:textId="77777777" w:rsidR="00A04D27" w:rsidRPr="00E33BAF" w:rsidRDefault="00A04D27" w:rsidP="00773D24">
            <w:pPr>
              <w:jc w:val="center"/>
              <w:rPr>
                <w:sz w:val="24"/>
                <w:szCs w:val="24"/>
              </w:rPr>
            </w:pPr>
            <w:r w:rsidRPr="00E33BAF">
              <w:rPr>
                <w:sz w:val="24"/>
                <w:szCs w:val="24"/>
              </w:rPr>
              <w:t>Sự kiện ảnh hưởng hoạt động bay liên quan UAV/UAS</w:t>
            </w:r>
          </w:p>
        </w:tc>
        <w:tc>
          <w:tcPr>
            <w:tcW w:w="2036" w:type="dxa"/>
            <w:tcMar>
              <w:top w:w="70" w:type="dxa"/>
              <w:left w:w="70" w:type="dxa"/>
              <w:bottom w:w="70" w:type="dxa"/>
              <w:right w:w="70" w:type="dxa"/>
            </w:tcMar>
            <w:vAlign w:val="center"/>
          </w:tcPr>
          <w:p w14:paraId="1A221859"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290CD7EA" w14:textId="77777777" w:rsidR="00A04D27" w:rsidRPr="00E33BAF" w:rsidRDefault="00A04D27" w:rsidP="00773D24">
            <w:pPr>
              <w:jc w:val="center"/>
              <w:rPr>
                <w:sz w:val="24"/>
                <w:szCs w:val="24"/>
              </w:rPr>
            </w:pPr>
            <w:r w:rsidRPr="00E33BAF">
              <w:rPr>
                <w:sz w:val="24"/>
                <w:szCs w:val="24"/>
              </w:rPr>
              <w:t>Số vụ UAV/UAS xâm nhập, uy hiếp vùng hoạt động bay hoặc ảnh hưởng cung cấp dịch vụ bảo đảm hoạt động bay / 100.000 chuyến bay</w:t>
            </w:r>
          </w:p>
        </w:tc>
        <w:tc>
          <w:tcPr>
            <w:tcW w:w="2036" w:type="dxa"/>
            <w:tcMar>
              <w:top w:w="70" w:type="dxa"/>
              <w:left w:w="70" w:type="dxa"/>
              <w:bottom w:w="70" w:type="dxa"/>
              <w:right w:w="70" w:type="dxa"/>
            </w:tcMar>
            <w:vAlign w:val="center"/>
          </w:tcPr>
          <w:p w14:paraId="6CC3EDB8" w14:textId="77777777" w:rsidR="00A04D27" w:rsidRPr="00E33BAF" w:rsidRDefault="00A04D27" w:rsidP="00773D24">
            <w:pPr>
              <w:jc w:val="center"/>
              <w:rPr>
                <w:sz w:val="24"/>
                <w:szCs w:val="24"/>
              </w:rPr>
            </w:pPr>
            <w:r w:rsidRPr="00E33BAF">
              <w:rPr>
                <w:sz w:val="24"/>
                <w:szCs w:val="24"/>
              </w:rPr>
              <w:t>ATS occurrence, báo cáo hiệp đồng</w:t>
            </w:r>
          </w:p>
        </w:tc>
        <w:tc>
          <w:tcPr>
            <w:tcW w:w="2036" w:type="dxa"/>
            <w:tcMar>
              <w:top w:w="70" w:type="dxa"/>
              <w:left w:w="70" w:type="dxa"/>
              <w:bottom w:w="70" w:type="dxa"/>
              <w:right w:w="70" w:type="dxa"/>
            </w:tcMar>
            <w:vAlign w:val="center"/>
          </w:tcPr>
          <w:p w14:paraId="33839126"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59642875" w14:textId="77777777" w:rsidR="00A04D27" w:rsidRPr="00E33BAF" w:rsidRDefault="00A04D27" w:rsidP="00773D24">
            <w:pPr>
              <w:jc w:val="center"/>
              <w:rPr>
                <w:sz w:val="24"/>
                <w:szCs w:val="24"/>
              </w:rPr>
            </w:pPr>
            <w:r w:rsidRPr="00E33BAF">
              <w:rPr>
                <w:sz w:val="24"/>
                <w:szCs w:val="24"/>
              </w:rPr>
              <w:t>Giảm theo baseline</w:t>
            </w:r>
          </w:p>
        </w:tc>
      </w:tr>
    </w:tbl>
    <w:p w14:paraId="74087F0A" w14:textId="77777777" w:rsidR="00A04D27" w:rsidRPr="00E33BAF" w:rsidRDefault="00A04D27" w:rsidP="00773D24">
      <w:pPr>
        <w:spacing w:before="160" w:after="80"/>
        <w:jc w:val="center"/>
        <w:rPr>
          <w:sz w:val="26"/>
          <w:szCs w:val="26"/>
        </w:rPr>
      </w:pPr>
      <w:r w:rsidRPr="00E33BAF">
        <w:rPr>
          <w:b/>
          <w:sz w:val="26"/>
          <w:szCs w:val="26"/>
        </w:rPr>
        <w:t>PHỤ LỤC 2F. BỘ CHỈ SỐ THỰC HIỆN AN TOÀN CỦA NGƯỜI KHAI THÁC CẢNG HÀNG KHÔNG</w:t>
      </w:r>
    </w:p>
    <w:tbl>
      <w:tblPr>
        <w:tblStyle w:val="TableGrid"/>
        <w:tblW w:w="0" w:type="auto"/>
        <w:jc w:val="center"/>
        <w:tblLook w:val="04A0" w:firstRow="1" w:lastRow="0" w:firstColumn="1" w:lastColumn="0" w:noHBand="0" w:noVBand="1"/>
      </w:tblPr>
      <w:tblGrid>
        <w:gridCol w:w="1059"/>
        <w:gridCol w:w="1607"/>
        <w:gridCol w:w="998"/>
        <w:gridCol w:w="1705"/>
        <w:gridCol w:w="1360"/>
        <w:gridCol w:w="1115"/>
        <w:gridCol w:w="1551"/>
      </w:tblGrid>
      <w:tr w:rsidR="00E33BAF" w:rsidRPr="00E33BAF" w14:paraId="7398C977" w14:textId="77777777" w:rsidTr="00B637C5">
        <w:trPr>
          <w:tblHeader/>
          <w:jc w:val="center"/>
        </w:trPr>
        <w:tc>
          <w:tcPr>
            <w:tcW w:w="1077" w:type="dxa"/>
            <w:shd w:val="clear" w:color="auto" w:fill="BDD7EE"/>
            <w:tcMar>
              <w:top w:w="80" w:type="dxa"/>
              <w:left w:w="80" w:type="dxa"/>
              <w:bottom w:w="80" w:type="dxa"/>
              <w:right w:w="80" w:type="dxa"/>
            </w:tcMar>
            <w:vAlign w:val="center"/>
          </w:tcPr>
          <w:p w14:paraId="04FE931B" w14:textId="77777777" w:rsidR="00A04D27" w:rsidRPr="00E33BAF" w:rsidRDefault="00A04D27" w:rsidP="004F64DF">
            <w:pPr>
              <w:jc w:val="center"/>
              <w:rPr>
                <w:sz w:val="24"/>
                <w:szCs w:val="24"/>
              </w:rPr>
            </w:pPr>
            <w:r w:rsidRPr="00E33BAF">
              <w:rPr>
                <w:b/>
                <w:sz w:val="24"/>
                <w:szCs w:val="24"/>
              </w:rPr>
              <w:t>Mã SPI</w:t>
            </w:r>
          </w:p>
        </w:tc>
        <w:tc>
          <w:tcPr>
            <w:tcW w:w="2835" w:type="dxa"/>
            <w:shd w:val="clear" w:color="auto" w:fill="BDD7EE"/>
            <w:tcMar>
              <w:top w:w="80" w:type="dxa"/>
              <w:left w:w="80" w:type="dxa"/>
              <w:bottom w:w="80" w:type="dxa"/>
              <w:right w:w="80" w:type="dxa"/>
            </w:tcMar>
            <w:vAlign w:val="center"/>
          </w:tcPr>
          <w:p w14:paraId="355E18A6" w14:textId="77777777" w:rsidR="00A04D27" w:rsidRPr="00E33BAF" w:rsidRDefault="00A04D27" w:rsidP="004F64DF">
            <w:pPr>
              <w:jc w:val="center"/>
              <w:rPr>
                <w:sz w:val="24"/>
                <w:szCs w:val="24"/>
              </w:rPr>
            </w:pPr>
            <w:r w:rsidRPr="00E33BAF">
              <w:rPr>
                <w:b/>
                <w:sz w:val="24"/>
                <w:szCs w:val="24"/>
              </w:rPr>
              <w:t>Tên chỉ số</w:t>
            </w:r>
          </w:p>
        </w:tc>
        <w:tc>
          <w:tcPr>
            <w:tcW w:w="1814" w:type="dxa"/>
            <w:shd w:val="clear" w:color="auto" w:fill="BDD7EE"/>
            <w:tcMar>
              <w:top w:w="80" w:type="dxa"/>
              <w:left w:w="80" w:type="dxa"/>
              <w:bottom w:w="80" w:type="dxa"/>
              <w:right w:w="80" w:type="dxa"/>
            </w:tcMar>
            <w:vAlign w:val="center"/>
          </w:tcPr>
          <w:p w14:paraId="75E467BA" w14:textId="77777777" w:rsidR="00A04D27" w:rsidRPr="00E33BAF" w:rsidRDefault="00A04D27" w:rsidP="004F64DF">
            <w:pPr>
              <w:jc w:val="center"/>
              <w:rPr>
                <w:sz w:val="24"/>
                <w:szCs w:val="24"/>
              </w:rPr>
            </w:pPr>
            <w:r w:rsidRPr="00E33BAF">
              <w:rPr>
                <w:b/>
                <w:sz w:val="24"/>
                <w:szCs w:val="24"/>
              </w:rPr>
              <w:t>Loại chỉ số</w:t>
            </w:r>
          </w:p>
        </w:tc>
        <w:tc>
          <w:tcPr>
            <w:tcW w:w="3005" w:type="dxa"/>
            <w:shd w:val="clear" w:color="auto" w:fill="BDD7EE"/>
            <w:tcMar>
              <w:top w:w="80" w:type="dxa"/>
              <w:left w:w="80" w:type="dxa"/>
              <w:bottom w:w="80" w:type="dxa"/>
              <w:right w:w="80" w:type="dxa"/>
            </w:tcMar>
            <w:vAlign w:val="center"/>
          </w:tcPr>
          <w:p w14:paraId="566C3917" w14:textId="77777777" w:rsidR="00A04D27" w:rsidRPr="00E33BAF" w:rsidRDefault="00A04D27" w:rsidP="004F64DF">
            <w:pPr>
              <w:jc w:val="center"/>
              <w:rPr>
                <w:sz w:val="24"/>
                <w:szCs w:val="24"/>
              </w:rPr>
            </w:pPr>
            <w:r w:rsidRPr="00E33BAF">
              <w:rPr>
                <w:b/>
                <w:sz w:val="24"/>
                <w:szCs w:val="24"/>
              </w:rPr>
              <w:t>Phương pháp/Cách tính</w:t>
            </w:r>
          </w:p>
        </w:tc>
        <w:tc>
          <w:tcPr>
            <w:tcW w:w="1984" w:type="dxa"/>
            <w:shd w:val="clear" w:color="auto" w:fill="BDD7EE"/>
            <w:tcMar>
              <w:top w:w="80" w:type="dxa"/>
              <w:left w:w="80" w:type="dxa"/>
              <w:bottom w:w="80" w:type="dxa"/>
              <w:right w:w="80" w:type="dxa"/>
            </w:tcMar>
            <w:vAlign w:val="center"/>
          </w:tcPr>
          <w:p w14:paraId="10D6FE33" w14:textId="77777777" w:rsidR="00A04D27" w:rsidRPr="00E33BAF" w:rsidRDefault="00A04D27" w:rsidP="004F64DF">
            <w:pPr>
              <w:jc w:val="center"/>
              <w:rPr>
                <w:sz w:val="24"/>
                <w:szCs w:val="24"/>
              </w:rPr>
            </w:pPr>
            <w:r w:rsidRPr="00E33BAF">
              <w:rPr>
                <w:b/>
                <w:sz w:val="24"/>
                <w:szCs w:val="24"/>
              </w:rPr>
              <w:t>Nguồn dữ liệu</w:t>
            </w:r>
          </w:p>
        </w:tc>
        <w:tc>
          <w:tcPr>
            <w:tcW w:w="1134" w:type="dxa"/>
            <w:shd w:val="clear" w:color="auto" w:fill="BDD7EE"/>
            <w:tcMar>
              <w:top w:w="80" w:type="dxa"/>
              <w:left w:w="80" w:type="dxa"/>
              <w:bottom w:w="80" w:type="dxa"/>
              <w:right w:w="80" w:type="dxa"/>
            </w:tcMar>
            <w:vAlign w:val="center"/>
          </w:tcPr>
          <w:p w14:paraId="22E2B203" w14:textId="77777777" w:rsidR="00A04D27" w:rsidRPr="00E33BAF" w:rsidRDefault="00A04D27" w:rsidP="004F64DF">
            <w:pPr>
              <w:jc w:val="center"/>
              <w:rPr>
                <w:sz w:val="24"/>
                <w:szCs w:val="24"/>
              </w:rPr>
            </w:pPr>
            <w:r w:rsidRPr="00E33BAF">
              <w:rPr>
                <w:b/>
                <w:sz w:val="24"/>
                <w:szCs w:val="24"/>
              </w:rPr>
              <w:t>Kỳ báo cáo</w:t>
            </w:r>
          </w:p>
        </w:tc>
        <w:tc>
          <w:tcPr>
            <w:tcW w:w="3402" w:type="dxa"/>
            <w:shd w:val="clear" w:color="auto" w:fill="BDD7EE"/>
            <w:tcMar>
              <w:top w:w="80" w:type="dxa"/>
              <w:left w:w="80" w:type="dxa"/>
              <w:bottom w:w="80" w:type="dxa"/>
              <w:right w:w="80" w:type="dxa"/>
            </w:tcMar>
            <w:vAlign w:val="center"/>
          </w:tcPr>
          <w:p w14:paraId="6DD3DB81" w14:textId="77777777" w:rsidR="00A04D27" w:rsidRPr="00E33BAF" w:rsidRDefault="00A04D27" w:rsidP="004F64DF">
            <w:pPr>
              <w:jc w:val="center"/>
              <w:rPr>
                <w:sz w:val="24"/>
                <w:szCs w:val="24"/>
              </w:rPr>
            </w:pPr>
            <w:r w:rsidRPr="00E33BAF">
              <w:rPr>
                <w:b/>
                <w:sz w:val="24"/>
                <w:szCs w:val="24"/>
              </w:rPr>
              <w:t>Nguyên tắc xác lập SPT</w:t>
            </w:r>
          </w:p>
        </w:tc>
      </w:tr>
      <w:tr w:rsidR="00E33BAF" w:rsidRPr="00E33BAF" w14:paraId="2CCBA10B" w14:textId="77777777" w:rsidTr="00B637C5">
        <w:trPr>
          <w:jc w:val="center"/>
        </w:trPr>
        <w:tc>
          <w:tcPr>
            <w:tcW w:w="2036" w:type="dxa"/>
            <w:tcMar>
              <w:top w:w="70" w:type="dxa"/>
              <w:left w:w="70" w:type="dxa"/>
              <w:bottom w:w="70" w:type="dxa"/>
              <w:right w:w="70" w:type="dxa"/>
            </w:tcMar>
            <w:vAlign w:val="center"/>
          </w:tcPr>
          <w:p w14:paraId="4775BFC2" w14:textId="77777777" w:rsidR="00A04D27" w:rsidRPr="00E33BAF" w:rsidRDefault="00A04D27" w:rsidP="004F64DF">
            <w:pPr>
              <w:jc w:val="center"/>
              <w:rPr>
                <w:sz w:val="24"/>
                <w:szCs w:val="24"/>
              </w:rPr>
            </w:pPr>
            <w:r w:rsidRPr="00E33BAF">
              <w:rPr>
                <w:sz w:val="24"/>
                <w:szCs w:val="24"/>
              </w:rPr>
              <w:t>AGA-01</w:t>
            </w:r>
          </w:p>
        </w:tc>
        <w:tc>
          <w:tcPr>
            <w:tcW w:w="2036" w:type="dxa"/>
            <w:tcMar>
              <w:top w:w="70" w:type="dxa"/>
              <w:left w:w="70" w:type="dxa"/>
              <w:bottom w:w="70" w:type="dxa"/>
              <w:right w:w="70" w:type="dxa"/>
            </w:tcMar>
            <w:vAlign w:val="center"/>
          </w:tcPr>
          <w:p w14:paraId="0B4A541D" w14:textId="77777777" w:rsidR="00A04D27" w:rsidRPr="00E33BAF" w:rsidRDefault="00A04D27" w:rsidP="00773D24">
            <w:pPr>
              <w:jc w:val="center"/>
              <w:rPr>
                <w:sz w:val="24"/>
                <w:szCs w:val="24"/>
              </w:rPr>
            </w:pPr>
            <w:r w:rsidRPr="00E33BAF">
              <w:rPr>
                <w:sz w:val="24"/>
                <w:szCs w:val="24"/>
              </w:rPr>
              <w:t>Kết quả đánh giá mức độ hiệu quả của hệ thống quản lý an toàn của tổ chức</w:t>
            </w:r>
          </w:p>
        </w:tc>
        <w:tc>
          <w:tcPr>
            <w:tcW w:w="2036" w:type="dxa"/>
            <w:tcMar>
              <w:top w:w="70" w:type="dxa"/>
              <w:left w:w="70" w:type="dxa"/>
              <w:bottom w:w="70" w:type="dxa"/>
              <w:right w:w="70" w:type="dxa"/>
            </w:tcMar>
            <w:vAlign w:val="center"/>
          </w:tcPr>
          <w:p w14:paraId="3D899FD2" w14:textId="77777777" w:rsidR="00A04D27" w:rsidRPr="00E33BAF" w:rsidRDefault="00A04D27" w:rsidP="004F64DF">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63C51979" w14:textId="77777777" w:rsidR="00A04D27" w:rsidRPr="00E33BAF" w:rsidRDefault="00A04D27" w:rsidP="00773D24">
            <w:pPr>
              <w:jc w:val="center"/>
              <w:rPr>
                <w:sz w:val="24"/>
                <w:szCs w:val="24"/>
              </w:rPr>
            </w:pPr>
            <w:r w:rsidRPr="00E33BAF">
              <w:rPr>
                <w:sz w:val="24"/>
                <w:szCs w:val="24"/>
              </w:rPr>
              <w:t>Theo bộ tiêu chí đánh giá SMS do Cục Hàng không Việt Nam ban hành</w:t>
            </w:r>
          </w:p>
        </w:tc>
        <w:tc>
          <w:tcPr>
            <w:tcW w:w="2036" w:type="dxa"/>
            <w:tcMar>
              <w:top w:w="70" w:type="dxa"/>
              <w:left w:w="70" w:type="dxa"/>
              <w:bottom w:w="70" w:type="dxa"/>
              <w:right w:w="70" w:type="dxa"/>
            </w:tcMar>
            <w:vAlign w:val="center"/>
          </w:tcPr>
          <w:p w14:paraId="1B6F1D29" w14:textId="77777777" w:rsidR="00A04D27" w:rsidRPr="00E33BAF" w:rsidRDefault="00A04D27" w:rsidP="00773D24">
            <w:pPr>
              <w:jc w:val="center"/>
              <w:rPr>
                <w:sz w:val="24"/>
                <w:szCs w:val="24"/>
              </w:rPr>
            </w:pPr>
            <w:r w:rsidRPr="00E33BAF">
              <w:rPr>
                <w:sz w:val="24"/>
                <w:szCs w:val="24"/>
              </w:rPr>
              <w:t>Đánh giá SMS</w:t>
            </w:r>
          </w:p>
        </w:tc>
        <w:tc>
          <w:tcPr>
            <w:tcW w:w="2036" w:type="dxa"/>
            <w:tcMar>
              <w:top w:w="70" w:type="dxa"/>
              <w:left w:w="70" w:type="dxa"/>
              <w:bottom w:w="70" w:type="dxa"/>
              <w:right w:w="70" w:type="dxa"/>
            </w:tcMar>
            <w:vAlign w:val="center"/>
          </w:tcPr>
          <w:p w14:paraId="10BE7E72" w14:textId="77777777" w:rsidR="00A04D27" w:rsidRPr="00E33BAF" w:rsidRDefault="00A04D27" w:rsidP="004F64DF">
            <w:pPr>
              <w:jc w:val="center"/>
              <w:rPr>
                <w:sz w:val="24"/>
                <w:szCs w:val="24"/>
              </w:rPr>
            </w:pPr>
            <w:r w:rsidRPr="00E33BAF">
              <w:rPr>
                <w:sz w:val="24"/>
                <w:szCs w:val="24"/>
              </w:rPr>
              <w:t>6 tháng, năm</w:t>
            </w:r>
          </w:p>
        </w:tc>
        <w:tc>
          <w:tcPr>
            <w:tcW w:w="2036" w:type="dxa"/>
            <w:tcMar>
              <w:top w:w="70" w:type="dxa"/>
              <w:left w:w="70" w:type="dxa"/>
              <w:bottom w:w="70" w:type="dxa"/>
              <w:right w:w="70" w:type="dxa"/>
            </w:tcMar>
            <w:vAlign w:val="center"/>
          </w:tcPr>
          <w:p w14:paraId="77059901" w14:textId="77777777" w:rsidR="00A04D27" w:rsidRPr="00E33BAF" w:rsidRDefault="00A04D27" w:rsidP="00773D24">
            <w:pPr>
              <w:jc w:val="center"/>
              <w:rPr>
                <w:sz w:val="24"/>
                <w:szCs w:val="24"/>
              </w:rPr>
            </w:pPr>
            <w:r w:rsidRPr="00E33BAF">
              <w:rPr>
                <w:sz w:val="24"/>
                <w:szCs w:val="24"/>
              </w:rPr>
              <w:t>Đạt mức chấp nhận theo từng giai đoạn</w:t>
            </w:r>
          </w:p>
        </w:tc>
      </w:tr>
      <w:tr w:rsidR="00E33BAF" w:rsidRPr="00E33BAF" w14:paraId="5F70FB1B" w14:textId="77777777" w:rsidTr="00B637C5">
        <w:trPr>
          <w:jc w:val="center"/>
        </w:trPr>
        <w:tc>
          <w:tcPr>
            <w:tcW w:w="2036" w:type="dxa"/>
            <w:tcMar>
              <w:top w:w="70" w:type="dxa"/>
              <w:left w:w="70" w:type="dxa"/>
              <w:bottom w:w="70" w:type="dxa"/>
              <w:right w:w="70" w:type="dxa"/>
            </w:tcMar>
            <w:vAlign w:val="center"/>
          </w:tcPr>
          <w:p w14:paraId="1AEDE935" w14:textId="77777777" w:rsidR="00A04D27" w:rsidRPr="00E33BAF" w:rsidRDefault="00A04D27" w:rsidP="004F64DF">
            <w:pPr>
              <w:jc w:val="center"/>
              <w:rPr>
                <w:sz w:val="24"/>
                <w:szCs w:val="24"/>
              </w:rPr>
            </w:pPr>
            <w:r w:rsidRPr="00E33BAF">
              <w:rPr>
                <w:sz w:val="24"/>
                <w:szCs w:val="24"/>
              </w:rPr>
              <w:t>AGA-02</w:t>
            </w:r>
          </w:p>
        </w:tc>
        <w:tc>
          <w:tcPr>
            <w:tcW w:w="2036" w:type="dxa"/>
            <w:tcMar>
              <w:top w:w="70" w:type="dxa"/>
              <w:left w:w="70" w:type="dxa"/>
              <w:bottom w:w="70" w:type="dxa"/>
              <w:right w:w="70" w:type="dxa"/>
            </w:tcMar>
            <w:vAlign w:val="center"/>
          </w:tcPr>
          <w:p w14:paraId="3418514C" w14:textId="77777777" w:rsidR="00A04D27" w:rsidRPr="00E33BAF" w:rsidRDefault="00A04D27" w:rsidP="00773D24">
            <w:pPr>
              <w:jc w:val="center"/>
              <w:rPr>
                <w:sz w:val="24"/>
                <w:szCs w:val="24"/>
              </w:rPr>
            </w:pPr>
            <w:r w:rsidRPr="00E33BAF">
              <w:rPr>
                <w:sz w:val="24"/>
                <w:szCs w:val="24"/>
              </w:rPr>
              <w:t>Xông ra ngoài đường cất hạ cánh (RE)</w:t>
            </w:r>
          </w:p>
        </w:tc>
        <w:tc>
          <w:tcPr>
            <w:tcW w:w="2036" w:type="dxa"/>
            <w:tcMar>
              <w:top w:w="70" w:type="dxa"/>
              <w:left w:w="70" w:type="dxa"/>
              <w:bottom w:w="70" w:type="dxa"/>
              <w:right w:w="70" w:type="dxa"/>
            </w:tcMar>
            <w:vAlign w:val="center"/>
          </w:tcPr>
          <w:p w14:paraId="23F3AF8C" w14:textId="77777777" w:rsidR="00A04D27" w:rsidRPr="00E33BAF" w:rsidRDefault="00A04D27" w:rsidP="004F64DF">
            <w:pPr>
              <w:jc w:val="center"/>
              <w:rPr>
                <w:sz w:val="24"/>
                <w:szCs w:val="24"/>
              </w:rPr>
            </w:pPr>
            <w:r w:rsidRPr="00E33BAF">
              <w:rPr>
                <w:sz w:val="24"/>
                <w:szCs w:val="24"/>
              </w:rPr>
              <w:t>Kết quả an toàn</w:t>
            </w:r>
          </w:p>
        </w:tc>
        <w:tc>
          <w:tcPr>
            <w:tcW w:w="2036" w:type="dxa"/>
            <w:tcMar>
              <w:top w:w="70" w:type="dxa"/>
              <w:left w:w="70" w:type="dxa"/>
              <w:bottom w:w="70" w:type="dxa"/>
              <w:right w:w="70" w:type="dxa"/>
            </w:tcMar>
            <w:vAlign w:val="center"/>
          </w:tcPr>
          <w:p w14:paraId="56A246A7" w14:textId="77777777" w:rsidR="00A04D27" w:rsidRPr="00E33BAF" w:rsidRDefault="00A04D27" w:rsidP="00773D24">
            <w:pPr>
              <w:jc w:val="center"/>
              <w:rPr>
                <w:sz w:val="24"/>
                <w:szCs w:val="24"/>
              </w:rPr>
            </w:pPr>
            <w:r w:rsidRPr="00E33BAF">
              <w:rPr>
                <w:sz w:val="24"/>
                <w:szCs w:val="24"/>
              </w:rPr>
              <w:t>Số vụ / 10.000 chuyển động tàu bay</w:t>
            </w:r>
          </w:p>
        </w:tc>
        <w:tc>
          <w:tcPr>
            <w:tcW w:w="2036" w:type="dxa"/>
            <w:tcMar>
              <w:top w:w="70" w:type="dxa"/>
              <w:left w:w="70" w:type="dxa"/>
              <w:bottom w:w="70" w:type="dxa"/>
              <w:right w:w="70" w:type="dxa"/>
            </w:tcMar>
            <w:vAlign w:val="center"/>
          </w:tcPr>
          <w:p w14:paraId="2A7D68BC" w14:textId="77777777" w:rsidR="00A04D27" w:rsidRPr="00E33BAF" w:rsidRDefault="00A04D27" w:rsidP="00773D24">
            <w:pPr>
              <w:jc w:val="center"/>
              <w:rPr>
                <w:sz w:val="24"/>
                <w:szCs w:val="24"/>
              </w:rPr>
            </w:pPr>
            <w:r w:rsidRPr="00E33BAF">
              <w:rPr>
                <w:sz w:val="24"/>
                <w:szCs w:val="24"/>
              </w:rPr>
              <w:t>AGA, điều tra</w:t>
            </w:r>
          </w:p>
        </w:tc>
        <w:tc>
          <w:tcPr>
            <w:tcW w:w="2036" w:type="dxa"/>
            <w:tcMar>
              <w:top w:w="70" w:type="dxa"/>
              <w:left w:w="70" w:type="dxa"/>
              <w:bottom w:w="70" w:type="dxa"/>
              <w:right w:w="70" w:type="dxa"/>
            </w:tcMar>
            <w:vAlign w:val="center"/>
          </w:tcPr>
          <w:p w14:paraId="2827B5A3"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166FF0AE" w14:textId="77777777" w:rsidR="00A04D27" w:rsidRPr="00E33BAF" w:rsidRDefault="00A04D27" w:rsidP="00773D24">
            <w:pPr>
              <w:jc w:val="center"/>
              <w:rPr>
                <w:sz w:val="24"/>
                <w:szCs w:val="24"/>
              </w:rPr>
            </w:pPr>
            <w:r w:rsidRPr="00E33BAF">
              <w:rPr>
                <w:sz w:val="24"/>
                <w:szCs w:val="24"/>
              </w:rPr>
              <w:t>Không để tăng; ưu tiên giảm</w:t>
            </w:r>
          </w:p>
        </w:tc>
      </w:tr>
      <w:tr w:rsidR="00E33BAF" w:rsidRPr="00E33BAF" w14:paraId="74D35F2E" w14:textId="77777777" w:rsidTr="00B637C5">
        <w:trPr>
          <w:jc w:val="center"/>
        </w:trPr>
        <w:tc>
          <w:tcPr>
            <w:tcW w:w="2036" w:type="dxa"/>
            <w:tcMar>
              <w:top w:w="70" w:type="dxa"/>
              <w:left w:w="70" w:type="dxa"/>
              <w:bottom w:w="70" w:type="dxa"/>
              <w:right w:w="70" w:type="dxa"/>
            </w:tcMar>
            <w:vAlign w:val="center"/>
          </w:tcPr>
          <w:p w14:paraId="0C5E27FC" w14:textId="77777777" w:rsidR="00A04D27" w:rsidRPr="00E33BAF" w:rsidRDefault="00A04D27" w:rsidP="004F64DF">
            <w:pPr>
              <w:jc w:val="center"/>
              <w:rPr>
                <w:sz w:val="24"/>
                <w:szCs w:val="24"/>
              </w:rPr>
            </w:pPr>
            <w:r w:rsidRPr="00E33BAF">
              <w:rPr>
                <w:sz w:val="24"/>
                <w:szCs w:val="24"/>
              </w:rPr>
              <w:t>AGA-03</w:t>
            </w:r>
          </w:p>
        </w:tc>
        <w:tc>
          <w:tcPr>
            <w:tcW w:w="2036" w:type="dxa"/>
            <w:tcMar>
              <w:top w:w="70" w:type="dxa"/>
              <w:left w:w="70" w:type="dxa"/>
              <w:bottom w:w="70" w:type="dxa"/>
              <w:right w:w="70" w:type="dxa"/>
            </w:tcMar>
            <w:vAlign w:val="center"/>
          </w:tcPr>
          <w:p w14:paraId="1330949D" w14:textId="77777777" w:rsidR="00A04D27" w:rsidRPr="00E33BAF" w:rsidRDefault="00A04D27" w:rsidP="00773D24">
            <w:pPr>
              <w:jc w:val="center"/>
              <w:rPr>
                <w:sz w:val="24"/>
                <w:szCs w:val="24"/>
              </w:rPr>
            </w:pPr>
            <w:r w:rsidRPr="00E33BAF">
              <w:rPr>
                <w:sz w:val="24"/>
                <w:szCs w:val="24"/>
              </w:rPr>
              <w:t>Xâm nhập đường cất hạ cánh do phương tiện</w:t>
            </w:r>
          </w:p>
        </w:tc>
        <w:tc>
          <w:tcPr>
            <w:tcW w:w="2036" w:type="dxa"/>
            <w:tcMar>
              <w:top w:w="70" w:type="dxa"/>
              <w:left w:w="70" w:type="dxa"/>
              <w:bottom w:w="70" w:type="dxa"/>
              <w:right w:w="70" w:type="dxa"/>
            </w:tcMar>
            <w:vAlign w:val="center"/>
          </w:tcPr>
          <w:p w14:paraId="49C20900"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33E02728" w14:textId="77777777" w:rsidR="00A04D27" w:rsidRPr="00E33BAF" w:rsidRDefault="00A04D27" w:rsidP="00773D24">
            <w:pPr>
              <w:jc w:val="center"/>
              <w:rPr>
                <w:sz w:val="24"/>
                <w:szCs w:val="24"/>
              </w:rPr>
            </w:pPr>
            <w:r w:rsidRPr="00E33BAF">
              <w:rPr>
                <w:sz w:val="24"/>
                <w:szCs w:val="24"/>
              </w:rPr>
              <w:t>Số vụ / 10.000 chuyển động</w:t>
            </w:r>
          </w:p>
        </w:tc>
        <w:tc>
          <w:tcPr>
            <w:tcW w:w="2036" w:type="dxa"/>
            <w:tcMar>
              <w:top w:w="70" w:type="dxa"/>
              <w:left w:w="70" w:type="dxa"/>
              <w:bottom w:w="70" w:type="dxa"/>
              <w:right w:w="70" w:type="dxa"/>
            </w:tcMar>
            <w:vAlign w:val="center"/>
          </w:tcPr>
          <w:p w14:paraId="394B016C" w14:textId="77777777" w:rsidR="00A04D27" w:rsidRPr="00E33BAF" w:rsidRDefault="00A04D27" w:rsidP="00773D24">
            <w:pPr>
              <w:jc w:val="center"/>
              <w:rPr>
                <w:sz w:val="24"/>
                <w:szCs w:val="24"/>
              </w:rPr>
            </w:pPr>
            <w:r w:rsidRPr="00E33BAF">
              <w:rPr>
                <w:sz w:val="24"/>
                <w:szCs w:val="24"/>
              </w:rPr>
              <w:t>AGA, ATS</w:t>
            </w:r>
          </w:p>
        </w:tc>
        <w:tc>
          <w:tcPr>
            <w:tcW w:w="2036" w:type="dxa"/>
            <w:tcMar>
              <w:top w:w="70" w:type="dxa"/>
              <w:left w:w="70" w:type="dxa"/>
              <w:bottom w:w="70" w:type="dxa"/>
              <w:right w:w="70" w:type="dxa"/>
            </w:tcMar>
            <w:vAlign w:val="center"/>
          </w:tcPr>
          <w:p w14:paraId="0D82688D"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5EF1944E"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2F64ADE5" w14:textId="77777777" w:rsidTr="00B637C5">
        <w:trPr>
          <w:jc w:val="center"/>
        </w:trPr>
        <w:tc>
          <w:tcPr>
            <w:tcW w:w="2036" w:type="dxa"/>
            <w:tcMar>
              <w:top w:w="70" w:type="dxa"/>
              <w:left w:w="70" w:type="dxa"/>
              <w:bottom w:w="70" w:type="dxa"/>
              <w:right w:w="70" w:type="dxa"/>
            </w:tcMar>
            <w:vAlign w:val="center"/>
          </w:tcPr>
          <w:p w14:paraId="6BF768A9" w14:textId="77777777" w:rsidR="00A04D27" w:rsidRPr="00E33BAF" w:rsidRDefault="00A04D27" w:rsidP="004F64DF">
            <w:pPr>
              <w:jc w:val="center"/>
              <w:rPr>
                <w:sz w:val="24"/>
                <w:szCs w:val="24"/>
              </w:rPr>
            </w:pPr>
            <w:r w:rsidRPr="00E33BAF">
              <w:rPr>
                <w:sz w:val="24"/>
                <w:szCs w:val="24"/>
              </w:rPr>
              <w:t>AGA-04</w:t>
            </w:r>
          </w:p>
        </w:tc>
        <w:tc>
          <w:tcPr>
            <w:tcW w:w="2036" w:type="dxa"/>
            <w:tcMar>
              <w:top w:w="70" w:type="dxa"/>
              <w:left w:w="70" w:type="dxa"/>
              <w:bottom w:w="70" w:type="dxa"/>
              <w:right w:w="70" w:type="dxa"/>
            </w:tcMar>
            <w:vAlign w:val="center"/>
          </w:tcPr>
          <w:p w14:paraId="0D770C77" w14:textId="77777777" w:rsidR="00A04D27" w:rsidRPr="00E33BAF" w:rsidRDefault="00A04D27" w:rsidP="00773D24">
            <w:pPr>
              <w:jc w:val="center"/>
              <w:rPr>
                <w:sz w:val="24"/>
                <w:szCs w:val="24"/>
              </w:rPr>
            </w:pPr>
            <w:r w:rsidRPr="00E33BAF">
              <w:rPr>
                <w:sz w:val="24"/>
                <w:szCs w:val="24"/>
              </w:rPr>
              <w:t xml:space="preserve">Xâm nhập đường cất hạ </w:t>
            </w:r>
            <w:r w:rsidRPr="00E33BAF">
              <w:rPr>
                <w:sz w:val="24"/>
                <w:szCs w:val="24"/>
              </w:rPr>
              <w:lastRenderedPageBreak/>
              <w:t>cánh do con người</w:t>
            </w:r>
          </w:p>
        </w:tc>
        <w:tc>
          <w:tcPr>
            <w:tcW w:w="2036" w:type="dxa"/>
            <w:tcMar>
              <w:top w:w="70" w:type="dxa"/>
              <w:left w:w="70" w:type="dxa"/>
              <w:bottom w:w="70" w:type="dxa"/>
              <w:right w:w="70" w:type="dxa"/>
            </w:tcMar>
            <w:vAlign w:val="center"/>
          </w:tcPr>
          <w:p w14:paraId="2B25E874" w14:textId="77777777" w:rsidR="00A04D27" w:rsidRPr="00E33BAF" w:rsidRDefault="00A04D27" w:rsidP="004F64DF">
            <w:pPr>
              <w:jc w:val="center"/>
              <w:rPr>
                <w:sz w:val="24"/>
                <w:szCs w:val="24"/>
              </w:rPr>
            </w:pPr>
            <w:r w:rsidRPr="00E33BAF">
              <w:rPr>
                <w:sz w:val="24"/>
                <w:szCs w:val="24"/>
              </w:rPr>
              <w:lastRenderedPageBreak/>
              <w:t>Rủi ro, sự kiện an toàn</w:t>
            </w:r>
          </w:p>
        </w:tc>
        <w:tc>
          <w:tcPr>
            <w:tcW w:w="2036" w:type="dxa"/>
            <w:tcMar>
              <w:top w:w="70" w:type="dxa"/>
              <w:left w:w="70" w:type="dxa"/>
              <w:bottom w:w="70" w:type="dxa"/>
              <w:right w:w="70" w:type="dxa"/>
            </w:tcMar>
            <w:vAlign w:val="center"/>
          </w:tcPr>
          <w:p w14:paraId="68537EF5" w14:textId="77777777" w:rsidR="00A04D27" w:rsidRPr="00E33BAF" w:rsidRDefault="00A04D27" w:rsidP="00773D24">
            <w:pPr>
              <w:jc w:val="center"/>
              <w:rPr>
                <w:sz w:val="24"/>
                <w:szCs w:val="24"/>
              </w:rPr>
            </w:pPr>
            <w:r w:rsidRPr="00E33BAF">
              <w:rPr>
                <w:sz w:val="24"/>
                <w:szCs w:val="24"/>
              </w:rPr>
              <w:t>Số vụ / 10.000 chuyển động</w:t>
            </w:r>
          </w:p>
        </w:tc>
        <w:tc>
          <w:tcPr>
            <w:tcW w:w="2036" w:type="dxa"/>
            <w:tcMar>
              <w:top w:w="70" w:type="dxa"/>
              <w:left w:w="70" w:type="dxa"/>
              <w:bottom w:w="70" w:type="dxa"/>
              <w:right w:w="70" w:type="dxa"/>
            </w:tcMar>
            <w:vAlign w:val="center"/>
          </w:tcPr>
          <w:p w14:paraId="663A6E85" w14:textId="77777777" w:rsidR="00A04D27" w:rsidRPr="00E33BAF" w:rsidRDefault="00A04D27" w:rsidP="00773D24">
            <w:pPr>
              <w:jc w:val="center"/>
              <w:rPr>
                <w:sz w:val="24"/>
                <w:szCs w:val="24"/>
              </w:rPr>
            </w:pPr>
            <w:r w:rsidRPr="00E33BAF">
              <w:rPr>
                <w:sz w:val="24"/>
                <w:szCs w:val="24"/>
              </w:rPr>
              <w:t>AGA, ATS</w:t>
            </w:r>
          </w:p>
        </w:tc>
        <w:tc>
          <w:tcPr>
            <w:tcW w:w="2036" w:type="dxa"/>
            <w:tcMar>
              <w:top w:w="70" w:type="dxa"/>
              <w:left w:w="70" w:type="dxa"/>
              <w:bottom w:w="70" w:type="dxa"/>
              <w:right w:w="70" w:type="dxa"/>
            </w:tcMar>
            <w:vAlign w:val="center"/>
          </w:tcPr>
          <w:p w14:paraId="6AAEC545"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4DD2E9EB"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089D48E8" w14:textId="77777777" w:rsidTr="00B637C5">
        <w:trPr>
          <w:jc w:val="center"/>
        </w:trPr>
        <w:tc>
          <w:tcPr>
            <w:tcW w:w="2036" w:type="dxa"/>
            <w:tcMar>
              <w:top w:w="70" w:type="dxa"/>
              <w:left w:w="70" w:type="dxa"/>
              <w:bottom w:w="70" w:type="dxa"/>
              <w:right w:w="70" w:type="dxa"/>
            </w:tcMar>
            <w:vAlign w:val="center"/>
          </w:tcPr>
          <w:p w14:paraId="446FF5A5" w14:textId="77777777" w:rsidR="00A04D27" w:rsidRPr="00E33BAF" w:rsidRDefault="00A04D27" w:rsidP="004F64DF">
            <w:pPr>
              <w:jc w:val="center"/>
              <w:rPr>
                <w:sz w:val="24"/>
                <w:szCs w:val="24"/>
              </w:rPr>
            </w:pPr>
            <w:r w:rsidRPr="00E33BAF">
              <w:rPr>
                <w:sz w:val="24"/>
                <w:szCs w:val="24"/>
              </w:rPr>
              <w:lastRenderedPageBreak/>
              <w:t>AGA-05</w:t>
            </w:r>
          </w:p>
        </w:tc>
        <w:tc>
          <w:tcPr>
            <w:tcW w:w="2036" w:type="dxa"/>
            <w:tcMar>
              <w:top w:w="70" w:type="dxa"/>
              <w:left w:w="70" w:type="dxa"/>
              <w:bottom w:w="70" w:type="dxa"/>
              <w:right w:w="70" w:type="dxa"/>
            </w:tcMar>
            <w:vAlign w:val="center"/>
          </w:tcPr>
          <w:p w14:paraId="162F9169" w14:textId="43726AEC" w:rsidR="00A04D27" w:rsidRPr="00E33BAF" w:rsidRDefault="004F5F18" w:rsidP="00773D24">
            <w:pPr>
              <w:jc w:val="center"/>
              <w:rPr>
                <w:sz w:val="24"/>
                <w:szCs w:val="24"/>
              </w:rPr>
            </w:pPr>
            <w:r w:rsidRPr="00E33BAF">
              <w:rPr>
                <w:sz w:val="24"/>
                <w:szCs w:val="24"/>
                <w:lang w:val="en-US"/>
              </w:rPr>
              <w:t xml:space="preserve">Vật ngoại lai </w:t>
            </w:r>
            <w:r w:rsidR="00A04D27" w:rsidRPr="00E33BAF">
              <w:rPr>
                <w:sz w:val="24"/>
                <w:szCs w:val="24"/>
              </w:rPr>
              <w:t xml:space="preserve"> (FOD)</w:t>
            </w:r>
          </w:p>
        </w:tc>
        <w:tc>
          <w:tcPr>
            <w:tcW w:w="2036" w:type="dxa"/>
            <w:tcMar>
              <w:top w:w="70" w:type="dxa"/>
              <w:left w:w="70" w:type="dxa"/>
              <w:bottom w:w="70" w:type="dxa"/>
              <w:right w:w="70" w:type="dxa"/>
            </w:tcMar>
            <w:vAlign w:val="center"/>
          </w:tcPr>
          <w:p w14:paraId="39EA3426"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68DF68D3" w14:textId="77777777" w:rsidR="00A04D27" w:rsidRPr="00E33BAF" w:rsidRDefault="00A04D27" w:rsidP="00773D24">
            <w:pPr>
              <w:jc w:val="center"/>
              <w:rPr>
                <w:sz w:val="24"/>
                <w:szCs w:val="24"/>
              </w:rPr>
            </w:pPr>
            <w:r w:rsidRPr="00E33BAF">
              <w:rPr>
                <w:sz w:val="24"/>
                <w:szCs w:val="24"/>
              </w:rPr>
              <w:t>Số vụ FOD uy hiếp an toàn / 10.000 chuyển động</w:t>
            </w:r>
          </w:p>
        </w:tc>
        <w:tc>
          <w:tcPr>
            <w:tcW w:w="2036" w:type="dxa"/>
            <w:tcMar>
              <w:top w:w="70" w:type="dxa"/>
              <w:left w:w="70" w:type="dxa"/>
              <w:bottom w:w="70" w:type="dxa"/>
              <w:right w:w="70" w:type="dxa"/>
            </w:tcMar>
            <w:vAlign w:val="center"/>
          </w:tcPr>
          <w:p w14:paraId="5DC54A61" w14:textId="77777777" w:rsidR="00A04D27" w:rsidRPr="00E33BAF" w:rsidRDefault="00A04D27" w:rsidP="00773D24">
            <w:pPr>
              <w:jc w:val="center"/>
              <w:rPr>
                <w:sz w:val="24"/>
                <w:szCs w:val="24"/>
              </w:rPr>
            </w:pPr>
            <w:r w:rsidRPr="00E33BAF">
              <w:rPr>
                <w:sz w:val="24"/>
                <w:szCs w:val="24"/>
              </w:rPr>
              <w:t>Inspection logs</w:t>
            </w:r>
          </w:p>
        </w:tc>
        <w:tc>
          <w:tcPr>
            <w:tcW w:w="2036" w:type="dxa"/>
            <w:tcMar>
              <w:top w:w="70" w:type="dxa"/>
              <w:left w:w="70" w:type="dxa"/>
              <w:bottom w:w="70" w:type="dxa"/>
              <w:right w:w="70" w:type="dxa"/>
            </w:tcMar>
            <w:vAlign w:val="center"/>
          </w:tcPr>
          <w:p w14:paraId="74C3625F" w14:textId="77777777" w:rsidR="00A04D27" w:rsidRPr="00E33BAF" w:rsidRDefault="00A04D27" w:rsidP="004F64DF">
            <w:pPr>
              <w:jc w:val="center"/>
              <w:rPr>
                <w:sz w:val="24"/>
                <w:szCs w:val="24"/>
              </w:rPr>
            </w:pPr>
            <w:r w:rsidRPr="00E33BAF">
              <w:rPr>
                <w:sz w:val="24"/>
                <w:szCs w:val="24"/>
              </w:rPr>
              <w:t>Tháng, quý</w:t>
            </w:r>
          </w:p>
        </w:tc>
        <w:tc>
          <w:tcPr>
            <w:tcW w:w="2036" w:type="dxa"/>
            <w:tcMar>
              <w:top w:w="70" w:type="dxa"/>
              <w:left w:w="70" w:type="dxa"/>
              <w:bottom w:w="70" w:type="dxa"/>
              <w:right w:w="70" w:type="dxa"/>
            </w:tcMar>
            <w:vAlign w:val="center"/>
          </w:tcPr>
          <w:p w14:paraId="06A1CF60"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6642C371" w14:textId="77777777" w:rsidTr="00B637C5">
        <w:trPr>
          <w:jc w:val="center"/>
        </w:trPr>
        <w:tc>
          <w:tcPr>
            <w:tcW w:w="2036" w:type="dxa"/>
            <w:tcMar>
              <w:top w:w="70" w:type="dxa"/>
              <w:left w:w="70" w:type="dxa"/>
              <w:bottom w:w="70" w:type="dxa"/>
              <w:right w:w="70" w:type="dxa"/>
            </w:tcMar>
            <w:vAlign w:val="center"/>
          </w:tcPr>
          <w:p w14:paraId="15029425" w14:textId="77777777" w:rsidR="00A04D27" w:rsidRPr="00E33BAF" w:rsidRDefault="00A04D27" w:rsidP="004F64DF">
            <w:pPr>
              <w:jc w:val="center"/>
              <w:rPr>
                <w:sz w:val="24"/>
                <w:szCs w:val="24"/>
              </w:rPr>
            </w:pPr>
            <w:r w:rsidRPr="00E33BAF">
              <w:rPr>
                <w:sz w:val="24"/>
                <w:szCs w:val="24"/>
              </w:rPr>
              <w:t>AGA-06</w:t>
            </w:r>
          </w:p>
        </w:tc>
        <w:tc>
          <w:tcPr>
            <w:tcW w:w="2036" w:type="dxa"/>
            <w:tcMar>
              <w:top w:w="70" w:type="dxa"/>
              <w:left w:w="70" w:type="dxa"/>
              <w:bottom w:w="70" w:type="dxa"/>
              <w:right w:w="70" w:type="dxa"/>
            </w:tcMar>
            <w:vAlign w:val="center"/>
          </w:tcPr>
          <w:p w14:paraId="1EFA1B32" w14:textId="77777777" w:rsidR="00A04D27" w:rsidRPr="00E33BAF" w:rsidRDefault="00A04D27" w:rsidP="00773D24">
            <w:pPr>
              <w:jc w:val="center"/>
              <w:rPr>
                <w:sz w:val="24"/>
                <w:szCs w:val="24"/>
              </w:rPr>
            </w:pPr>
            <w:r w:rsidRPr="00E33BAF">
              <w:rPr>
                <w:sz w:val="24"/>
                <w:szCs w:val="24"/>
              </w:rPr>
              <w:t>Chim hoặc động vật va chạm tàu bay (Wildlife strike)</w:t>
            </w:r>
          </w:p>
        </w:tc>
        <w:tc>
          <w:tcPr>
            <w:tcW w:w="2036" w:type="dxa"/>
            <w:tcMar>
              <w:top w:w="70" w:type="dxa"/>
              <w:left w:w="70" w:type="dxa"/>
              <w:bottom w:w="70" w:type="dxa"/>
              <w:right w:w="70" w:type="dxa"/>
            </w:tcMar>
            <w:vAlign w:val="center"/>
          </w:tcPr>
          <w:p w14:paraId="7BF21923"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11BB5AF7" w14:textId="77777777" w:rsidR="00A04D27" w:rsidRPr="00E33BAF" w:rsidRDefault="00A04D27" w:rsidP="00773D24">
            <w:pPr>
              <w:jc w:val="center"/>
              <w:rPr>
                <w:sz w:val="24"/>
                <w:szCs w:val="24"/>
              </w:rPr>
            </w:pPr>
            <w:r w:rsidRPr="00E33BAF">
              <w:rPr>
                <w:sz w:val="24"/>
                <w:szCs w:val="24"/>
              </w:rPr>
              <w:t>Số vụ / 10.000 chuyển động</w:t>
            </w:r>
          </w:p>
        </w:tc>
        <w:tc>
          <w:tcPr>
            <w:tcW w:w="2036" w:type="dxa"/>
            <w:tcMar>
              <w:top w:w="70" w:type="dxa"/>
              <w:left w:w="70" w:type="dxa"/>
              <w:bottom w:w="70" w:type="dxa"/>
              <w:right w:w="70" w:type="dxa"/>
            </w:tcMar>
            <w:vAlign w:val="center"/>
          </w:tcPr>
          <w:p w14:paraId="5B9D63F6" w14:textId="77777777" w:rsidR="00A04D27" w:rsidRPr="00E33BAF" w:rsidRDefault="00A04D27" w:rsidP="00773D24">
            <w:pPr>
              <w:jc w:val="center"/>
              <w:rPr>
                <w:sz w:val="24"/>
                <w:szCs w:val="24"/>
              </w:rPr>
            </w:pPr>
            <w:r w:rsidRPr="00E33BAF">
              <w:rPr>
                <w:sz w:val="24"/>
                <w:szCs w:val="24"/>
              </w:rPr>
              <w:t>Wildlife logs, MOR</w:t>
            </w:r>
          </w:p>
        </w:tc>
        <w:tc>
          <w:tcPr>
            <w:tcW w:w="2036" w:type="dxa"/>
            <w:tcMar>
              <w:top w:w="70" w:type="dxa"/>
              <w:left w:w="70" w:type="dxa"/>
              <w:bottom w:w="70" w:type="dxa"/>
              <w:right w:w="70" w:type="dxa"/>
            </w:tcMar>
            <w:vAlign w:val="center"/>
          </w:tcPr>
          <w:p w14:paraId="4010B0FB" w14:textId="77777777" w:rsidR="00A04D27" w:rsidRPr="00E33BAF" w:rsidRDefault="00A04D27" w:rsidP="004F64DF">
            <w:pPr>
              <w:jc w:val="center"/>
              <w:rPr>
                <w:sz w:val="24"/>
                <w:szCs w:val="24"/>
              </w:rPr>
            </w:pPr>
            <w:r w:rsidRPr="00E33BAF">
              <w:rPr>
                <w:sz w:val="24"/>
                <w:szCs w:val="24"/>
              </w:rPr>
              <w:t>Tháng, quý, năm</w:t>
            </w:r>
          </w:p>
        </w:tc>
        <w:tc>
          <w:tcPr>
            <w:tcW w:w="2036" w:type="dxa"/>
            <w:tcMar>
              <w:top w:w="70" w:type="dxa"/>
              <w:left w:w="70" w:type="dxa"/>
              <w:bottom w:w="70" w:type="dxa"/>
              <w:right w:w="70" w:type="dxa"/>
            </w:tcMar>
            <w:vAlign w:val="center"/>
          </w:tcPr>
          <w:p w14:paraId="5B625424"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7FCE3A77" w14:textId="77777777" w:rsidTr="00B637C5">
        <w:trPr>
          <w:jc w:val="center"/>
        </w:trPr>
        <w:tc>
          <w:tcPr>
            <w:tcW w:w="2036" w:type="dxa"/>
            <w:tcMar>
              <w:top w:w="70" w:type="dxa"/>
              <w:left w:w="70" w:type="dxa"/>
              <w:bottom w:w="70" w:type="dxa"/>
              <w:right w:w="70" w:type="dxa"/>
            </w:tcMar>
            <w:vAlign w:val="center"/>
          </w:tcPr>
          <w:p w14:paraId="2A50A224" w14:textId="77777777" w:rsidR="00A04D27" w:rsidRPr="00E33BAF" w:rsidRDefault="00A04D27" w:rsidP="004F64DF">
            <w:pPr>
              <w:jc w:val="center"/>
              <w:rPr>
                <w:sz w:val="24"/>
                <w:szCs w:val="24"/>
              </w:rPr>
            </w:pPr>
            <w:r w:rsidRPr="00E33BAF">
              <w:rPr>
                <w:sz w:val="24"/>
                <w:szCs w:val="24"/>
              </w:rPr>
              <w:t>AGA-07</w:t>
            </w:r>
          </w:p>
        </w:tc>
        <w:tc>
          <w:tcPr>
            <w:tcW w:w="2036" w:type="dxa"/>
            <w:tcMar>
              <w:top w:w="70" w:type="dxa"/>
              <w:left w:w="70" w:type="dxa"/>
              <w:bottom w:w="70" w:type="dxa"/>
              <w:right w:w="70" w:type="dxa"/>
            </w:tcMar>
            <w:vAlign w:val="center"/>
          </w:tcPr>
          <w:p w14:paraId="7268FB9E" w14:textId="77777777" w:rsidR="00A04D27" w:rsidRPr="00E33BAF" w:rsidRDefault="00A04D27" w:rsidP="00773D24">
            <w:pPr>
              <w:jc w:val="center"/>
              <w:rPr>
                <w:sz w:val="24"/>
                <w:szCs w:val="24"/>
              </w:rPr>
            </w:pPr>
            <w:r w:rsidRPr="00E33BAF">
              <w:rPr>
                <w:sz w:val="24"/>
                <w:szCs w:val="24"/>
              </w:rPr>
              <w:t>Tỷ lệ thực hiện kiểm tra khu bay đúng kế hoạch</w:t>
            </w:r>
          </w:p>
        </w:tc>
        <w:tc>
          <w:tcPr>
            <w:tcW w:w="2036" w:type="dxa"/>
            <w:tcMar>
              <w:top w:w="70" w:type="dxa"/>
              <w:left w:w="70" w:type="dxa"/>
              <w:bottom w:w="70" w:type="dxa"/>
              <w:right w:w="70" w:type="dxa"/>
            </w:tcMar>
            <w:vAlign w:val="center"/>
          </w:tcPr>
          <w:p w14:paraId="4089D39C" w14:textId="77777777" w:rsidR="00A04D27" w:rsidRPr="00E33BAF" w:rsidRDefault="00A04D27" w:rsidP="004F64DF">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0287E137" w14:textId="77777777" w:rsidR="00A04D27" w:rsidRPr="00E33BAF" w:rsidRDefault="00A04D27" w:rsidP="00773D24">
            <w:pPr>
              <w:jc w:val="center"/>
              <w:rPr>
                <w:sz w:val="24"/>
                <w:szCs w:val="24"/>
              </w:rPr>
            </w:pPr>
            <w:r w:rsidRPr="00E33BAF">
              <w:rPr>
                <w:sz w:val="24"/>
                <w:szCs w:val="24"/>
              </w:rPr>
              <w:t>Số lượt kiểm tra thực hiện / số lượt phải thực hiện x 100%</w:t>
            </w:r>
          </w:p>
        </w:tc>
        <w:tc>
          <w:tcPr>
            <w:tcW w:w="2036" w:type="dxa"/>
            <w:tcMar>
              <w:top w:w="70" w:type="dxa"/>
              <w:left w:w="70" w:type="dxa"/>
              <w:bottom w:w="70" w:type="dxa"/>
              <w:right w:w="70" w:type="dxa"/>
            </w:tcMar>
            <w:vAlign w:val="center"/>
          </w:tcPr>
          <w:p w14:paraId="31D7B0C8" w14:textId="77777777" w:rsidR="00A04D27" w:rsidRPr="00E33BAF" w:rsidRDefault="00A04D27" w:rsidP="00773D24">
            <w:pPr>
              <w:jc w:val="center"/>
              <w:rPr>
                <w:sz w:val="24"/>
                <w:szCs w:val="24"/>
              </w:rPr>
            </w:pPr>
            <w:r w:rsidRPr="00E33BAF">
              <w:rPr>
                <w:sz w:val="24"/>
                <w:szCs w:val="24"/>
              </w:rPr>
              <w:t>AGA logs</w:t>
            </w:r>
          </w:p>
        </w:tc>
        <w:tc>
          <w:tcPr>
            <w:tcW w:w="2036" w:type="dxa"/>
            <w:tcMar>
              <w:top w:w="70" w:type="dxa"/>
              <w:left w:w="70" w:type="dxa"/>
              <w:bottom w:w="70" w:type="dxa"/>
              <w:right w:w="70" w:type="dxa"/>
            </w:tcMar>
            <w:vAlign w:val="center"/>
          </w:tcPr>
          <w:p w14:paraId="3AA5AC2B" w14:textId="77777777" w:rsidR="00A04D27" w:rsidRPr="00E33BAF" w:rsidRDefault="00A04D27" w:rsidP="004F64DF">
            <w:pPr>
              <w:jc w:val="center"/>
              <w:rPr>
                <w:sz w:val="24"/>
                <w:szCs w:val="24"/>
              </w:rPr>
            </w:pPr>
            <w:r w:rsidRPr="00E33BAF">
              <w:rPr>
                <w:sz w:val="24"/>
                <w:szCs w:val="24"/>
              </w:rPr>
              <w:t>Tháng, quý</w:t>
            </w:r>
          </w:p>
        </w:tc>
        <w:tc>
          <w:tcPr>
            <w:tcW w:w="2036" w:type="dxa"/>
            <w:tcMar>
              <w:top w:w="70" w:type="dxa"/>
              <w:left w:w="70" w:type="dxa"/>
              <w:bottom w:w="70" w:type="dxa"/>
              <w:right w:w="70" w:type="dxa"/>
            </w:tcMar>
            <w:vAlign w:val="center"/>
          </w:tcPr>
          <w:p w14:paraId="00CAD15B" w14:textId="77777777" w:rsidR="00A04D27" w:rsidRPr="00E33BAF" w:rsidRDefault="00A04D27" w:rsidP="00773D24">
            <w:pPr>
              <w:jc w:val="center"/>
              <w:rPr>
                <w:sz w:val="24"/>
                <w:szCs w:val="24"/>
              </w:rPr>
            </w:pPr>
            <w:r w:rsidRPr="00E33BAF">
              <w:rPr>
                <w:sz w:val="24"/>
                <w:szCs w:val="24"/>
              </w:rPr>
              <w:t>Duy trì đầy đủ</w:t>
            </w:r>
          </w:p>
        </w:tc>
      </w:tr>
      <w:tr w:rsidR="00E33BAF" w:rsidRPr="00E33BAF" w14:paraId="29788C6C" w14:textId="77777777" w:rsidTr="00B637C5">
        <w:trPr>
          <w:jc w:val="center"/>
        </w:trPr>
        <w:tc>
          <w:tcPr>
            <w:tcW w:w="2036" w:type="dxa"/>
            <w:tcMar>
              <w:top w:w="70" w:type="dxa"/>
              <w:left w:w="70" w:type="dxa"/>
              <w:bottom w:w="70" w:type="dxa"/>
              <w:right w:w="70" w:type="dxa"/>
            </w:tcMar>
            <w:vAlign w:val="center"/>
          </w:tcPr>
          <w:p w14:paraId="25A5E018" w14:textId="77777777" w:rsidR="00A04D27" w:rsidRPr="00E33BAF" w:rsidRDefault="00A04D27" w:rsidP="004F64DF">
            <w:pPr>
              <w:jc w:val="center"/>
              <w:rPr>
                <w:sz w:val="24"/>
                <w:szCs w:val="24"/>
              </w:rPr>
            </w:pPr>
            <w:r w:rsidRPr="00E33BAF">
              <w:rPr>
                <w:sz w:val="24"/>
                <w:szCs w:val="24"/>
              </w:rPr>
              <w:t>AGA-08</w:t>
            </w:r>
          </w:p>
        </w:tc>
        <w:tc>
          <w:tcPr>
            <w:tcW w:w="2036" w:type="dxa"/>
            <w:tcMar>
              <w:top w:w="70" w:type="dxa"/>
              <w:left w:w="70" w:type="dxa"/>
              <w:bottom w:w="70" w:type="dxa"/>
              <w:right w:w="70" w:type="dxa"/>
            </w:tcMar>
            <w:vAlign w:val="center"/>
          </w:tcPr>
          <w:p w14:paraId="6792B748" w14:textId="77777777" w:rsidR="00A04D27" w:rsidRPr="00E33BAF" w:rsidRDefault="00A04D27" w:rsidP="00773D24">
            <w:pPr>
              <w:jc w:val="center"/>
              <w:rPr>
                <w:sz w:val="24"/>
                <w:szCs w:val="24"/>
              </w:rPr>
            </w:pPr>
            <w:r w:rsidRPr="00E33BAF">
              <w:rPr>
                <w:sz w:val="24"/>
                <w:szCs w:val="24"/>
              </w:rPr>
              <w:t>Tỷ lệ hành động khắc phục nguy cơ wildlife hoặc FOD hoàn thành đúng hạn</w:t>
            </w:r>
          </w:p>
        </w:tc>
        <w:tc>
          <w:tcPr>
            <w:tcW w:w="2036" w:type="dxa"/>
            <w:tcMar>
              <w:top w:w="70" w:type="dxa"/>
              <w:left w:w="70" w:type="dxa"/>
              <w:bottom w:w="70" w:type="dxa"/>
              <w:right w:w="70" w:type="dxa"/>
            </w:tcMar>
            <w:vAlign w:val="center"/>
          </w:tcPr>
          <w:p w14:paraId="028E38B3" w14:textId="77777777" w:rsidR="00A04D27" w:rsidRPr="00E33BAF" w:rsidRDefault="00A04D27" w:rsidP="004F64DF">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2521E1F4" w14:textId="77777777" w:rsidR="00A04D27" w:rsidRPr="00E33BAF" w:rsidRDefault="00A04D27" w:rsidP="00773D24">
            <w:pPr>
              <w:jc w:val="center"/>
              <w:rPr>
                <w:sz w:val="24"/>
                <w:szCs w:val="24"/>
              </w:rPr>
            </w:pPr>
            <w:r w:rsidRPr="00E33BAF">
              <w:rPr>
                <w:sz w:val="24"/>
                <w:szCs w:val="24"/>
              </w:rPr>
              <w:t>Số hành động đúng hạn / tổng số hành động đến hạn x 100%</w:t>
            </w:r>
          </w:p>
        </w:tc>
        <w:tc>
          <w:tcPr>
            <w:tcW w:w="2036" w:type="dxa"/>
            <w:tcMar>
              <w:top w:w="70" w:type="dxa"/>
              <w:left w:w="70" w:type="dxa"/>
              <w:bottom w:w="70" w:type="dxa"/>
              <w:right w:w="70" w:type="dxa"/>
            </w:tcMar>
            <w:vAlign w:val="center"/>
          </w:tcPr>
          <w:p w14:paraId="1FE60697" w14:textId="77777777" w:rsidR="00A04D27" w:rsidRPr="00E33BAF" w:rsidRDefault="00A04D27" w:rsidP="00773D24">
            <w:pPr>
              <w:jc w:val="center"/>
              <w:rPr>
                <w:sz w:val="24"/>
                <w:szCs w:val="24"/>
              </w:rPr>
            </w:pPr>
            <w:r w:rsidRPr="00E33BAF">
              <w:rPr>
                <w:sz w:val="24"/>
                <w:szCs w:val="24"/>
              </w:rPr>
              <w:t>Safety action logs</w:t>
            </w:r>
          </w:p>
        </w:tc>
        <w:tc>
          <w:tcPr>
            <w:tcW w:w="2036" w:type="dxa"/>
            <w:tcMar>
              <w:top w:w="70" w:type="dxa"/>
              <w:left w:w="70" w:type="dxa"/>
              <w:bottom w:w="70" w:type="dxa"/>
              <w:right w:w="70" w:type="dxa"/>
            </w:tcMar>
            <w:vAlign w:val="center"/>
          </w:tcPr>
          <w:p w14:paraId="56979B22"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11273DBF" w14:textId="77777777" w:rsidR="00A04D27" w:rsidRPr="00E33BAF" w:rsidRDefault="00A04D27" w:rsidP="00773D24">
            <w:pPr>
              <w:jc w:val="center"/>
              <w:rPr>
                <w:sz w:val="24"/>
                <w:szCs w:val="24"/>
              </w:rPr>
            </w:pPr>
            <w:r w:rsidRPr="00E33BAF">
              <w:rPr>
                <w:sz w:val="24"/>
                <w:szCs w:val="24"/>
              </w:rPr>
              <w:t>Duy trì ở mức cao</w:t>
            </w:r>
          </w:p>
        </w:tc>
      </w:tr>
      <w:tr w:rsidR="00E33BAF" w:rsidRPr="00E33BAF" w14:paraId="065A83BD" w14:textId="77777777" w:rsidTr="00B637C5">
        <w:trPr>
          <w:jc w:val="center"/>
        </w:trPr>
        <w:tc>
          <w:tcPr>
            <w:tcW w:w="2036" w:type="dxa"/>
            <w:tcMar>
              <w:top w:w="70" w:type="dxa"/>
              <w:left w:w="70" w:type="dxa"/>
              <w:bottom w:w="70" w:type="dxa"/>
              <w:right w:w="70" w:type="dxa"/>
            </w:tcMar>
            <w:vAlign w:val="center"/>
          </w:tcPr>
          <w:p w14:paraId="10AFE261" w14:textId="77777777" w:rsidR="00A04D27" w:rsidRPr="00E33BAF" w:rsidRDefault="00A04D27" w:rsidP="004F64DF">
            <w:pPr>
              <w:jc w:val="center"/>
              <w:rPr>
                <w:sz w:val="24"/>
                <w:szCs w:val="24"/>
              </w:rPr>
            </w:pPr>
            <w:r w:rsidRPr="00E33BAF">
              <w:rPr>
                <w:sz w:val="24"/>
                <w:szCs w:val="24"/>
              </w:rPr>
              <w:t>AGA-09</w:t>
            </w:r>
          </w:p>
        </w:tc>
        <w:tc>
          <w:tcPr>
            <w:tcW w:w="2036" w:type="dxa"/>
            <w:tcMar>
              <w:top w:w="70" w:type="dxa"/>
              <w:left w:w="70" w:type="dxa"/>
              <w:bottom w:w="70" w:type="dxa"/>
              <w:right w:w="70" w:type="dxa"/>
            </w:tcMar>
            <w:vAlign w:val="center"/>
          </w:tcPr>
          <w:p w14:paraId="468C603B" w14:textId="77777777" w:rsidR="00A04D27" w:rsidRPr="00E33BAF" w:rsidRDefault="00A04D27" w:rsidP="00773D24">
            <w:pPr>
              <w:jc w:val="center"/>
              <w:rPr>
                <w:sz w:val="24"/>
                <w:szCs w:val="24"/>
              </w:rPr>
            </w:pPr>
            <w:r w:rsidRPr="00E33BAF">
              <w:rPr>
                <w:sz w:val="24"/>
                <w:szCs w:val="24"/>
              </w:rPr>
              <w:t>Sự kiện UAV/UAS xâm nhập hoặc uy hiếp khu vực cảng hàng không, sân bay</w:t>
            </w:r>
          </w:p>
        </w:tc>
        <w:tc>
          <w:tcPr>
            <w:tcW w:w="2036" w:type="dxa"/>
            <w:tcMar>
              <w:top w:w="70" w:type="dxa"/>
              <w:left w:w="70" w:type="dxa"/>
              <w:bottom w:w="70" w:type="dxa"/>
              <w:right w:w="70" w:type="dxa"/>
            </w:tcMar>
            <w:vAlign w:val="center"/>
          </w:tcPr>
          <w:p w14:paraId="12548BBB"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508145AC" w14:textId="77777777" w:rsidR="00A04D27" w:rsidRPr="00E33BAF" w:rsidRDefault="00A04D27" w:rsidP="00773D24">
            <w:pPr>
              <w:jc w:val="center"/>
              <w:rPr>
                <w:sz w:val="24"/>
                <w:szCs w:val="24"/>
              </w:rPr>
            </w:pPr>
            <w:r w:rsidRPr="00E33BAF">
              <w:rPr>
                <w:sz w:val="24"/>
                <w:szCs w:val="24"/>
              </w:rPr>
              <w:t>Số vụ UAV/UAS xâm nhập hoặc hoạt động trái phép trong khu vực cảng hàng không, sân bay / 10.000 chuyển động tàu bay</w:t>
            </w:r>
          </w:p>
        </w:tc>
        <w:tc>
          <w:tcPr>
            <w:tcW w:w="2036" w:type="dxa"/>
            <w:tcMar>
              <w:top w:w="70" w:type="dxa"/>
              <w:left w:w="70" w:type="dxa"/>
              <w:bottom w:w="70" w:type="dxa"/>
              <w:right w:w="70" w:type="dxa"/>
            </w:tcMar>
            <w:vAlign w:val="center"/>
          </w:tcPr>
          <w:p w14:paraId="0A5AAEEE" w14:textId="77777777" w:rsidR="00A04D27" w:rsidRPr="00E33BAF" w:rsidRDefault="00A04D27" w:rsidP="00773D24">
            <w:pPr>
              <w:jc w:val="center"/>
              <w:rPr>
                <w:sz w:val="24"/>
                <w:szCs w:val="24"/>
              </w:rPr>
            </w:pPr>
            <w:r w:rsidRPr="00E33BAF">
              <w:rPr>
                <w:sz w:val="24"/>
                <w:szCs w:val="24"/>
              </w:rPr>
              <w:t>AGA logs, ATS, an ninh hàng không, MOR</w:t>
            </w:r>
          </w:p>
        </w:tc>
        <w:tc>
          <w:tcPr>
            <w:tcW w:w="2036" w:type="dxa"/>
            <w:tcMar>
              <w:top w:w="70" w:type="dxa"/>
              <w:left w:w="70" w:type="dxa"/>
              <w:bottom w:w="70" w:type="dxa"/>
              <w:right w:w="70" w:type="dxa"/>
            </w:tcMar>
            <w:vAlign w:val="center"/>
          </w:tcPr>
          <w:p w14:paraId="53F592F6"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0F13D18B" w14:textId="77777777" w:rsidR="00A04D27" w:rsidRPr="00E33BAF" w:rsidRDefault="00A04D27" w:rsidP="00773D24">
            <w:pPr>
              <w:jc w:val="center"/>
              <w:rPr>
                <w:sz w:val="24"/>
                <w:szCs w:val="24"/>
              </w:rPr>
            </w:pPr>
            <w:r w:rsidRPr="00E33BAF">
              <w:rPr>
                <w:sz w:val="24"/>
                <w:szCs w:val="24"/>
              </w:rPr>
              <w:t>Giảm theo baseline</w:t>
            </w:r>
          </w:p>
        </w:tc>
      </w:tr>
    </w:tbl>
    <w:p w14:paraId="597C8CA7" w14:textId="77777777" w:rsidR="00A04D27" w:rsidRPr="00E33BAF" w:rsidRDefault="00A04D27" w:rsidP="00773D24">
      <w:pPr>
        <w:spacing w:before="160" w:after="80"/>
        <w:jc w:val="center"/>
        <w:rPr>
          <w:sz w:val="26"/>
          <w:szCs w:val="26"/>
        </w:rPr>
      </w:pPr>
      <w:r w:rsidRPr="00E33BAF">
        <w:rPr>
          <w:b/>
          <w:sz w:val="26"/>
          <w:szCs w:val="26"/>
        </w:rPr>
        <w:t>PHỤ LỤC 2G. BỘ CHỈ SỐ THỰC HIỆN AN TOÀN CỦA ĐƠN VỊ CUNG CẤP DỊCH VỤ MẶT ĐẤT</w:t>
      </w:r>
    </w:p>
    <w:tbl>
      <w:tblPr>
        <w:tblStyle w:val="TableGrid"/>
        <w:tblW w:w="0" w:type="auto"/>
        <w:jc w:val="center"/>
        <w:tblLook w:val="04A0" w:firstRow="1" w:lastRow="0" w:firstColumn="1" w:lastColumn="0" w:noHBand="0" w:noVBand="1"/>
      </w:tblPr>
      <w:tblGrid>
        <w:gridCol w:w="1082"/>
        <w:gridCol w:w="1463"/>
        <w:gridCol w:w="1032"/>
        <w:gridCol w:w="1748"/>
        <w:gridCol w:w="1373"/>
        <w:gridCol w:w="1086"/>
        <w:gridCol w:w="1611"/>
      </w:tblGrid>
      <w:tr w:rsidR="00E33BAF" w:rsidRPr="00E33BAF" w14:paraId="4854A3EA" w14:textId="77777777" w:rsidTr="00B637C5">
        <w:trPr>
          <w:tblHeader/>
          <w:jc w:val="center"/>
        </w:trPr>
        <w:tc>
          <w:tcPr>
            <w:tcW w:w="1077" w:type="dxa"/>
            <w:shd w:val="clear" w:color="auto" w:fill="BDD7EE"/>
            <w:tcMar>
              <w:top w:w="80" w:type="dxa"/>
              <w:left w:w="80" w:type="dxa"/>
              <w:bottom w:w="80" w:type="dxa"/>
              <w:right w:w="80" w:type="dxa"/>
            </w:tcMar>
            <w:vAlign w:val="center"/>
          </w:tcPr>
          <w:p w14:paraId="1A2CB5D7" w14:textId="77777777" w:rsidR="00A04D27" w:rsidRPr="00E33BAF" w:rsidRDefault="00A04D27" w:rsidP="004F64DF">
            <w:pPr>
              <w:jc w:val="center"/>
              <w:rPr>
                <w:sz w:val="24"/>
                <w:szCs w:val="24"/>
              </w:rPr>
            </w:pPr>
            <w:r w:rsidRPr="00E33BAF">
              <w:rPr>
                <w:b/>
                <w:sz w:val="24"/>
                <w:szCs w:val="24"/>
              </w:rPr>
              <w:t>Mã SPI</w:t>
            </w:r>
          </w:p>
        </w:tc>
        <w:tc>
          <w:tcPr>
            <w:tcW w:w="2835" w:type="dxa"/>
            <w:shd w:val="clear" w:color="auto" w:fill="BDD7EE"/>
            <w:tcMar>
              <w:top w:w="80" w:type="dxa"/>
              <w:left w:w="80" w:type="dxa"/>
              <w:bottom w:w="80" w:type="dxa"/>
              <w:right w:w="80" w:type="dxa"/>
            </w:tcMar>
            <w:vAlign w:val="center"/>
          </w:tcPr>
          <w:p w14:paraId="4048C469" w14:textId="77777777" w:rsidR="00A04D27" w:rsidRPr="00E33BAF" w:rsidRDefault="00A04D27" w:rsidP="004F64DF">
            <w:pPr>
              <w:jc w:val="center"/>
              <w:rPr>
                <w:sz w:val="24"/>
                <w:szCs w:val="24"/>
              </w:rPr>
            </w:pPr>
            <w:r w:rsidRPr="00E33BAF">
              <w:rPr>
                <w:b/>
                <w:sz w:val="24"/>
                <w:szCs w:val="24"/>
              </w:rPr>
              <w:t>Tên chỉ số</w:t>
            </w:r>
          </w:p>
        </w:tc>
        <w:tc>
          <w:tcPr>
            <w:tcW w:w="1814" w:type="dxa"/>
            <w:shd w:val="clear" w:color="auto" w:fill="BDD7EE"/>
            <w:tcMar>
              <w:top w:w="80" w:type="dxa"/>
              <w:left w:w="80" w:type="dxa"/>
              <w:bottom w:w="80" w:type="dxa"/>
              <w:right w:w="80" w:type="dxa"/>
            </w:tcMar>
            <w:vAlign w:val="center"/>
          </w:tcPr>
          <w:p w14:paraId="42A3B8AD" w14:textId="77777777" w:rsidR="00A04D27" w:rsidRPr="00E33BAF" w:rsidRDefault="00A04D27" w:rsidP="004F64DF">
            <w:pPr>
              <w:jc w:val="center"/>
              <w:rPr>
                <w:sz w:val="24"/>
                <w:szCs w:val="24"/>
              </w:rPr>
            </w:pPr>
            <w:r w:rsidRPr="00E33BAF">
              <w:rPr>
                <w:b/>
                <w:sz w:val="24"/>
                <w:szCs w:val="24"/>
              </w:rPr>
              <w:t>Loại chỉ số</w:t>
            </w:r>
          </w:p>
        </w:tc>
        <w:tc>
          <w:tcPr>
            <w:tcW w:w="3005" w:type="dxa"/>
            <w:shd w:val="clear" w:color="auto" w:fill="BDD7EE"/>
            <w:tcMar>
              <w:top w:w="80" w:type="dxa"/>
              <w:left w:w="80" w:type="dxa"/>
              <w:bottom w:w="80" w:type="dxa"/>
              <w:right w:w="80" w:type="dxa"/>
            </w:tcMar>
            <w:vAlign w:val="center"/>
          </w:tcPr>
          <w:p w14:paraId="1DF09818" w14:textId="77777777" w:rsidR="00A04D27" w:rsidRPr="00E33BAF" w:rsidRDefault="00A04D27" w:rsidP="004F64DF">
            <w:pPr>
              <w:jc w:val="center"/>
              <w:rPr>
                <w:sz w:val="24"/>
                <w:szCs w:val="24"/>
              </w:rPr>
            </w:pPr>
            <w:r w:rsidRPr="00E33BAF">
              <w:rPr>
                <w:b/>
                <w:sz w:val="24"/>
                <w:szCs w:val="24"/>
              </w:rPr>
              <w:t>Phương pháp/Cách tính</w:t>
            </w:r>
          </w:p>
        </w:tc>
        <w:tc>
          <w:tcPr>
            <w:tcW w:w="1984" w:type="dxa"/>
            <w:shd w:val="clear" w:color="auto" w:fill="BDD7EE"/>
            <w:tcMar>
              <w:top w:w="80" w:type="dxa"/>
              <w:left w:w="80" w:type="dxa"/>
              <w:bottom w:w="80" w:type="dxa"/>
              <w:right w:w="80" w:type="dxa"/>
            </w:tcMar>
            <w:vAlign w:val="center"/>
          </w:tcPr>
          <w:p w14:paraId="3207A2FE" w14:textId="77777777" w:rsidR="00A04D27" w:rsidRPr="00E33BAF" w:rsidRDefault="00A04D27" w:rsidP="004F64DF">
            <w:pPr>
              <w:jc w:val="center"/>
              <w:rPr>
                <w:sz w:val="24"/>
                <w:szCs w:val="24"/>
              </w:rPr>
            </w:pPr>
            <w:r w:rsidRPr="00E33BAF">
              <w:rPr>
                <w:b/>
                <w:sz w:val="24"/>
                <w:szCs w:val="24"/>
              </w:rPr>
              <w:t>Nguồn dữ liệu</w:t>
            </w:r>
          </w:p>
        </w:tc>
        <w:tc>
          <w:tcPr>
            <w:tcW w:w="1134" w:type="dxa"/>
            <w:shd w:val="clear" w:color="auto" w:fill="BDD7EE"/>
            <w:tcMar>
              <w:top w:w="80" w:type="dxa"/>
              <w:left w:w="80" w:type="dxa"/>
              <w:bottom w:w="80" w:type="dxa"/>
              <w:right w:w="80" w:type="dxa"/>
            </w:tcMar>
            <w:vAlign w:val="center"/>
          </w:tcPr>
          <w:p w14:paraId="6A04AEAE" w14:textId="77777777" w:rsidR="00A04D27" w:rsidRPr="00E33BAF" w:rsidRDefault="00A04D27" w:rsidP="004F64DF">
            <w:pPr>
              <w:jc w:val="center"/>
              <w:rPr>
                <w:sz w:val="24"/>
                <w:szCs w:val="24"/>
              </w:rPr>
            </w:pPr>
            <w:r w:rsidRPr="00E33BAF">
              <w:rPr>
                <w:b/>
                <w:sz w:val="24"/>
                <w:szCs w:val="24"/>
              </w:rPr>
              <w:t>Kỳ báo cáo</w:t>
            </w:r>
          </w:p>
        </w:tc>
        <w:tc>
          <w:tcPr>
            <w:tcW w:w="3402" w:type="dxa"/>
            <w:shd w:val="clear" w:color="auto" w:fill="BDD7EE"/>
            <w:tcMar>
              <w:top w:w="80" w:type="dxa"/>
              <w:left w:w="80" w:type="dxa"/>
              <w:bottom w:w="80" w:type="dxa"/>
              <w:right w:w="80" w:type="dxa"/>
            </w:tcMar>
            <w:vAlign w:val="center"/>
          </w:tcPr>
          <w:p w14:paraId="50AE4332" w14:textId="77777777" w:rsidR="00A04D27" w:rsidRPr="00E33BAF" w:rsidRDefault="00A04D27" w:rsidP="004F64DF">
            <w:pPr>
              <w:jc w:val="center"/>
              <w:rPr>
                <w:sz w:val="24"/>
                <w:szCs w:val="24"/>
              </w:rPr>
            </w:pPr>
            <w:r w:rsidRPr="00E33BAF">
              <w:rPr>
                <w:b/>
                <w:sz w:val="24"/>
                <w:szCs w:val="24"/>
              </w:rPr>
              <w:t>Nguyên tắc xác lập SPT</w:t>
            </w:r>
          </w:p>
        </w:tc>
      </w:tr>
      <w:tr w:rsidR="00E33BAF" w:rsidRPr="00E33BAF" w14:paraId="0EA0EC41" w14:textId="77777777" w:rsidTr="00B637C5">
        <w:trPr>
          <w:jc w:val="center"/>
        </w:trPr>
        <w:tc>
          <w:tcPr>
            <w:tcW w:w="2036" w:type="dxa"/>
            <w:tcMar>
              <w:top w:w="70" w:type="dxa"/>
              <w:left w:w="70" w:type="dxa"/>
              <w:bottom w:w="70" w:type="dxa"/>
              <w:right w:w="70" w:type="dxa"/>
            </w:tcMar>
            <w:vAlign w:val="center"/>
          </w:tcPr>
          <w:p w14:paraId="72211E2C" w14:textId="77777777" w:rsidR="00A04D27" w:rsidRPr="00E33BAF" w:rsidRDefault="00A04D27" w:rsidP="004F64DF">
            <w:pPr>
              <w:jc w:val="center"/>
              <w:rPr>
                <w:sz w:val="24"/>
                <w:szCs w:val="24"/>
              </w:rPr>
            </w:pPr>
            <w:r w:rsidRPr="00E33BAF">
              <w:rPr>
                <w:sz w:val="24"/>
                <w:szCs w:val="24"/>
              </w:rPr>
              <w:t>GRH-01</w:t>
            </w:r>
          </w:p>
        </w:tc>
        <w:tc>
          <w:tcPr>
            <w:tcW w:w="2036" w:type="dxa"/>
            <w:tcMar>
              <w:top w:w="70" w:type="dxa"/>
              <w:left w:w="70" w:type="dxa"/>
              <w:bottom w:w="70" w:type="dxa"/>
              <w:right w:w="70" w:type="dxa"/>
            </w:tcMar>
            <w:vAlign w:val="center"/>
          </w:tcPr>
          <w:p w14:paraId="7B8F79D6" w14:textId="77777777" w:rsidR="00A04D27" w:rsidRPr="00E33BAF" w:rsidRDefault="00A04D27" w:rsidP="00773D24">
            <w:pPr>
              <w:jc w:val="center"/>
              <w:rPr>
                <w:sz w:val="24"/>
                <w:szCs w:val="24"/>
              </w:rPr>
            </w:pPr>
            <w:r w:rsidRPr="00E33BAF">
              <w:rPr>
                <w:sz w:val="24"/>
                <w:szCs w:val="24"/>
              </w:rPr>
              <w:t xml:space="preserve">Kết quả đánh giá mức độ hiệu quả của hệ thống </w:t>
            </w:r>
            <w:r w:rsidRPr="00E33BAF">
              <w:rPr>
                <w:sz w:val="24"/>
                <w:szCs w:val="24"/>
              </w:rPr>
              <w:lastRenderedPageBreak/>
              <w:t>quản lý an toàn của tổ chức</w:t>
            </w:r>
          </w:p>
        </w:tc>
        <w:tc>
          <w:tcPr>
            <w:tcW w:w="2036" w:type="dxa"/>
            <w:tcMar>
              <w:top w:w="70" w:type="dxa"/>
              <w:left w:w="70" w:type="dxa"/>
              <w:bottom w:w="70" w:type="dxa"/>
              <w:right w:w="70" w:type="dxa"/>
            </w:tcMar>
            <w:vAlign w:val="center"/>
          </w:tcPr>
          <w:p w14:paraId="4A4210AF" w14:textId="77777777" w:rsidR="00A04D27" w:rsidRPr="00E33BAF" w:rsidRDefault="00A04D27" w:rsidP="004F64DF">
            <w:pPr>
              <w:jc w:val="center"/>
              <w:rPr>
                <w:sz w:val="24"/>
                <w:szCs w:val="24"/>
              </w:rPr>
            </w:pPr>
            <w:r w:rsidRPr="00E33BAF">
              <w:rPr>
                <w:sz w:val="24"/>
                <w:szCs w:val="24"/>
              </w:rPr>
              <w:lastRenderedPageBreak/>
              <w:t>Năng lực</w:t>
            </w:r>
          </w:p>
        </w:tc>
        <w:tc>
          <w:tcPr>
            <w:tcW w:w="2036" w:type="dxa"/>
            <w:tcMar>
              <w:top w:w="70" w:type="dxa"/>
              <w:left w:w="70" w:type="dxa"/>
              <w:bottom w:w="70" w:type="dxa"/>
              <w:right w:w="70" w:type="dxa"/>
            </w:tcMar>
            <w:vAlign w:val="center"/>
          </w:tcPr>
          <w:p w14:paraId="6386F2D9" w14:textId="77777777" w:rsidR="00A04D27" w:rsidRPr="00E33BAF" w:rsidRDefault="00A04D27" w:rsidP="00773D24">
            <w:pPr>
              <w:jc w:val="center"/>
              <w:rPr>
                <w:sz w:val="24"/>
                <w:szCs w:val="24"/>
              </w:rPr>
            </w:pPr>
            <w:r w:rsidRPr="00E33BAF">
              <w:rPr>
                <w:sz w:val="24"/>
                <w:szCs w:val="24"/>
              </w:rPr>
              <w:t xml:space="preserve">Theo bộ tiêu chí đánh giá SMS do Cục Hàng </w:t>
            </w:r>
            <w:r w:rsidRPr="00E33BAF">
              <w:rPr>
                <w:sz w:val="24"/>
                <w:szCs w:val="24"/>
              </w:rPr>
              <w:lastRenderedPageBreak/>
              <w:t>không Việt Nam ban hành</w:t>
            </w:r>
          </w:p>
        </w:tc>
        <w:tc>
          <w:tcPr>
            <w:tcW w:w="2036" w:type="dxa"/>
            <w:tcMar>
              <w:top w:w="70" w:type="dxa"/>
              <w:left w:w="70" w:type="dxa"/>
              <w:bottom w:w="70" w:type="dxa"/>
              <w:right w:w="70" w:type="dxa"/>
            </w:tcMar>
            <w:vAlign w:val="center"/>
          </w:tcPr>
          <w:p w14:paraId="4B1F508A" w14:textId="77777777" w:rsidR="00A04D27" w:rsidRPr="00E33BAF" w:rsidRDefault="00A04D27" w:rsidP="00773D24">
            <w:pPr>
              <w:jc w:val="center"/>
              <w:rPr>
                <w:sz w:val="24"/>
                <w:szCs w:val="24"/>
              </w:rPr>
            </w:pPr>
            <w:r w:rsidRPr="00E33BAF">
              <w:rPr>
                <w:sz w:val="24"/>
                <w:szCs w:val="24"/>
              </w:rPr>
              <w:lastRenderedPageBreak/>
              <w:t>Đánh giá SMS</w:t>
            </w:r>
          </w:p>
        </w:tc>
        <w:tc>
          <w:tcPr>
            <w:tcW w:w="2036" w:type="dxa"/>
            <w:tcMar>
              <w:top w:w="70" w:type="dxa"/>
              <w:left w:w="70" w:type="dxa"/>
              <w:bottom w:w="70" w:type="dxa"/>
              <w:right w:w="70" w:type="dxa"/>
            </w:tcMar>
            <w:vAlign w:val="center"/>
          </w:tcPr>
          <w:p w14:paraId="0B619295" w14:textId="77777777" w:rsidR="00A04D27" w:rsidRPr="00E33BAF" w:rsidRDefault="00A04D27" w:rsidP="004F64DF">
            <w:pPr>
              <w:jc w:val="center"/>
              <w:rPr>
                <w:sz w:val="24"/>
                <w:szCs w:val="24"/>
              </w:rPr>
            </w:pPr>
            <w:r w:rsidRPr="00E33BAF">
              <w:rPr>
                <w:sz w:val="24"/>
                <w:szCs w:val="24"/>
              </w:rPr>
              <w:t>6 tháng, năm</w:t>
            </w:r>
          </w:p>
        </w:tc>
        <w:tc>
          <w:tcPr>
            <w:tcW w:w="2036" w:type="dxa"/>
            <w:tcMar>
              <w:top w:w="70" w:type="dxa"/>
              <w:left w:w="70" w:type="dxa"/>
              <w:bottom w:w="70" w:type="dxa"/>
              <w:right w:w="70" w:type="dxa"/>
            </w:tcMar>
            <w:vAlign w:val="center"/>
          </w:tcPr>
          <w:p w14:paraId="39410671" w14:textId="77777777" w:rsidR="00A04D27" w:rsidRPr="00E33BAF" w:rsidRDefault="00A04D27" w:rsidP="00773D24">
            <w:pPr>
              <w:jc w:val="center"/>
              <w:rPr>
                <w:sz w:val="24"/>
                <w:szCs w:val="24"/>
              </w:rPr>
            </w:pPr>
            <w:r w:rsidRPr="00E33BAF">
              <w:rPr>
                <w:sz w:val="24"/>
                <w:szCs w:val="24"/>
              </w:rPr>
              <w:t>Đạt mức chấp nhận theo từng giai đoạn</w:t>
            </w:r>
          </w:p>
        </w:tc>
      </w:tr>
      <w:tr w:rsidR="00E33BAF" w:rsidRPr="00E33BAF" w14:paraId="5F52F286" w14:textId="77777777" w:rsidTr="00B637C5">
        <w:trPr>
          <w:jc w:val="center"/>
        </w:trPr>
        <w:tc>
          <w:tcPr>
            <w:tcW w:w="2036" w:type="dxa"/>
            <w:tcMar>
              <w:top w:w="70" w:type="dxa"/>
              <w:left w:w="70" w:type="dxa"/>
              <w:bottom w:w="70" w:type="dxa"/>
              <w:right w:w="70" w:type="dxa"/>
            </w:tcMar>
            <w:vAlign w:val="center"/>
          </w:tcPr>
          <w:p w14:paraId="4E942CDD" w14:textId="77777777" w:rsidR="00A04D27" w:rsidRPr="00E33BAF" w:rsidRDefault="00A04D27" w:rsidP="004F64DF">
            <w:pPr>
              <w:jc w:val="center"/>
              <w:rPr>
                <w:sz w:val="24"/>
                <w:szCs w:val="24"/>
              </w:rPr>
            </w:pPr>
            <w:r w:rsidRPr="00E33BAF">
              <w:rPr>
                <w:sz w:val="24"/>
                <w:szCs w:val="24"/>
              </w:rPr>
              <w:lastRenderedPageBreak/>
              <w:t>GRH-02</w:t>
            </w:r>
          </w:p>
        </w:tc>
        <w:tc>
          <w:tcPr>
            <w:tcW w:w="2036" w:type="dxa"/>
            <w:tcMar>
              <w:top w:w="70" w:type="dxa"/>
              <w:left w:w="70" w:type="dxa"/>
              <w:bottom w:w="70" w:type="dxa"/>
              <w:right w:w="70" w:type="dxa"/>
            </w:tcMar>
            <w:vAlign w:val="center"/>
          </w:tcPr>
          <w:p w14:paraId="2589FD6B" w14:textId="77777777" w:rsidR="00A04D27" w:rsidRPr="00E33BAF" w:rsidRDefault="00A04D27" w:rsidP="00773D24">
            <w:pPr>
              <w:jc w:val="center"/>
              <w:rPr>
                <w:sz w:val="24"/>
                <w:szCs w:val="24"/>
              </w:rPr>
            </w:pPr>
            <w:r w:rsidRPr="00E33BAF">
              <w:rPr>
                <w:sz w:val="24"/>
                <w:szCs w:val="24"/>
              </w:rPr>
              <w:t>Va chạm tàu bay khi lăn hoặc đỗ (GCOL)</w:t>
            </w:r>
          </w:p>
        </w:tc>
        <w:tc>
          <w:tcPr>
            <w:tcW w:w="2036" w:type="dxa"/>
            <w:tcMar>
              <w:top w:w="70" w:type="dxa"/>
              <w:left w:w="70" w:type="dxa"/>
              <w:bottom w:w="70" w:type="dxa"/>
              <w:right w:w="70" w:type="dxa"/>
            </w:tcMar>
            <w:vAlign w:val="center"/>
          </w:tcPr>
          <w:p w14:paraId="39CBB143" w14:textId="77777777" w:rsidR="00A04D27" w:rsidRPr="00E33BAF" w:rsidRDefault="00A04D27" w:rsidP="004F64DF">
            <w:pPr>
              <w:jc w:val="center"/>
              <w:rPr>
                <w:sz w:val="24"/>
                <w:szCs w:val="24"/>
              </w:rPr>
            </w:pPr>
            <w:r w:rsidRPr="00E33BAF">
              <w:rPr>
                <w:sz w:val="24"/>
                <w:szCs w:val="24"/>
              </w:rPr>
              <w:t>Kết quả an toàn</w:t>
            </w:r>
          </w:p>
        </w:tc>
        <w:tc>
          <w:tcPr>
            <w:tcW w:w="2036" w:type="dxa"/>
            <w:tcMar>
              <w:top w:w="70" w:type="dxa"/>
              <w:left w:w="70" w:type="dxa"/>
              <w:bottom w:w="70" w:type="dxa"/>
              <w:right w:w="70" w:type="dxa"/>
            </w:tcMar>
            <w:vAlign w:val="center"/>
          </w:tcPr>
          <w:p w14:paraId="565C2471" w14:textId="77777777" w:rsidR="00A04D27" w:rsidRPr="00E33BAF" w:rsidRDefault="00A04D27" w:rsidP="00773D24">
            <w:pPr>
              <w:jc w:val="center"/>
              <w:rPr>
                <w:sz w:val="24"/>
                <w:szCs w:val="24"/>
              </w:rPr>
            </w:pPr>
            <w:r w:rsidRPr="00E33BAF">
              <w:rPr>
                <w:sz w:val="24"/>
                <w:szCs w:val="24"/>
              </w:rPr>
              <w:t>Số vụ / 10.000 lượt phục vụ</w:t>
            </w:r>
          </w:p>
        </w:tc>
        <w:tc>
          <w:tcPr>
            <w:tcW w:w="2036" w:type="dxa"/>
            <w:tcMar>
              <w:top w:w="70" w:type="dxa"/>
              <w:left w:w="70" w:type="dxa"/>
              <w:bottom w:w="70" w:type="dxa"/>
              <w:right w:w="70" w:type="dxa"/>
            </w:tcMar>
            <w:vAlign w:val="center"/>
          </w:tcPr>
          <w:p w14:paraId="27EED95F" w14:textId="77777777" w:rsidR="00A04D27" w:rsidRPr="00E33BAF" w:rsidRDefault="00A04D27" w:rsidP="00773D24">
            <w:pPr>
              <w:jc w:val="center"/>
              <w:rPr>
                <w:sz w:val="24"/>
                <w:szCs w:val="24"/>
              </w:rPr>
            </w:pPr>
            <w:r w:rsidRPr="00E33BAF">
              <w:rPr>
                <w:sz w:val="24"/>
                <w:szCs w:val="24"/>
              </w:rPr>
              <w:t>GSE reports, MOR</w:t>
            </w:r>
          </w:p>
        </w:tc>
        <w:tc>
          <w:tcPr>
            <w:tcW w:w="2036" w:type="dxa"/>
            <w:tcMar>
              <w:top w:w="70" w:type="dxa"/>
              <w:left w:w="70" w:type="dxa"/>
              <w:bottom w:w="70" w:type="dxa"/>
              <w:right w:w="70" w:type="dxa"/>
            </w:tcMar>
            <w:vAlign w:val="center"/>
          </w:tcPr>
          <w:p w14:paraId="1115CE95"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0CA2DF08"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03FFBD56" w14:textId="77777777" w:rsidTr="00B637C5">
        <w:trPr>
          <w:jc w:val="center"/>
        </w:trPr>
        <w:tc>
          <w:tcPr>
            <w:tcW w:w="2036" w:type="dxa"/>
            <w:tcMar>
              <w:top w:w="70" w:type="dxa"/>
              <w:left w:w="70" w:type="dxa"/>
              <w:bottom w:w="70" w:type="dxa"/>
              <w:right w:w="70" w:type="dxa"/>
            </w:tcMar>
            <w:vAlign w:val="center"/>
          </w:tcPr>
          <w:p w14:paraId="0C2ED680" w14:textId="77777777" w:rsidR="00A04D27" w:rsidRPr="00E33BAF" w:rsidRDefault="00A04D27" w:rsidP="004F64DF">
            <w:pPr>
              <w:jc w:val="center"/>
              <w:rPr>
                <w:sz w:val="24"/>
                <w:szCs w:val="24"/>
              </w:rPr>
            </w:pPr>
            <w:r w:rsidRPr="00E33BAF">
              <w:rPr>
                <w:sz w:val="24"/>
                <w:szCs w:val="24"/>
              </w:rPr>
              <w:t>GRH-03</w:t>
            </w:r>
          </w:p>
        </w:tc>
        <w:tc>
          <w:tcPr>
            <w:tcW w:w="2036" w:type="dxa"/>
            <w:tcMar>
              <w:top w:w="70" w:type="dxa"/>
              <w:left w:w="70" w:type="dxa"/>
              <w:bottom w:w="70" w:type="dxa"/>
              <w:right w:w="70" w:type="dxa"/>
            </w:tcMar>
            <w:vAlign w:val="center"/>
          </w:tcPr>
          <w:p w14:paraId="7BE79B7A" w14:textId="77777777" w:rsidR="00A04D27" w:rsidRPr="00E33BAF" w:rsidRDefault="00A04D27" w:rsidP="00773D24">
            <w:pPr>
              <w:jc w:val="center"/>
              <w:rPr>
                <w:sz w:val="24"/>
                <w:szCs w:val="24"/>
              </w:rPr>
            </w:pPr>
            <w:r w:rsidRPr="00E33BAF">
              <w:rPr>
                <w:sz w:val="24"/>
                <w:szCs w:val="24"/>
              </w:rPr>
              <w:t>Sai sót cân bằng tải trọng</w:t>
            </w:r>
          </w:p>
        </w:tc>
        <w:tc>
          <w:tcPr>
            <w:tcW w:w="2036" w:type="dxa"/>
            <w:tcMar>
              <w:top w:w="70" w:type="dxa"/>
              <w:left w:w="70" w:type="dxa"/>
              <w:bottom w:w="70" w:type="dxa"/>
              <w:right w:w="70" w:type="dxa"/>
            </w:tcMar>
            <w:vAlign w:val="center"/>
          </w:tcPr>
          <w:p w14:paraId="7F449340"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04D1E8E0" w14:textId="77777777" w:rsidR="00A04D27" w:rsidRPr="00E33BAF" w:rsidRDefault="00A04D27" w:rsidP="00773D24">
            <w:pPr>
              <w:jc w:val="center"/>
              <w:rPr>
                <w:sz w:val="24"/>
                <w:szCs w:val="24"/>
              </w:rPr>
            </w:pPr>
            <w:r w:rsidRPr="00E33BAF">
              <w:rPr>
                <w:sz w:val="24"/>
                <w:szCs w:val="24"/>
              </w:rPr>
              <w:t>Số vụ / 10.000 chuyến bay phục vụ</w:t>
            </w:r>
          </w:p>
        </w:tc>
        <w:tc>
          <w:tcPr>
            <w:tcW w:w="2036" w:type="dxa"/>
            <w:tcMar>
              <w:top w:w="70" w:type="dxa"/>
              <w:left w:w="70" w:type="dxa"/>
              <w:bottom w:w="70" w:type="dxa"/>
              <w:right w:w="70" w:type="dxa"/>
            </w:tcMar>
            <w:vAlign w:val="center"/>
          </w:tcPr>
          <w:p w14:paraId="03DF9F23" w14:textId="77777777" w:rsidR="00A04D27" w:rsidRPr="00E33BAF" w:rsidRDefault="00A04D27" w:rsidP="00773D24">
            <w:pPr>
              <w:jc w:val="center"/>
              <w:rPr>
                <w:sz w:val="24"/>
                <w:szCs w:val="24"/>
              </w:rPr>
            </w:pPr>
            <w:r w:rsidRPr="00E33BAF">
              <w:rPr>
                <w:sz w:val="24"/>
                <w:szCs w:val="24"/>
              </w:rPr>
              <w:t>Loadsheet audit</w:t>
            </w:r>
          </w:p>
        </w:tc>
        <w:tc>
          <w:tcPr>
            <w:tcW w:w="2036" w:type="dxa"/>
            <w:tcMar>
              <w:top w:w="70" w:type="dxa"/>
              <w:left w:w="70" w:type="dxa"/>
              <w:bottom w:w="70" w:type="dxa"/>
              <w:right w:w="70" w:type="dxa"/>
            </w:tcMar>
            <w:vAlign w:val="center"/>
          </w:tcPr>
          <w:p w14:paraId="34E8B950"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5F1A035C"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7C333E45" w14:textId="77777777" w:rsidTr="00B637C5">
        <w:trPr>
          <w:jc w:val="center"/>
        </w:trPr>
        <w:tc>
          <w:tcPr>
            <w:tcW w:w="2036" w:type="dxa"/>
            <w:tcMar>
              <w:top w:w="70" w:type="dxa"/>
              <w:left w:w="70" w:type="dxa"/>
              <w:bottom w:w="70" w:type="dxa"/>
              <w:right w:w="70" w:type="dxa"/>
            </w:tcMar>
            <w:vAlign w:val="center"/>
          </w:tcPr>
          <w:p w14:paraId="050F48B7" w14:textId="77777777" w:rsidR="00A04D27" w:rsidRPr="00E33BAF" w:rsidRDefault="00A04D27" w:rsidP="004F64DF">
            <w:pPr>
              <w:jc w:val="center"/>
              <w:rPr>
                <w:sz w:val="24"/>
                <w:szCs w:val="24"/>
              </w:rPr>
            </w:pPr>
            <w:r w:rsidRPr="00E33BAF">
              <w:rPr>
                <w:sz w:val="24"/>
                <w:szCs w:val="24"/>
              </w:rPr>
              <w:t>GRH-04</w:t>
            </w:r>
          </w:p>
        </w:tc>
        <w:tc>
          <w:tcPr>
            <w:tcW w:w="2036" w:type="dxa"/>
            <w:tcMar>
              <w:top w:w="70" w:type="dxa"/>
              <w:left w:w="70" w:type="dxa"/>
              <w:bottom w:w="70" w:type="dxa"/>
              <w:right w:w="70" w:type="dxa"/>
            </w:tcMar>
            <w:vAlign w:val="center"/>
          </w:tcPr>
          <w:p w14:paraId="366537FF" w14:textId="77777777" w:rsidR="00A04D27" w:rsidRPr="00E33BAF" w:rsidRDefault="00A04D27" w:rsidP="00773D24">
            <w:pPr>
              <w:jc w:val="center"/>
              <w:rPr>
                <w:sz w:val="24"/>
                <w:szCs w:val="24"/>
              </w:rPr>
            </w:pPr>
            <w:r w:rsidRPr="00E33BAF">
              <w:rPr>
                <w:sz w:val="24"/>
                <w:szCs w:val="24"/>
              </w:rPr>
              <w:t>Sai sót phá băng hoặc chống băng</w:t>
            </w:r>
          </w:p>
        </w:tc>
        <w:tc>
          <w:tcPr>
            <w:tcW w:w="2036" w:type="dxa"/>
            <w:tcMar>
              <w:top w:w="70" w:type="dxa"/>
              <w:left w:w="70" w:type="dxa"/>
              <w:bottom w:w="70" w:type="dxa"/>
              <w:right w:w="70" w:type="dxa"/>
            </w:tcMar>
            <w:vAlign w:val="center"/>
          </w:tcPr>
          <w:p w14:paraId="64220F38"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09AED288" w14:textId="77777777" w:rsidR="00A04D27" w:rsidRPr="00E33BAF" w:rsidRDefault="00A04D27" w:rsidP="00773D24">
            <w:pPr>
              <w:jc w:val="center"/>
              <w:rPr>
                <w:sz w:val="24"/>
                <w:szCs w:val="24"/>
              </w:rPr>
            </w:pPr>
            <w:r w:rsidRPr="00E33BAF">
              <w:rPr>
                <w:sz w:val="24"/>
                <w:szCs w:val="24"/>
              </w:rPr>
              <w:t>Số vụ / 1.000 lượt chống băng</w:t>
            </w:r>
          </w:p>
        </w:tc>
        <w:tc>
          <w:tcPr>
            <w:tcW w:w="2036" w:type="dxa"/>
            <w:tcMar>
              <w:top w:w="70" w:type="dxa"/>
              <w:left w:w="70" w:type="dxa"/>
              <w:bottom w:w="70" w:type="dxa"/>
              <w:right w:w="70" w:type="dxa"/>
            </w:tcMar>
            <w:vAlign w:val="center"/>
          </w:tcPr>
          <w:p w14:paraId="12CF5033" w14:textId="77777777" w:rsidR="00A04D27" w:rsidRPr="00E33BAF" w:rsidRDefault="00A04D27" w:rsidP="00773D24">
            <w:pPr>
              <w:jc w:val="center"/>
              <w:rPr>
                <w:sz w:val="24"/>
                <w:szCs w:val="24"/>
              </w:rPr>
            </w:pPr>
            <w:r w:rsidRPr="00E33BAF">
              <w:rPr>
                <w:sz w:val="24"/>
                <w:szCs w:val="24"/>
              </w:rPr>
              <w:t>Winter ops records</w:t>
            </w:r>
          </w:p>
        </w:tc>
        <w:tc>
          <w:tcPr>
            <w:tcW w:w="2036" w:type="dxa"/>
            <w:tcMar>
              <w:top w:w="70" w:type="dxa"/>
              <w:left w:w="70" w:type="dxa"/>
              <w:bottom w:w="70" w:type="dxa"/>
              <w:right w:w="70" w:type="dxa"/>
            </w:tcMar>
            <w:vAlign w:val="center"/>
          </w:tcPr>
          <w:p w14:paraId="36446F1F" w14:textId="77777777" w:rsidR="00A04D27" w:rsidRPr="00E33BAF" w:rsidRDefault="00A04D27" w:rsidP="004F64DF">
            <w:pPr>
              <w:jc w:val="center"/>
              <w:rPr>
                <w:sz w:val="24"/>
                <w:szCs w:val="24"/>
              </w:rPr>
            </w:pPr>
            <w:r w:rsidRPr="00E33BAF">
              <w:rPr>
                <w:sz w:val="24"/>
                <w:szCs w:val="24"/>
              </w:rPr>
              <w:t>Quý, mùa vụ</w:t>
            </w:r>
          </w:p>
        </w:tc>
        <w:tc>
          <w:tcPr>
            <w:tcW w:w="2036" w:type="dxa"/>
            <w:tcMar>
              <w:top w:w="70" w:type="dxa"/>
              <w:left w:w="70" w:type="dxa"/>
              <w:bottom w:w="70" w:type="dxa"/>
              <w:right w:w="70" w:type="dxa"/>
            </w:tcMar>
            <w:vAlign w:val="center"/>
          </w:tcPr>
          <w:p w14:paraId="7A67D3BF"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6EF325FE" w14:textId="77777777" w:rsidTr="00B637C5">
        <w:trPr>
          <w:jc w:val="center"/>
        </w:trPr>
        <w:tc>
          <w:tcPr>
            <w:tcW w:w="2036" w:type="dxa"/>
            <w:tcMar>
              <w:top w:w="70" w:type="dxa"/>
              <w:left w:w="70" w:type="dxa"/>
              <w:bottom w:w="70" w:type="dxa"/>
              <w:right w:w="70" w:type="dxa"/>
            </w:tcMar>
            <w:vAlign w:val="center"/>
          </w:tcPr>
          <w:p w14:paraId="54E8CEE2" w14:textId="77777777" w:rsidR="00A04D27" w:rsidRPr="00E33BAF" w:rsidRDefault="00A04D27" w:rsidP="004F64DF">
            <w:pPr>
              <w:jc w:val="center"/>
              <w:rPr>
                <w:sz w:val="24"/>
                <w:szCs w:val="24"/>
              </w:rPr>
            </w:pPr>
            <w:r w:rsidRPr="00E33BAF">
              <w:rPr>
                <w:sz w:val="24"/>
                <w:szCs w:val="24"/>
              </w:rPr>
              <w:t>GRH-05</w:t>
            </w:r>
          </w:p>
        </w:tc>
        <w:tc>
          <w:tcPr>
            <w:tcW w:w="2036" w:type="dxa"/>
            <w:tcMar>
              <w:top w:w="70" w:type="dxa"/>
              <w:left w:w="70" w:type="dxa"/>
              <w:bottom w:w="70" w:type="dxa"/>
              <w:right w:w="70" w:type="dxa"/>
            </w:tcMar>
            <w:vAlign w:val="center"/>
          </w:tcPr>
          <w:p w14:paraId="02558AA6" w14:textId="77777777" w:rsidR="00A04D27" w:rsidRPr="00E33BAF" w:rsidRDefault="00A04D27" w:rsidP="00773D24">
            <w:pPr>
              <w:jc w:val="center"/>
              <w:rPr>
                <w:sz w:val="24"/>
                <w:szCs w:val="24"/>
              </w:rPr>
            </w:pPr>
            <w:r w:rsidRPr="00E33BAF">
              <w:rPr>
                <w:sz w:val="24"/>
                <w:szCs w:val="24"/>
              </w:rPr>
              <w:t>Xâm nhập đường cất hạ cánh do phương tiện</w:t>
            </w:r>
          </w:p>
        </w:tc>
        <w:tc>
          <w:tcPr>
            <w:tcW w:w="2036" w:type="dxa"/>
            <w:tcMar>
              <w:top w:w="70" w:type="dxa"/>
              <w:left w:w="70" w:type="dxa"/>
              <w:bottom w:w="70" w:type="dxa"/>
              <w:right w:w="70" w:type="dxa"/>
            </w:tcMar>
            <w:vAlign w:val="center"/>
          </w:tcPr>
          <w:p w14:paraId="26B4ADEA" w14:textId="77777777" w:rsidR="00A04D27" w:rsidRPr="00E33BAF" w:rsidRDefault="00A04D27" w:rsidP="004F64DF">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7C80B8E8" w14:textId="77777777" w:rsidR="00A04D27" w:rsidRPr="00E33BAF" w:rsidRDefault="00A04D27" w:rsidP="00773D24">
            <w:pPr>
              <w:jc w:val="center"/>
              <w:rPr>
                <w:sz w:val="24"/>
                <w:szCs w:val="24"/>
              </w:rPr>
            </w:pPr>
            <w:r w:rsidRPr="00E33BAF">
              <w:rPr>
                <w:sz w:val="24"/>
                <w:szCs w:val="24"/>
              </w:rPr>
              <w:t>Số vụ / 10.000 chuyển động phương tiện khu bay</w:t>
            </w:r>
          </w:p>
        </w:tc>
        <w:tc>
          <w:tcPr>
            <w:tcW w:w="2036" w:type="dxa"/>
            <w:tcMar>
              <w:top w:w="70" w:type="dxa"/>
              <w:left w:w="70" w:type="dxa"/>
              <w:bottom w:w="70" w:type="dxa"/>
              <w:right w:w="70" w:type="dxa"/>
            </w:tcMar>
            <w:vAlign w:val="center"/>
          </w:tcPr>
          <w:p w14:paraId="71429763" w14:textId="77777777" w:rsidR="00A04D27" w:rsidRPr="00E33BAF" w:rsidRDefault="00A04D27" w:rsidP="00773D24">
            <w:pPr>
              <w:jc w:val="center"/>
              <w:rPr>
                <w:sz w:val="24"/>
                <w:szCs w:val="24"/>
              </w:rPr>
            </w:pPr>
            <w:r w:rsidRPr="00E33BAF">
              <w:rPr>
                <w:sz w:val="24"/>
                <w:szCs w:val="24"/>
              </w:rPr>
              <w:t>AGA, ATS, GSE reports</w:t>
            </w:r>
          </w:p>
        </w:tc>
        <w:tc>
          <w:tcPr>
            <w:tcW w:w="2036" w:type="dxa"/>
            <w:tcMar>
              <w:top w:w="70" w:type="dxa"/>
              <w:left w:w="70" w:type="dxa"/>
              <w:bottom w:w="70" w:type="dxa"/>
              <w:right w:w="70" w:type="dxa"/>
            </w:tcMar>
            <w:vAlign w:val="center"/>
          </w:tcPr>
          <w:p w14:paraId="22B69B97"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527BB59D" w14:textId="77777777" w:rsidR="00A04D27" w:rsidRPr="00E33BAF" w:rsidRDefault="00A04D27" w:rsidP="00773D24">
            <w:pPr>
              <w:jc w:val="center"/>
              <w:rPr>
                <w:sz w:val="24"/>
                <w:szCs w:val="24"/>
              </w:rPr>
            </w:pPr>
            <w:r w:rsidRPr="00E33BAF">
              <w:rPr>
                <w:sz w:val="24"/>
                <w:szCs w:val="24"/>
              </w:rPr>
              <w:t>Giảm theo baseline</w:t>
            </w:r>
          </w:p>
        </w:tc>
      </w:tr>
      <w:tr w:rsidR="00E33BAF" w:rsidRPr="00E33BAF" w14:paraId="6D92E8CA" w14:textId="77777777" w:rsidTr="00B637C5">
        <w:trPr>
          <w:jc w:val="center"/>
        </w:trPr>
        <w:tc>
          <w:tcPr>
            <w:tcW w:w="2036" w:type="dxa"/>
            <w:tcMar>
              <w:top w:w="70" w:type="dxa"/>
              <w:left w:w="70" w:type="dxa"/>
              <w:bottom w:w="70" w:type="dxa"/>
              <w:right w:w="70" w:type="dxa"/>
            </w:tcMar>
            <w:vAlign w:val="center"/>
          </w:tcPr>
          <w:p w14:paraId="010578F0" w14:textId="77777777" w:rsidR="00A04D27" w:rsidRPr="00E33BAF" w:rsidRDefault="00A04D27" w:rsidP="004F64DF">
            <w:pPr>
              <w:jc w:val="center"/>
              <w:rPr>
                <w:sz w:val="24"/>
                <w:szCs w:val="24"/>
              </w:rPr>
            </w:pPr>
            <w:r w:rsidRPr="00E33BAF">
              <w:rPr>
                <w:sz w:val="24"/>
                <w:szCs w:val="24"/>
              </w:rPr>
              <w:t>GRH-06</w:t>
            </w:r>
          </w:p>
        </w:tc>
        <w:tc>
          <w:tcPr>
            <w:tcW w:w="2036" w:type="dxa"/>
            <w:tcMar>
              <w:top w:w="70" w:type="dxa"/>
              <w:left w:w="70" w:type="dxa"/>
              <w:bottom w:w="70" w:type="dxa"/>
              <w:right w:w="70" w:type="dxa"/>
            </w:tcMar>
            <w:vAlign w:val="center"/>
          </w:tcPr>
          <w:p w14:paraId="49FD45CF" w14:textId="77777777" w:rsidR="00A04D27" w:rsidRPr="00E33BAF" w:rsidRDefault="00A04D27" w:rsidP="00773D24">
            <w:pPr>
              <w:jc w:val="center"/>
              <w:rPr>
                <w:sz w:val="24"/>
                <w:szCs w:val="24"/>
              </w:rPr>
            </w:pPr>
            <w:r w:rsidRPr="00E33BAF">
              <w:rPr>
                <w:sz w:val="24"/>
                <w:szCs w:val="24"/>
              </w:rPr>
              <w:t>Tỷ lệ nhân viên hoàn thành huấn luyện an toàn bắt buộc đúng hạn</w:t>
            </w:r>
          </w:p>
        </w:tc>
        <w:tc>
          <w:tcPr>
            <w:tcW w:w="2036" w:type="dxa"/>
            <w:tcMar>
              <w:top w:w="70" w:type="dxa"/>
              <w:left w:w="70" w:type="dxa"/>
              <w:bottom w:w="70" w:type="dxa"/>
              <w:right w:w="70" w:type="dxa"/>
            </w:tcMar>
            <w:vAlign w:val="center"/>
          </w:tcPr>
          <w:p w14:paraId="146C0001" w14:textId="77777777" w:rsidR="00A04D27" w:rsidRPr="00E33BAF" w:rsidRDefault="00A04D27" w:rsidP="004F64DF">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0E48D13A" w14:textId="77777777" w:rsidR="00A04D27" w:rsidRPr="00E33BAF" w:rsidRDefault="00A04D27" w:rsidP="00773D24">
            <w:pPr>
              <w:jc w:val="center"/>
              <w:rPr>
                <w:sz w:val="24"/>
                <w:szCs w:val="24"/>
              </w:rPr>
            </w:pPr>
            <w:r w:rsidRPr="00E33BAF">
              <w:rPr>
                <w:sz w:val="24"/>
                <w:szCs w:val="24"/>
              </w:rPr>
              <w:t>Số người hoàn thành / tổng số người phải huấn luyện x 100%</w:t>
            </w:r>
          </w:p>
        </w:tc>
        <w:tc>
          <w:tcPr>
            <w:tcW w:w="2036" w:type="dxa"/>
            <w:tcMar>
              <w:top w:w="70" w:type="dxa"/>
              <w:left w:w="70" w:type="dxa"/>
              <w:bottom w:w="70" w:type="dxa"/>
              <w:right w:w="70" w:type="dxa"/>
            </w:tcMar>
            <w:vAlign w:val="center"/>
          </w:tcPr>
          <w:p w14:paraId="1A8F4DA7" w14:textId="77777777" w:rsidR="00A04D27" w:rsidRPr="00E33BAF" w:rsidRDefault="00A04D27" w:rsidP="00773D24">
            <w:pPr>
              <w:jc w:val="center"/>
              <w:rPr>
                <w:sz w:val="24"/>
                <w:szCs w:val="24"/>
              </w:rPr>
            </w:pPr>
            <w:r w:rsidRPr="00E33BAF">
              <w:rPr>
                <w:sz w:val="24"/>
                <w:szCs w:val="24"/>
              </w:rPr>
              <w:t>Training records</w:t>
            </w:r>
          </w:p>
        </w:tc>
        <w:tc>
          <w:tcPr>
            <w:tcW w:w="2036" w:type="dxa"/>
            <w:tcMar>
              <w:top w:w="70" w:type="dxa"/>
              <w:left w:w="70" w:type="dxa"/>
              <w:bottom w:w="70" w:type="dxa"/>
              <w:right w:w="70" w:type="dxa"/>
            </w:tcMar>
            <w:vAlign w:val="center"/>
          </w:tcPr>
          <w:p w14:paraId="06A2C043"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2CB66D7C" w14:textId="77777777" w:rsidR="00A04D27" w:rsidRPr="00E33BAF" w:rsidRDefault="00A04D27" w:rsidP="00773D24">
            <w:pPr>
              <w:jc w:val="center"/>
              <w:rPr>
                <w:sz w:val="24"/>
                <w:szCs w:val="24"/>
              </w:rPr>
            </w:pPr>
            <w:r w:rsidRPr="00E33BAF">
              <w:rPr>
                <w:sz w:val="24"/>
                <w:szCs w:val="24"/>
              </w:rPr>
              <w:t>Duy trì đầy đủ</w:t>
            </w:r>
          </w:p>
        </w:tc>
      </w:tr>
      <w:tr w:rsidR="00E33BAF" w:rsidRPr="00E33BAF" w14:paraId="2AD60ADA" w14:textId="77777777" w:rsidTr="00B637C5">
        <w:trPr>
          <w:jc w:val="center"/>
        </w:trPr>
        <w:tc>
          <w:tcPr>
            <w:tcW w:w="2036" w:type="dxa"/>
            <w:tcMar>
              <w:top w:w="70" w:type="dxa"/>
              <w:left w:w="70" w:type="dxa"/>
              <w:bottom w:w="70" w:type="dxa"/>
              <w:right w:w="70" w:type="dxa"/>
            </w:tcMar>
            <w:vAlign w:val="center"/>
          </w:tcPr>
          <w:p w14:paraId="37F976CF" w14:textId="77777777" w:rsidR="00A04D27" w:rsidRPr="00E33BAF" w:rsidRDefault="00A04D27" w:rsidP="004F64DF">
            <w:pPr>
              <w:jc w:val="center"/>
              <w:rPr>
                <w:sz w:val="24"/>
                <w:szCs w:val="24"/>
              </w:rPr>
            </w:pPr>
            <w:r w:rsidRPr="00E33BAF">
              <w:rPr>
                <w:sz w:val="24"/>
                <w:szCs w:val="24"/>
              </w:rPr>
              <w:t>GRH-07</w:t>
            </w:r>
          </w:p>
        </w:tc>
        <w:tc>
          <w:tcPr>
            <w:tcW w:w="2036" w:type="dxa"/>
            <w:tcMar>
              <w:top w:w="70" w:type="dxa"/>
              <w:left w:w="70" w:type="dxa"/>
              <w:bottom w:w="70" w:type="dxa"/>
              <w:right w:w="70" w:type="dxa"/>
            </w:tcMar>
            <w:vAlign w:val="center"/>
          </w:tcPr>
          <w:p w14:paraId="784FAC8D" w14:textId="77777777" w:rsidR="00A04D27" w:rsidRPr="00E33BAF" w:rsidRDefault="00A04D27" w:rsidP="00773D24">
            <w:pPr>
              <w:jc w:val="center"/>
              <w:rPr>
                <w:sz w:val="24"/>
                <w:szCs w:val="24"/>
              </w:rPr>
            </w:pPr>
            <w:r w:rsidRPr="00E33BAF">
              <w:rPr>
                <w:sz w:val="24"/>
                <w:szCs w:val="24"/>
              </w:rPr>
              <w:t>Tỷ lệ phản hồi báo cáo an toàn nội bộ đúng hạn</w:t>
            </w:r>
          </w:p>
        </w:tc>
        <w:tc>
          <w:tcPr>
            <w:tcW w:w="2036" w:type="dxa"/>
            <w:tcMar>
              <w:top w:w="70" w:type="dxa"/>
              <w:left w:w="70" w:type="dxa"/>
              <w:bottom w:w="70" w:type="dxa"/>
              <w:right w:w="70" w:type="dxa"/>
            </w:tcMar>
            <w:vAlign w:val="center"/>
          </w:tcPr>
          <w:p w14:paraId="239B96C2" w14:textId="77777777" w:rsidR="00A04D27" w:rsidRPr="00E33BAF" w:rsidRDefault="00A04D27" w:rsidP="004F64DF">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22F35BEE" w14:textId="77777777" w:rsidR="00A04D27" w:rsidRPr="00E33BAF" w:rsidRDefault="00A04D27" w:rsidP="00773D24">
            <w:pPr>
              <w:jc w:val="center"/>
              <w:rPr>
                <w:sz w:val="24"/>
                <w:szCs w:val="24"/>
              </w:rPr>
            </w:pPr>
            <w:r w:rsidRPr="00E33BAF">
              <w:rPr>
                <w:sz w:val="24"/>
                <w:szCs w:val="24"/>
              </w:rPr>
              <w:t>Số báo cáo được phản hồi / tổng số báo cáo x 100%</w:t>
            </w:r>
          </w:p>
        </w:tc>
        <w:tc>
          <w:tcPr>
            <w:tcW w:w="2036" w:type="dxa"/>
            <w:tcMar>
              <w:top w:w="70" w:type="dxa"/>
              <w:left w:w="70" w:type="dxa"/>
              <w:bottom w:w="70" w:type="dxa"/>
              <w:right w:w="70" w:type="dxa"/>
            </w:tcMar>
            <w:vAlign w:val="center"/>
          </w:tcPr>
          <w:p w14:paraId="6D1A8FED" w14:textId="77777777" w:rsidR="00A04D27" w:rsidRPr="00E33BAF" w:rsidRDefault="00A04D27" w:rsidP="00773D24">
            <w:pPr>
              <w:jc w:val="center"/>
              <w:rPr>
                <w:sz w:val="24"/>
                <w:szCs w:val="24"/>
              </w:rPr>
            </w:pPr>
            <w:r w:rsidRPr="00E33BAF">
              <w:rPr>
                <w:sz w:val="24"/>
                <w:szCs w:val="24"/>
              </w:rPr>
              <w:t>VSRS</w:t>
            </w:r>
          </w:p>
        </w:tc>
        <w:tc>
          <w:tcPr>
            <w:tcW w:w="2036" w:type="dxa"/>
            <w:tcMar>
              <w:top w:w="70" w:type="dxa"/>
              <w:left w:w="70" w:type="dxa"/>
              <w:bottom w:w="70" w:type="dxa"/>
              <w:right w:w="70" w:type="dxa"/>
            </w:tcMar>
            <w:vAlign w:val="center"/>
          </w:tcPr>
          <w:p w14:paraId="2F106877" w14:textId="77777777" w:rsidR="00A04D27" w:rsidRPr="00E33BAF" w:rsidRDefault="00A04D27" w:rsidP="004F64DF">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23847054" w14:textId="77777777" w:rsidR="00A04D27" w:rsidRPr="00E33BAF" w:rsidRDefault="00A04D27" w:rsidP="00773D24">
            <w:pPr>
              <w:jc w:val="center"/>
              <w:rPr>
                <w:sz w:val="24"/>
                <w:szCs w:val="24"/>
              </w:rPr>
            </w:pPr>
            <w:r w:rsidRPr="00E33BAF">
              <w:rPr>
                <w:sz w:val="24"/>
                <w:szCs w:val="24"/>
              </w:rPr>
              <w:t>Duy trì ở mức cao</w:t>
            </w:r>
          </w:p>
        </w:tc>
      </w:tr>
    </w:tbl>
    <w:p w14:paraId="706B19D8" w14:textId="77777777" w:rsidR="00A04D27" w:rsidRPr="00E33BAF" w:rsidRDefault="00A04D27" w:rsidP="00773D24">
      <w:pPr>
        <w:spacing w:before="160" w:after="80"/>
        <w:jc w:val="center"/>
        <w:rPr>
          <w:sz w:val="26"/>
          <w:szCs w:val="26"/>
        </w:rPr>
      </w:pPr>
      <w:r w:rsidRPr="00E33BAF">
        <w:rPr>
          <w:b/>
          <w:sz w:val="26"/>
          <w:szCs w:val="26"/>
        </w:rPr>
        <w:t>PHỤ LỤC 2I. BỘ CHỈ SỐ THỰC HIỆN AN TOÀN CỦA TỔ CHỨC BẢO DƯỠNG VÀ DUY TRÌ ĐỦ ĐIỀU KIỆN BAY</w:t>
      </w:r>
    </w:p>
    <w:tbl>
      <w:tblPr>
        <w:tblStyle w:val="TableGrid"/>
        <w:tblW w:w="0" w:type="auto"/>
        <w:jc w:val="center"/>
        <w:tblLook w:val="04A0" w:firstRow="1" w:lastRow="0" w:firstColumn="1" w:lastColumn="0" w:noHBand="0" w:noVBand="1"/>
      </w:tblPr>
      <w:tblGrid>
        <w:gridCol w:w="1012"/>
        <w:gridCol w:w="1449"/>
        <w:gridCol w:w="1030"/>
        <w:gridCol w:w="1744"/>
        <w:gridCol w:w="1435"/>
        <w:gridCol w:w="1084"/>
        <w:gridCol w:w="1641"/>
      </w:tblGrid>
      <w:tr w:rsidR="00E33BAF" w:rsidRPr="00E33BAF" w14:paraId="69CA6CF9" w14:textId="77777777" w:rsidTr="00B637C5">
        <w:trPr>
          <w:tblHeader/>
          <w:jc w:val="center"/>
        </w:trPr>
        <w:tc>
          <w:tcPr>
            <w:tcW w:w="1077" w:type="dxa"/>
            <w:shd w:val="clear" w:color="auto" w:fill="BDD7EE"/>
            <w:tcMar>
              <w:top w:w="80" w:type="dxa"/>
              <w:left w:w="80" w:type="dxa"/>
              <w:bottom w:w="80" w:type="dxa"/>
              <w:right w:w="80" w:type="dxa"/>
            </w:tcMar>
            <w:vAlign w:val="center"/>
          </w:tcPr>
          <w:p w14:paraId="57CB6CB4" w14:textId="77777777" w:rsidR="00A04D27" w:rsidRPr="00E33BAF" w:rsidRDefault="00A04D27" w:rsidP="00B637C5">
            <w:pPr>
              <w:jc w:val="center"/>
              <w:rPr>
                <w:sz w:val="24"/>
                <w:szCs w:val="24"/>
              </w:rPr>
            </w:pPr>
            <w:r w:rsidRPr="00E33BAF">
              <w:rPr>
                <w:b/>
                <w:sz w:val="24"/>
                <w:szCs w:val="24"/>
              </w:rPr>
              <w:t>Mã SPI</w:t>
            </w:r>
          </w:p>
        </w:tc>
        <w:tc>
          <w:tcPr>
            <w:tcW w:w="2835" w:type="dxa"/>
            <w:shd w:val="clear" w:color="auto" w:fill="BDD7EE"/>
            <w:tcMar>
              <w:top w:w="80" w:type="dxa"/>
              <w:left w:w="80" w:type="dxa"/>
              <w:bottom w:w="80" w:type="dxa"/>
              <w:right w:w="80" w:type="dxa"/>
            </w:tcMar>
            <w:vAlign w:val="center"/>
          </w:tcPr>
          <w:p w14:paraId="32160B56" w14:textId="77777777" w:rsidR="00A04D27" w:rsidRPr="00E33BAF" w:rsidRDefault="00A04D27" w:rsidP="00B637C5">
            <w:pPr>
              <w:jc w:val="center"/>
              <w:rPr>
                <w:sz w:val="24"/>
                <w:szCs w:val="24"/>
              </w:rPr>
            </w:pPr>
            <w:r w:rsidRPr="00E33BAF">
              <w:rPr>
                <w:b/>
                <w:sz w:val="24"/>
                <w:szCs w:val="24"/>
              </w:rPr>
              <w:t>Tên chỉ số</w:t>
            </w:r>
          </w:p>
        </w:tc>
        <w:tc>
          <w:tcPr>
            <w:tcW w:w="1814" w:type="dxa"/>
            <w:shd w:val="clear" w:color="auto" w:fill="BDD7EE"/>
            <w:tcMar>
              <w:top w:w="80" w:type="dxa"/>
              <w:left w:w="80" w:type="dxa"/>
              <w:bottom w:w="80" w:type="dxa"/>
              <w:right w:w="80" w:type="dxa"/>
            </w:tcMar>
            <w:vAlign w:val="center"/>
          </w:tcPr>
          <w:p w14:paraId="12BDA2D5" w14:textId="77777777" w:rsidR="00A04D27" w:rsidRPr="00E33BAF" w:rsidRDefault="00A04D27" w:rsidP="00B637C5">
            <w:pPr>
              <w:jc w:val="center"/>
              <w:rPr>
                <w:sz w:val="24"/>
                <w:szCs w:val="24"/>
              </w:rPr>
            </w:pPr>
            <w:r w:rsidRPr="00E33BAF">
              <w:rPr>
                <w:b/>
                <w:sz w:val="24"/>
                <w:szCs w:val="24"/>
              </w:rPr>
              <w:t>Loại chỉ số</w:t>
            </w:r>
          </w:p>
        </w:tc>
        <w:tc>
          <w:tcPr>
            <w:tcW w:w="3005" w:type="dxa"/>
            <w:shd w:val="clear" w:color="auto" w:fill="BDD7EE"/>
            <w:tcMar>
              <w:top w:w="80" w:type="dxa"/>
              <w:left w:w="80" w:type="dxa"/>
              <w:bottom w:w="80" w:type="dxa"/>
              <w:right w:w="80" w:type="dxa"/>
            </w:tcMar>
            <w:vAlign w:val="center"/>
          </w:tcPr>
          <w:p w14:paraId="101C8EE3" w14:textId="77777777" w:rsidR="00A04D27" w:rsidRPr="00E33BAF" w:rsidRDefault="00A04D27" w:rsidP="00B637C5">
            <w:pPr>
              <w:jc w:val="center"/>
              <w:rPr>
                <w:sz w:val="24"/>
                <w:szCs w:val="24"/>
              </w:rPr>
            </w:pPr>
            <w:r w:rsidRPr="00E33BAF">
              <w:rPr>
                <w:b/>
                <w:sz w:val="24"/>
                <w:szCs w:val="24"/>
              </w:rPr>
              <w:t>Phương pháp/Cách tính</w:t>
            </w:r>
          </w:p>
        </w:tc>
        <w:tc>
          <w:tcPr>
            <w:tcW w:w="1984" w:type="dxa"/>
            <w:shd w:val="clear" w:color="auto" w:fill="BDD7EE"/>
            <w:tcMar>
              <w:top w:w="80" w:type="dxa"/>
              <w:left w:w="80" w:type="dxa"/>
              <w:bottom w:w="80" w:type="dxa"/>
              <w:right w:w="80" w:type="dxa"/>
            </w:tcMar>
            <w:vAlign w:val="center"/>
          </w:tcPr>
          <w:p w14:paraId="32A25536" w14:textId="77777777" w:rsidR="00A04D27" w:rsidRPr="00E33BAF" w:rsidRDefault="00A04D27" w:rsidP="00B637C5">
            <w:pPr>
              <w:jc w:val="center"/>
              <w:rPr>
                <w:sz w:val="24"/>
                <w:szCs w:val="24"/>
              </w:rPr>
            </w:pPr>
            <w:r w:rsidRPr="00E33BAF">
              <w:rPr>
                <w:b/>
                <w:sz w:val="24"/>
                <w:szCs w:val="24"/>
              </w:rPr>
              <w:t>Nguồn dữ liệu</w:t>
            </w:r>
          </w:p>
        </w:tc>
        <w:tc>
          <w:tcPr>
            <w:tcW w:w="1134" w:type="dxa"/>
            <w:shd w:val="clear" w:color="auto" w:fill="BDD7EE"/>
            <w:tcMar>
              <w:top w:w="80" w:type="dxa"/>
              <w:left w:w="80" w:type="dxa"/>
              <w:bottom w:w="80" w:type="dxa"/>
              <w:right w:w="80" w:type="dxa"/>
            </w:tcMar>
            <w:vAlign w:val="center"/>
          </w:tcPr>
          <w:p w14:paraId="18ABBBAE" w14:textId="77777777" w:rsidR="00A04D27" w:rsidRPr="00E33BAF" w:rsidRDefault="00A04D27" w:rsidP="00B637C5">
            <w:pPr>
              <w:jc w:val="center"/>
              <w:rPr>
                <w:sz w:val="24"/>
                <w:szCs w:val="24"/>
              </w:rPr>
            </w:pPr>
            <w:r w:rsidRPr="00E33BAF">
              <w:rPr>
                <w:b/>
                <w:sz w:val="24"/>
                <w:szCs w:val="24"/>
              </w:rPr>
              <w:t>Kỳ báo cáo</w:t>
            </w:r>
          </w:p>
        </w:tc>
        <w:tc>
          <w:tcPr>
            <w:tcW w:w="3402" w:type="dxa"/>
            <w:shd w:val="clear" w:color="auto" w:fill="BDD7EE"/>
            <w:tcMar>
              <w:top w:w="80" w:type="dxa"/>
              <w:left w:w="80" w:type="dxa"/>
              <w:bottom w:w="80" w:type="dxa"/>
              <w:right w:w="80" w:type="dxa"/>
            </w:tcMar>
            <w:vAlign w:val="center"/>
          </w:tcPr>
          <w:p w14:paraId="0F4BCB7E" w14:textId="77777777" w:rsidR="00A04D27" w:rsidRPr="00E33BAF" w:rsidRDefault="00A04D27" w:rsidP="00B637C5">
            <w:pPr>
              <w:jc w:val="center"/>
              <w:rPr>
                <w:sz w:val="24"/>
                <w:szCs w:val="24"/>
              </w:rPr>
            </w:pPr>
            <w:r w:rsidRPr="00E33BAF">
              <w:rPr>
                <w:b/>
                <w:sz w:val="24"/>
                <w:szCs w:val="24"/>
              </w:rPr>
              <w:t>Nguyên tắc xác lập SPT</w:t>
            </w:r>
          </w:p>
        </w:tc>
      </w:tr>
      <w:tr w:rsidR="00E33BAF" w:rsidRPr="00E33BAF" w14:paraId="1F5FF9F6" w14:textId="77777777" w:rsidTr="00B637C5">
        <w:trPr>
          <w:jc w:val="center"/>
        </w:trPr>
        <w:tc>
          <w:tcPr>
            <w:tcW w:w="2036" w:type="dxa"/>
            <w:tcMar>
              <w:top w:w="70" w:type="dxa"/>
              <w:left w:w="70" w:type="dxa"/>
              <w:bottom w:w="70" w:type="dxa"/>
              <w:right w:w="70" w:type="dxa"/>
            </w:tcMar>
            <w:vAlign w:val="center"/>
          </w:tcPr>
          <w:p w14:paraId="15C3823F" w14:textId="77777777" w:rsidR="00A04D27" w:rsidRPr="00E33BAF" w:rsidRDefault="00A04D27" w:rsidP="00B637C5">
            <w:pPr>
              <w:jc w:val="center"/>
              <w:rPr>
                <w:sz w:val="24"/>
                <w:szCs w:val="24"/>
              </w:rPr>
            </w:pPr>
            <w:r w:rsidRPr="00E33BAF">
              <w:rPr>
                <w:sz w:val="24"/>
                <w:szCs w:val="24"/>
              </w:rPr>
              <w:t>AIR-01</w:t>
            </w:r>
          </w:p>
        </w:tc>
        <w:tc>
          <w:tcPr>
            <w:tcW w:w="2036" w:type="dxa"/>
            <w:tcMar>
              <w:top w:w="70" w:type="dxa"/>
              <w:left w:w="70" w:type="dxa"/>
              <w:bottom w:w="70" w:type="dxa"/>
              <w:right w:w="70" w:type="dxa"/>
            </w:tcMar>
            <w:vAlign w:val="center"/>
          </w:tcPr>
          <w:p w14:paraId="0868730C" w14:textId="77777777" w:rsidR="00A04D27" w:rsidRPr="00E33BAF" w:rsidRDefault="00A04D27" w:rsidP="00B637C5">
            <w:pPr>
              <w:rPr>
                <w:sz w:val="24"/>
                <w:szCs w:val="24"/>
              </w:rPr>
            </w:pPr>
            <w:r w:rsidRPr="00E33BAF">
              <w:rPr>
                <w:sz w:val="24"/>
                <w:szCs w:val="24"/>
              </w:rPr>
              <w:t>Kết quả đánh giá mức độ hiệu quả của hệ thống quản lý an toàn của tổ chức</w:t>
            </w:r>
          </w:p>
        </w:tc>
        <w:tc>
          <w:tcPr>
            <w:tcW w:w="2036" w:type="dxa"/>
            <w:tcMar>
              <w:top w:w="70" w:type="dxa"/>
              <w:left w:w="70" w:type="dxa"/>
              <w:bottom w:w="70" w:type="dxa"/>
              <w:right w:w="70" w:type="dxa"/>
            </w:tcMar>
            <w:vAlign w:val="center"/>
          </w:tcPr>
          <w:p w14:paraId="2A1243C4" w14:textId="77777777" w:rsidR="00A04D27" w:rsidRPr="00E33BAF" w:rsidRDefault="00A04D27" w:rsidP="00B637C5">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19BE76B8" w14:textId="77777777" w:rsidR="00A04D27" w:rsidRPr="00E33BAF" w:rsidRDefault="00A04D27" w:rsidP="00B637C5">
            <w:pPr>
              <w:rPr>
                <w:sz w:val="24"/>
                <w:szCs w:val="24"/>
              </w:rPr>
            </w:pPr>
            <w:r w:rsidRPr="00E33BAF">
              <w:rPr>
                <w:sz w:val="24"/>
                <w:szCs w:val="24"/>
              </w:rPr>
              <w:t>Theo bộ tiêu chí đánh giá SMS do Cục Hàng không Việt Nam ban hành</w:t>
            </w:r>
          </w:p>
        </w:tc>
        <w:tc>
          <w:tcPr>
            <w:tcW w:w="2036" w:type="dxa"/>
            <w:tcMar>
              <w:top w:w="70" w:type="dxa"/>
              <w:left w:w="70" w:type="dxa"/>
              <w:bottom w:w="70" w:type="dxa"/>
              <w:right w:w="70" w:type="dxa"/>
            </w:tcMar>
            <w:vAlign w:val="center"/>
          </w:tcPr>
          <w:p w14:paraId="3ADD3361" w14:textId="77777777" w:rsidR="00A04D27" w:rsidRPr="00E33BAF" w:rsidRDefault="00A04D27" w:rsidP="00B637C5">
            <w:pPr>
              <w:rPr>
                <w:sz w:val="24"/>
                <w:szCs w:val="24"/>
              </w:rPr>
            </w:pPr>
            <w:r w:rsidRPr="00E33BAF">
              <w:rPr>
                <w:sz w:val="24"/>
                <w:szCs w:val="24"/>
              </w:rPr>
              <w:t>Đánh giá SMS</w:t>
            </w:r>
          </w:p>
        </w:tc>
        <w:tc>
          <w:tcPr>
            <w:tcW w:w="2036" w:type="dxa"/>
            <w:tcMar>
              <w:top w:w="70" w:type="dxa"/>
              <w:left w:w="70" w:type="dxa"/>
              <w:bottom w:w="70" w:type="dxa"/>
              <w:right w:w="70" w:type="dxa"/>
            </w:tcMar>
            <w:vAlign w:val="center"/>
          </w:tcPr>
          <w:p w14:paraId="5308F577" w14:textId="77777777" w:rsidR="00A04D27" w:rsidRPr="00E33BAF" w:rsidRDefault="00A04D27" w:rsidP="00B637C5">
            <w:pPr>
              <w:jc w:val="center"/>
              <w:rPr>
                <w:sz w:val="24"/>
                <w:szCs w:val="24"/>
              </w:rPr>
            </w:pPr>
            <w:r w:rsidRPr="00E33BAF">
              <w:rPr>
                <w:sz w:val="24"/>
                <w:szCs w:val="24"/>
              </w:rPr>
              <w:t>6 tháng, năm</w:t>
            </w:r>
          </w:p>
        </w:tc>
        <w:tc>
          <w:tcPr>
            <w:tcW w:w="2036" w:type="dxa"/>
            <w:tcMar>
              <w:top w:w="70" w:type="dxa"/>
              <w:left w:w="70" w:type="dxa"/>
              <w:bottom w:w="70" w:type="dxa"/>
              <w:right w:w="70" w:type="dxa"/>
            </w:tcMar>
            <w:vAlign w:val="center"/>
          </w:tcPr>
          <w:p w14:paraId="19BDBF48" w14:textId="77777777" w:rsidR="00A04D27" w:rsidRPr="00E33BAF" w:rsidRDefault="00A04D27" w:rsidP="00B637C5">
            <w:pPr>
              <w:rPr>
                <w:sz w:val="24"/>
                <w:szCs w:val="24"/>
              </w:rPr>
            </w:pPr>
            <w:r w:rsidRPr="00E33BAF">
              <w:rPr>
                <w:sz w:val="24"/>
                <w:szCs w:val="24"/>
              </w:rPr>
              <w:t>Đạt mức chấp nhận theo từng giai đoạn</w:t>
            </w:r>
          </w:p>
        </w:tc>
      </w:tr>
      <w:tr w:rsidR="00E33BAF" w:rsidRPr="00E33BAF" w14:paraId="73257240" w14:textId="77777777" w:rsidTr="00B637C5">
        <w:trPr>
          <w:jc w:val="center"/>
        </w:trPr>
        <w:tc>
          <w:tcPr>
            <w:tcW w:w="2036" w:type="dxa"/>
            <w:tcMar>
              <w:top w:w="70" w:type="dxa"/>
              <w:left w:w="70" w:type="dxa"/>
              <w:bottom w:w="70" w:type="dxa"/>
              <w:right w:w="70" w:type="dxa"/>
            </w:tcMar>
            <w:vAlign w:val="center"/>
          </w:tcPr>
          <w:p w14:paraId="40050CD0" w14:textId="77777777" w:rsidR="00A04D27" w:rsidRPr="00E33BAF" w:rsidRDefault="00A04D27" w:rsidP="00B637C5">
            <w:pPr>
              <w:jc w:val="center"/>
              <w:rPr>
                <w:sz w:val="24"/>
                <w:szCs w:val="24"/>
              </w:rPr>
            </w:pPr>
            <w:r w:rsidRPr="00E33BAF">
              <w:rPr>
                <w:sz w:val="24"/>
                <w:szCs w:val="24"/>
              </w:rPr>
              <w:lastRenderedPageBreak/>
              <w:t>AIR-02</w:t>
            </w:r>
          </w:p>
        </w:tc>
        <w:tc>
          <w:tcPr>
            <w:tcW w:w="2036" w:type="dxa"/>
            <w:tcMar>
              <w:top w:w="70" w:type="dxa"/>
              <w:left w:w="70" w:type="dxa"/>
              <w:bottom w:w="70" w:type="dxa"/>
              <w:right w:w="70" w:type="dxa"/>
            </w:tcMar>
            <w:vAlign w:val="center"/>
          </w:tcPr>
          <w:p w14:paraId="1CC9551E" w14:textId="77777777" w:rsidR="00A04D27" w:rsidRPr="00E33BAF" w:rsidRDefault="00A04D27" w:rsidP="00B637C5">
            <w:pPr>
              <w:rPr>
                <w:sz w:val="24"/>
                <w:szCs w:val="24"/>
              </w:rPr>
            </w:pPr>
            <w:r w:rsidRPr="00E33BAF">
              <w:rPr>
                <w:sz w:val="24"/>
                <w:szCs w:val="24"/>
              </w:rPr>
              <w:t>Lỗi bảo dưỡng</w:t>
            </w:r>
          </w:p>
        </w:tc>
        <w:tc>
          <w:tcPr>
            <w:tcW w:w="2036" w:type="dxa"/>
            <w:tcMar>
              <w:top w:w="70" w:type="dxa"/>
              <w:left w:w="70" w:type="dxa"/>
              <w:bottom w:w="70" w:type="dxa"/>
              <w:right w:w="70" w:type="dxa"/>
            </w:tcMar>
            <w:vAlign w:val="center"/>
          </w:tcPr>
          <w:p w14:paraId="72D3134C" w14:textId="77777777" w:rsidR="00A04D27" w:rsidRPr="00E33BAF" w:rsidRDefault="00A04D27" w:rsidP="00B637C5">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26983BAE" w14:textId="77777777" w:rsidR="00A04D27" w:rsidRPr="00E33BAF" w:rsidRDefault="00A04D27" w:rsidP="00B637C5">
            <w:pPr>
              <w:rPr>
                <w:sz w:val="24"/>
                <w:szCs w:val="24"/>
              </w:rPr>
            </w:pPr>
            <w:r w:rsidRPr="00E33BAF">
              <w:rPr>
                <w:sz w:val="24"/>
                <w:szCs w:val="24"/>
              </w:rPr>
              <w:t>Số lỗi được xác minh / 10.000 man-hours</w:t>
            </w:r>
          </w:p>
        </w:tc>
        <w:tc>
          <w:tcPr>
            <w:tcW w:w="2036" w:type="dxa"/>
            <w:tcMar>
              <w:top w:w="70" w:type="dxa"/>
              <w:left w:w="70" w:type="dxa"/>
              <w:bottom w:w="70" w:type="dxa"/>
              <w:right w:w="70" w:type="dxa"/>
            </w:tcMar>
            <w:vAlign w:val="center"/>
          </w:tcPr>
          <w:p w14:paraId="3936396F" w14:textId="77777777" w:rsidR="00A04D27" w:rsidRPr="00E33BAF" w:rsidRDefault="00A04D27" w:rsidP="00B637C5">
            <w:pPr>
              <w:rPr>
                <w:sz w:val="24"/>
                <w:szCs w:val="24"/>
              </w:rPr>
            </w:pPr>
            <w:r w:rsidRPr="00E33BAF">
              <w:rPr>
                <w:sz w:val="24"/>
                <w:szCs w:val="24"/>
              </w:rPr>
              <w:t>QA, occurrence reports</w:t>
            </w:r>
          </w:p>
        </w:tc>
        <w:tc>
          <w:tcPr>
            <w:tcW w:w="2036" w:type="dxa"/>
            <w:tcMar>
              <w:top w:w="70" w:type="dxa"/>
              <w:left w:w="70" w:type="dxa"/>
              <w:bottom w:w="70" w:type="dxa"/>
              <w:right w:w="70" w:type="dxa"/>
            </w:tcMar>
            <w:vAlign w:val="center"/>
          </w:tcPr>
          <w:p w14:paraId="70462C24" w14:textId="77777777" w:rsidR="00A04D27" w:rsidRPr="00E33BAF" w:rsidRDefault="00A04D27" w:rsidP="00B637C5">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4F185298" w14:textId="77777777" w:rsidR="00A04D27" w:rsidRPr="00E33BAF" w:rsidRDefault="00A04D27" w:rsidP="00B637C5">
            <w:pPr>
              <w:rPr>
                <w:sz w:val="24"/>
                <w:szCs w:val="24"/>
              </w:rPr>
            </w:pPr>
            <w:r w:rsidRPr="00E33BAF">
              <w:rPr>
                <w:sz w:val="24"/>
                <w:szCs w:val="24"/>
              </w:rPr>
              <w:t>Giảm theo baseline</w:t>
            </w:r>
          </w:p>
        </w:tc>
      </w:tr>
      <w:tr w:rsidR="00E33BAF" w:rsidRPr="00E33BAF" w14:paraId="5C1D5112" w14:textId="77777777" w:rsidTr="00B637C5">
        <w:trPr>
          <w:jc w:val="center"/>
        </w:trPr>
        <w:tc>
          <w:tcPr>
            <w:tcW w:w="2036" w:type="dxa"/>
            <w:tcMar>
              <w:top w:w="70" w:type="dxa"/>
              <w:left w:w="70" w:type="dxa"/>
              <w:bottom w:w="70" w:type="dxa"/>
              <w:right w:w="70" w:type="dxa"/>
            </w:tcMar>
            <w:vAlign w:val="center"/>
          </w:tcPr>
          <w:p w14:paraId="7E9CE3B4" w14:textId="77777777" w:rsidR="00A04D27" w:rsidRPr="00E33BAF" w:rsidRDefault="00A04D27" w:rsidP="00B637C5">
            <w:pPr>
              <w:jc w:val="center"/>
              <w:rPr>
                <w:sz w:val="24"/>
                <w:szCs w:val="24"/>
              </w:rPr>
            </w:pPr>
            <w:r w:rsidRPr="00E33BAF">
              <w:rPr>
                <w:sz w:val="24"/>
                <w:szCs w:val="24"/>
              </w:rPr>
              <w:t>AIR-03</w:t>
            </w:r>
          </w:p>
        </w:tc>
        <w:tc>
          <w:tcPr>
            <w:tcW w:w="2036" w:type="dxa"/>
            <w:tcMar>
              <w:top w:w="70" w:type="dxa"/>
              <w:left w:w="70" w:type="dxa"/>
              <w:bottom w:w="70" w:type="dxa"/>
              <w:right w:w="70" w:type="dxa"/>
            </w:tcMar>
            <w:vAlign w:val="center"/>
          </w:tcPr>
          <w:p w14:paraId="63D8644E" w14:textId="77777777" w:rsidR="00A04D27" w:rsidRPr="00E33BAF" w:rsidRDefault="00A04D27" w:rsidP="00B637C5">
            <w:pPr>
              <w:rPr>
                <w:sz w:val="24"/>
                <w:szCs w:val="24"/>
              </w:rPr>
            </w:pPr>
            <w:r w:rsidRPr="00E33BAF">
              <w:rPr>
                <w:sz w:val="24"/>
                <w:szCs w:val="24"/>
              </w:rPr>
              <w:t>Hỏng hóc lặp lại</w:t>
            </w:r>
          </w:p>
        </w:tc>
        <w:tc>
          <w:tcPr>
            <w:tcW w:w="2036" w:type="dxa"/>
            <w:tcMar>
              <w:top w:w="70" w:type="dxa"/>
              <w:left w:w="70" w:type="dxa"/>
              <w:bottom w:w="70" w:type="dxa"/>
              <w:right w:w="70" w:type="dxa"/>
            </w:tcMar>
            <w:vAlign w:val="center"/>
          </w:tcPr>
          <w:p w14:paraId="7F8CDE2C" w14:textId="77777777" w:rsidR="00A04D27" w:rsidRPr="00E33BAF" w:rsidRDefault="00A04D27" w:rsidP="00B637C5">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5A343605" w14:textId="77777777" w:rsidR="00A04D27" w:rsidRPr="00E33BAF" w:rsidRDefault="00A04D27" w:rsidP="00B637C5">
            <w:pPr>
              <w:rPr>
                <w:sz w:val="24"/>
                <w:szCs w:val="24"/>
              </w:rPr>
            </w:pPr>
            <w:r w:rsidRPr="00E33BAF">
              <w:rPr>
                <w:sz w:val="24"/>
                <w:szCs w:val="24"/>
              </w:rPr>
              <w:t>Số defect lặp lại / tổng defect trong kỳ x 100%</w:t>
            </w:r>
          </w:p>
        </w:tc>
        <w:tc>
          <w:tcPr>
            <w:tcW w:w="2036" w:type="dxa"/>
            <w:tcMar>
              <w:top w:w="70" w:type="dxa"/>
              <w:left w:w="70" w:type="dxa"/>
              <w:bottom w:w="70" w:type="dxa"/>
              <w:right w:w="70" w:type="dxa"/>
            </w:tcMar>
            <w:vAlign w:val="center"/>
          </w:tcPr>
          <w:p w14:paraId="2009375C" w14:textId="77777777" w:rsidR="00A04D27" w:rsidRPr="00E33BAF" w:rsidRDefault="00A04D27" w:rsidP="00B637C5">
            <w:pPr>
              <w:rPr>
                <w:sz w:val="24"/>
                <w:szCs w:val="24"/>
              </w:rPr>
            </w:pPr>
            <w:r w:rsidRPr="00E33BAF">
              <w:rPr>
                <w:sz w:val="24"/>
                <w:szCs w:val="24"/>
              </w:rPr>
              <w:t>Reliability reports</w:t>
            </w:r>
          </w:p>
        </w:tc>
        <w:tc>
          <w:tcPr>
            <w:tcW w:w="2036" w:type="dxa"/>
            <w:tcMar>
              <w:top w:w="70" w:type="dxa"/>
              <w:left w:w="70" w:type="dxa"/>
              <w:bottom w:w="70" w:type="dxa"/>
              <w:right w:w="70" w:type="dxa"/>
            </w:tcMar>
            <w:vAlign w:val="center"/>
          </w:tcPr>
          <w:p w14:paraId="1C9D7A39" w14:textId="77777777" w:rsidR="00A04D27" w:rsidRPr="00E33BAF" w:rsidRDefault="00A04D27" w:rsidP="00B637C5">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6066A037" w14:textId="77777777" w:rsidR="00A04D27" w:rsidRPr="00E33BAF" w:rsidRDefault="00A04D27" w:rsidP="00B637C5">
            <w:pPr>
              <w:rPr>
                <w:sz w:val="24"/>
                <w:szCs w:val="24"/>
              </w:rPr>
            </w:pPr>
            <w:r w:rsidRPr="00E33BAF">
              <w:rPr>
                <w:sz w:val="24"/>
                <w:szCs w:val="24"/>
              </w:rPr>
              <w:t>Giảm theo baseline</w:t>
            </w:r>
          </w:p>
        </w:tc>
      </w:tr>
      <w:tr w:rsidR="00E33BAF" w:rsidRPr="00E33BAF" w14:paraId="7C9D172C" w14:textId="77777777" w:rsidTr="00B637C5">
        <w:trPr>
          <w:jc w:val="center"/>
        </w:trPr>
        <w:tc>
          <w:tcPr>
            <w:tcW w:w="2036" w:type="dxa"/>
            <w:tcMar>
              <w:top w:w="70" w:type="dxa"/>
              <w:left w:w="70" w:type="dxa"/>
              <w:bottom w:w="70" w:type="dxa"/>
              <w:right w:w="70" w:type="dxa"/>
            </w:tcMar>
            <w:vAlign w:val="center"/>
          </w:tcPr>
          <w:p w14:paraId="6BBBF960" w14:textId="77777777" w:rsidR="00A04D27" w:rsidRPr="00E33BAF" w:rsidRDefault="00A04D27" w:rsidP="00B637C5">
            <w:pPr>
              <w:jc w:val="center"/>
              <w:rPr>
                <w:sz w:val="24"/>
                <w:szCs w:val="24"/>
              </w:rPr>
            </w:pPr>
            <w:r w:rsidRPr="00E33BAF">
              <w:rPr>
                <w:sz w:val="24"/>
                <w:szCs w:val="24"/>
              </w:rPr>
              <w:t>AIR-04</w:t>
            </w:r>
          </w:p>
        </w:tc>
        <w:tc>
          <w:tcPr>
            <w:tcW w:w="2036" w:type="dxa"/>
            <w:tcMar>
              <w:top w:w="70" w:type="dxa"/>
              <w:left w:w="70" w:type="dxa"/>
              <w:bottom w:w="70" w:type="dxa"/>
              <w:right w:w="70" w:type="dxa"/>
            </w:tcMar>
            <w:vAlign w:val="center"/>
          </w:tcPr>
          <w:p w14:paraId="255ACFE9" w14:textId="77777777" w:rsidR="00A04D27" w:rsidRPr="00E33BAF" w:rsidRDefault="00A04D27" w:rsidP="00B637C5">
            <w:pPr>
              <w:rPr>
                <w:sz w:val="24"/>
                <w:szCs w:val="24"/>
              </w:rPr>
            </w:pPr>
            <w:r w:rsidRPr="00E33BAF">
              <w:rPr>
                <w:sz w:val="24"/>
                <w:szCs w:val="24"/>
              </w:rPr>
              <w:t>Dụng cụ hoặc FOD bỏ quên trên tàu bay</w:t>
            </w:r>
          </w:p>
        </w:tc>
        <w:tc>
          <w:tcPr>
            <w:tcW w:w="2036" w:type="dxa"/>
            <w:tcMar>
              <w:top w:w="70" w:type="dxa"/>
              <w:left w:w="70" w:type="dxa"/>
              <w:bottom w:w="70" w:type="dxa"/>
              <w:right w:w="70" w:type="dxa"/>
            </w:tcMar>
            <w:vAlign w:val="center"/>
          </w:tcPr>
          <w:p w14:paraId="27E6F730" w14:textId="77777777" w:rsidR="00A04D27" w:rsidRPr="00E33BAF" w:rsidRDefault="00A04D27" w:rsidP="00B637C5">
            <w:pPr>
              <w:jc w:val="center"/>
              <w:rPr>
                <w:sz w:val="24"/>
                <w:szCs w:val="24"/>
              </w:rPr>
            </w:pPr>
            <w:r w:rsidRPr="00E33BAF">
              <w:rPr>
                <w:sz w:val="24"/>
                <w:szCs w:val="24"/>
              </w:rPr>
              <w:t>Kết quả an toàn</w:t>
            </w:r>
          </w:p>
        </w:tc>
        <w:tc>
          <w:tcPr>
            <w:tcW w:w="2036" w:type="dxa"/>
            <w:tcMar>
              <w:top w:w="70" w:type="dxa"/>
              <w:left w:w="70" w:type="dxa"/>
              <w:bottom w:w="70" w:type="dxa"/>
              <w:right w:w="70" w:type="dxa"/>
            </w:tcMar>
            <w:vAlign w:val="center"/>
          </w:tcPr>
          <w:p w14:paraId="62A5A23C" w14:textId="77777777" w:rsidR="00A04D27" w:rsidRPr="00E33BAF" w:rsidRDefault="00A04D27" w:rsidP="00B637C5">
            <w:pPr>
              <w:rPr>
                <w:sz w:val="24"/>
                <w:szCs w:val="24"/>
              </w:rPr>
            </w:pPr>
            <w:r w:rsidRPr="00E33BAF">
              <w:rPr>
                <w:sz w:val="24"/>
                <w:szCs w:val="24"/>
              </w:rPr>
              <w:t>Số vụ / 10.000 lượt bảo dưỡng</w:t>
            </w:r>
          </w:p>
        </w:tc>
        <w:tc>
          <w:tcPr>
            <w:tcW w:w="2036" w:type="dxa"/>
            <w:tcMar>
              <w:top w:w="70" w:type="dxa"/>
              <w:left w:w="70" w:type="dxa"/>
              <w:bottom w:w="70" w:type="dxa"/>
              <w:right w:w="70" w:type="dxa"/>
            </w:tcMar>
            <w:vAlign w:val="center"/>
          </w:tcPr>
          <w:p w14:paraId="074DC1AD" w14:textId="77777777" w:rsidR="00A04D27" w:rsidRPr="00E33BAF" w:rsidRDefault="00A04D27" w:rsidP="00B637C5">
            <w:pPr>
              <w:rPr>
                <w:sz w:val="24"/>
                <w:szCs w:val="24"/>
              </w:rPr>
            </w:pPr>
            <w:r w:rsidRPr="00E33BAF">
              <w:rPr>
                <w:sz w:val="24"/>
                <w:szCs w:val="24"/>
              </w:rPr>
              <w:t>QA, occurrence reports</w:t>
            </w:r>
          </w:p>
        </w:tc>
        <w:tc>
          <w:tcPr>
            <w:tcW w:w="2036" w:type="dxa"/>
            <w:tcMar>
              <w:top w:w="70" w:type="dxa"/>
              <w:left w:w="70" w:type="dxa"/>
              <w:bottom w:w="70" w:type="dxa"/>
              <w:right w:w="70" w:type="dxa"/>
            </w:tcMar>
            <w:vAlign w:val="center"/>
          </w:tcPr>
          <w:p w14:paraId="4D0BB036" w14:textId="77777777" w:rsidR="00A04D27" w:rsidRPr="00E33BAF" w:rsidRDefault="00A04D27" w:rsidP="00B637C5">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5473E175" w14:textId="77777777" w:rsidR="00A04D27" w:rsidRPr="00E33BAF" w:rsidRDefault="00A04D27" w:rsidP="00B637C5">
            <w:pPr>
              <w:rPr>
                <w:sz w:val="24"/>
                <w:szCs w:val="24"/>
              </w:rPr>
            </w:pPr>
            <w:r w:rsidRPr="00E33BAF">
              <w:rPr>
                <w:sz w:val="24"/>
                <w:szCs w:val="24"/>
              </w:rPr>
              <w:t>Mục tiêu không để xảy ra hoặc giảm theo baseline</w:t>
            </w:r>
          </w:p>
        </w:tc>
      </w:tr>
      <w:tr w:rsidR="00E33BAF" w:rsidRPr="00E33BAF" w14:paraId="086F82D5" w14:textId="77777777" w:rsidTr="00B637C5">
        <w:trPr>
          <w:jc w:val="center"/>
        </w:trPr>
        <w:tc>
          <w:tcPr>
            <w:tcW w:w="2036" w:type="dxa"/>
            <w:tcMar>
              <w:top w:w="70" w:type="dxa"/>
              <w:left w:w="70" w:type="dxa"/>
              <w:bottom w:w="70" w:type="dxa"/>
              <w:right w:w="70" w:type="dxa"/>
            </w:tcMar>
            <w:vAlign w:val="center"/>
          </w:tcPr>
          <w:p w14:paraId="318EF2BD" w14:textId="77777777" w:rsidR="00A04D27" w:rsidRPr="00E33BAF" w:rsidRDefault="00A04D27" w:rsidP="00B637C5">
            <w:pPr>
              <w:jc w:val="center"/>
              <w:rPr>
                <w:sz w:val="24"/>
                <w:szCs w:val="24"/>
              </w:rPr>
            </w:pPr>
            <w:r w:rsidRPr="00E33BAF">
              <w:rPr>
                <w:sz w:val="24"/>
                <w:szCs w:val="24"/>
              </w:rPr>
              <w:t>AIR-05</w:t>
            </w:r>
          </w:p>
        </w:tc>
        <w:tc>
          <w:tcPr>
            <w:tcW w:w="2036" w:type="dxa"/>
            <w:tcMar>
              <w:top w:w="70" w:type="dxa"/>
              <w:left w:w="70" w:type="dxa"/>
              <w:bottom w:w="70" w:type="dxa"/>
              <w:right w:w="70" w:type="dxa"/>
            </w:tcMar>
            <w:vAlign w:val="center"/>
          </w:tcPr>
          <w:p w14:paraId="54030AF6" w14:textId="77777777" w:rsidR="00A04D27" w:rsidRPr="00E33BAF" w:rsidRDefault="00A04D27" w:rsidP="00B637C5">
            <w:pPr>
              <w:rPr>
                <w:sz w:val="24"/>
                <w:szCs w:val="24"/>
              </w:rPr>
            </w:pPr>
            <w:r w:rsidRPr="00E33BAF">
              <w:rPr>
                <w:sz w:val="24"/>
                <w:szCs w:val="24"/>
              </w:rPr>
              <w:t>Vượt giới hạn MEL</w:t>
            </w:r>
          </w:p>
        </w:tc>
        <w:tc>
          <w:tcPr>
            <w:tcW w:w="2036" w:type="dxa"/>
            <w:tcMar>
              <w:top w:w="70" w:type="dxa"/>
              <w:left w:w="70" w:type="dxa"/>
              <w:bottom w:w="70" w:type="dxa"/>
              <w:right w:w="70" w:type="dxa"/>
            </w:tcMar>
            <w:vAlign w:val="center"/>
          </w:tcPr>
          <w:p w14:paraId="13C85217" w14:textId="77777777" w:rsidR="00A04D27" w:rsidRPr="00E33BAF" w:rsidRDefault="00A04D27" w:rsidP="00B637C5">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07020437" w14:textId="77777777" w:rsidR="00A04D27" w:rsidRPr="00E33BAF" w:rsidRDefault="00A04D27" w:rsidP="00B637C5">
            <w:pPr>
              <w:rPr>
                <w:sz w:val="24"/>
                <w:szCs w:val="24"/>
              </w:rPr>
            </w:pPr>
            <w:r w:rsidRPr="00E33BAF">
              <w:rPr>
                <w:sz w:val="24"/>
                <w:szCs w:val="24"/>
              </w:rPr>
              <w:t>Số lần vượt giới hạn / tổng số mục MEL phát sinh</w:t>
            </w:r>
          </w:p>
        </w:tc>
        <w:tc>
          <w:tcPr>
            <w:tcW w:w="2036" w:type="dxa"/>
            <w:tcMar>
              <w:top w:w="70" w:type="dxa"/>
              <w:left w:w="70" w:type="dxa"/>
              <w:bottom w:w="70" w:type="dxa"/>
              <w:right w:w="70" w:type="dxa"/>
            </w:tcMar>
            <w:vAlign w:val="center"/>
          </w:tcPr>
          <w:p w14:paraId="73686CDF" w14:textId="77777777" w:rsidR="00A04D27" w:rsidRPr="00E33BAF" w:rsidRDefault="00A04D27" w:rsidP="00B637C5">
            <w:pPr>
              <w:rPr>
                <w:sz w:val="24"/>
                <w:szCs w:val="24"/>
              </w:rPr>
            </w:pPr>
            <w:r w:rsidRPr="00E33BAF">
              <w:rPr>
                <w:sz w:val="24"/>
                <w:szCs w:val="24"/>
              </w:rPr>
              <w:t>Technical records</w:t>
            </w:r>
          </w:p>
        </w:tc>
        <w:tc>
          <w:tcPr>
            <w:tcW w:w="2036" w:type="dxa"/>
            <w:tcMar>
              <w:top w:w="70" w:type="dxa"/>
              <w:left w:w="70" w:type="dxa"/>
              <w:bottom w:w="70" w:type="dxa"/>
              <w:right w:w="70" w:type="dxa"/>
            </w:tcMar>
            <w:vAlign w:val="center"/>
          </w:tcPr>
          <w:p w14:paraId="08259E60" w14:textId="77777777" w:rsidR="00A04D27" w:rsidRPr="00E33BAF" w:rsidRDefault="00A04D27" w:rsidP="00B637C5">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263989FD" w14:textId="77777777" w:rsidR="00A04D27" w:rsidRPr="00E33BAF" w:rsidRDefault="00A04D27" w:rsidP="00B637C5">
            <w:pPr>
              <w:rPr>
                <w:sz w:val="24"/>
                <w:szCs w:val="24"/>
              </w:rPr>
            </w:pPr>
            <w:r w:rsidRPr="00E33BAF">
              <w:rPr>
                <w:sz w:val="24"/>
                <w:szCs w:val="24"/>
              </w:rPr>
              <w:t>Mục tiêu không để xảy ra</w:t>
            </w:r>
          </w:p>
        </w:tc>
      </w:tr>
      <w:tr w:rsidR="00E33BAF" w:rsidRPr="00E33BAF" w14:paraId="1DAC9AE4" w14:textId="77777777" w:rsidTr="00B637C5">
        <w:trPr>
          <w:jc w:val="center"/>
        </w:trPr>
        <w:tc>
          <w:tcPr>
            <w:tcW w:w="2036" w:type="dxa"/>
            <w:tcMar>
              <w:top w:w="70" w:type="dxa"/>
              <w:left w:w="70" w:type="dxa"/>
              <w:bottom w:w="70" w:type="dxa"/>
              <w:right w:w="70" w:type="dxa"/>
            </w:tcMar>
            <w:vAlign w:val="center"/>
          </w:tcPr>
          <w:p w14:paraId="38FAE9A4" w14:textId="77777777" w:rsidR="00A04D27" w:rsidRPr="00E33BAF" w:rsidRDefault="00A04D27" w:rsidP="00B637C5">
            <w:pPr>
              <w:jc w:val="center"/>
              <w:rPr>
                <w:sz w:val="24"/>
                <w:szCs w:val="24"/>
              </w:rPr>
            </w:pPr>
            <w:r w:rsidRPr="00E33BAF">
              <w:rPr>
                <w:sz w:val="24"/>
                <w:szCs w:val="24"/>
              </w:rPr>
              <w:t>AIR-06</w:t>
            </w:r>
          </w:p>
        </w:tc>
        <w:tc>
          <w:tcPr>
            <w:tcW w:w="2036" w:type="dxa"/>
            <w:tcMar>
              <w:top w:w="70" w:type="dxa"/>
              <w:left w:w="70" w:type="dxa"/>
              <w:bottom w:w="70" w:type="dxa"/>
              <w:right w:w="70" w:type="dxa"/>
            </w:tcMar>
            <w:vAlign w:val="center"/>
          </w:tcPr>
          <w:p w14:paraId="0CE1FE44" w14:textId="77777777" w:rsidR="00A04D27" w:rsidRPr="00E33BAF" w:rsidRDefault="00A04D27" w:rsidP="00B637C5">
            <w:pPr>
              <w:rPr>
                <w:sz w:val="24"/>
                <w:szCs w:val="24"/>
              </w:rPr>
            </w:pPr>
            <w:r w:rsidRPr="00E33BAF">
              <w:rPr>
                <w:sz w:val="24"/>
                <w:szCs w:val="24"/>
              </w:rPr>
              <w:t>Tỷ lệ deferred defects quá hạn</w:t>
            </w:r>
          </w:p>
        </w:tc>
        <w:tc>
          <w:tcPr>
            <w:tcW w:w="2036" w:type="dxa"/>
            <w:tcMar>
              <w:top w:w="70" w:type="dxa"/>
              <w:left w:w="70" w:type="dxa"/>
              <w:bottom w:w="70" w:type="dxa"/>
              <w:right w:w="70" w:type="dxa"/>
            </w:tcMar>
            <w:vAlign w:val="center"/>
          </w:tcPr>
          <w:p w14:paraId="54E42755" w14:textId="77777777" w:rsidR="00A04D27" w:rsidRPr="00E33BAF" w:rsidRDefault="00A04D27" w:rsidP="00B637C5">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4FC5BD4C" w14:textId="77777777" w:rsidR="00A04D27" w:rsidRPr="00E33BAF" w:rsidRDefault="00A04D27" w:rsidP="00B637C5">
            <w:pPr>
              <w:rPr>
                <w:sz w:val="24"/>
                <w:szCs w:val="24"/>
              </w:rPr>
            </w:pPr>
            <w:r w:rsidRPr="00E33BAF">
              <w:rPr>
                <w:sz w:val="24"/>
                <w:szCs w:val="24"/>
              </w:rPr>
              <w:t>Số deferred defects quá hạn / tổng số deferred defects x 100%</w:t>
            </w:r>
          </w:p>
        </w:tc>
        <w:tc>
          <w:tcPr>
            <w:tcW w:w="2036" w:type="dxa"/>
            <w:tcMar>
              <w:top w:w="70" w:type="dxa"/>
              <w:left w:w="70" w:type="dxa"/>
              <w:bottom w:w="70" w:type="dxa"/>
              <w:right w:w="70" w:type="dxa"/>
            </w:tcMar>
            <w:vAlign w:val="center"/>
          </w:tcPr>
          <w:p w14:paraId="6FFBE925" w14:textId="77777777" w:rsidR="00A04D27" w:rsidRPr="00E33BAF" w:rsidRDefault="00A04D27" w:rsidP="00B637C5">
            <w:pPr>
              <w:rPr>
                <w:sz w:val="24"/>
                <w:szCs w:val="24"/>
              </w:rPr>
            </w:pPr>
            <w:r w:rsidRPr="00E33BAF">
              <w:rPr>
                <w:sz w:val="24"/>
                <w:szCs w:val="24"/>
              </w:rPr>
              <w:t>Reliability, CAMO</w:t>
            </w:r>
          </w:p>
        </w:tc>
        <w:tc>
          <w:tcPr>
            <w:tcW w:w="2036" w:type="dxa"/>
            <w:tcMar>
              <w:top w:w="70" w:type="dxa"/>
              <w:left w:w="70" w:type="dxa"/>
              <w:bottom w:w="70" w:type="dxa"/>
              <w:right w:w="70" w:type="dxa"/>
            </w:tcMar>
            <w:vAlign w:val="center"/>
          </w:tcPr>
          <w:p w14:paraId="2E2C16CB" w14:textId="77777777" w:rsidR="00A04D27" w:rsidRPr="00E33BAF" w:rsidRDefault="00A04D27" w:rsidP="00B637C5">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6C734861" w14:textId="77777777" w:rsidR="00A04D27" w:rsidRPr="00E33BAF" w:rsidRDefault="00A04D27" w:rsidP="00B637C5">
            <w:pPr>
              <w:rPr>
                <w:sz w:val="24"/>
                <w:szCs w:val="24"/>
              </w:rPr>
            </w:pPr>
            <w:r w:rsidRPr="00E33BAF">
              <w:rPr>
                <w:sz w:val="24"/>
                <w:szCs w:val="24"/>
              </w:rPr>
              <w:t>Giảm theo baseline; ưu tiên tiến tới không để xảy ra</w:t>
            </w:r>
          </w:p>
        </w:tc>
      </w:tr>
      <w:tr w:rsidR="00E33BAF" w:rsidRPr="00E33BAF" w14:paraId="106E237A" w14:textId="77777777" w:rsidTr="00B637C5">
        <w:trPr>
          <w:jc w:val="center"/>
        </w:trPr>
        <w:tc>
          <w:tcPr>
            <w:tcW w:w="2036" w:type="dxa"/>
            <w:tcMar>
              <w:top w:w="70" w:type="dxa"/>
              <w:left w:w="70" w:type="dxa"/>
              <w:bottom w:w="70" w:type="dxa"/>
              <w:right w:w="70" w:type="dxa"/>
            </w:tcMar>
            <w:vAlign w:val="center"/>
          </w:tcPr>
          <w:p w14:paraId="01BED4CE" w14:textId="77777777" w:rsidR="00A04D27" w:rsidRPr="00E33BAF" w:rsidRDefault="00A04D27" w:rsidP="00B637C5">
            <w:pPr>
              <w:jc w:val="center"/>
              <w:rPr>
                <w:sz w:val="24"/>
                <w:szCs w:val="24"/>
              </w:rPr>
            </w:pPr>
            <w:r w:rsidRPr="00E33BAF">
              <w:rPr>
                <w:sz w:val="24"/>
                <w:szCs w:val="24"/>
              </w:rPr>
              <w:t>AIR-07</w:t>
            </w:r>
          </w:p>
        </w:tc>
        <w:tc>
          <w:tcPr>
            <w:tcW w:w="2036" w:type="dxa"/>
            <w:tcMar>
              <w:top w:w="70" w:type="dxa"/>
              <w:left w:w="70" w:type="dxa"/>
              <w:bottom w:w="70" w:type="dxa"/>
              <w:right w:w="70" w:type="dxa"/>
            </w:tcMar>
            <w:vAlign w:val="center"/>
          </w:tcPr>
          <w:p w14:paraId="10F68A40" w14:textId="77777777" w:rsidR="00A04D27" w:rsidRPr="00E33BAF" w:rsidRDefault="00A04D27" w:rsidP="00B637C5">
            <w:pPr>
              <w:rPr>
                <w:sz w:val="24"/>
                <w:szCs w:val="24"/>
              </w:rPr>
            </w:pPr>
            <w:r w:rsidRPr="00E33BAF">
              <w:rPr>
                <w:sz w:val="24"/>
                <w:szCs w:val="24"/>
              </w:rPr>
              <w:t>Tỷ lệ chuyến bay bị chậm, hủy hoặc quay lại do lý do kỹ thuật</w:t>
            </w:r>
          </w:p>
        </w:tc>
        <w:tc>
          <w:tcPr>
            <w:tcW w:w="2036" w:type="dxa"/>
            <w:tcMar>
              <w:top w:w="70" w:type="dxa"/>
              <w:left w:w="70" w:type="dxa"/>
              <w:bottom w:w="70" w:type="dxa"/>
              <w:right w:w="70" w:type="dxa"/>
            </w:tcMar>
            <w:vAlign w:val="center"/>
          </w:tcPr>
          <w:p w14:paraId="5D22818F" w14:textId="77777777" w:rsidR="00A04D27" w:rsidRPr="00E33BAF" w:rsidRDefault="00A04D27" w:rsidP="00B637C5">
            <w:pPr>
              <w:jc w:val="center"/>
              <w:rPr>
                <w:sz w:val="24"/>
                <w:szCs w:val="24"/>
              </w:rPr>
            </w:pPr>
            <w:r w:rsidRPr="00E33BAF">
              <w:rPr>
                <w:sz w:val="24"/>
                <w:szCs w:val="24"/>
              </w:rPr>
              <w:t>Rủi ro, sự kiện an toàn</w:t>
            </w:r>
          </w:p>
        </w:tc>
        <w:tc>
          <w:tcPr>
            <w:tcW w:w="2036" w:type="dxa"/>
            <w:tcMar>
              <w:top w:w="70" w:type="dxa"/>
              <w:left w:w="70" w:type="dxa"/>
              <w:bottom w:w="70" w:type="dxa"/>
              <w:right w:w="70" w:type="dxa"/>
            </w:tcMar>
            <w:vAlign w:val="center"/>
          </w:tcPr>
          <w:p w14:paraId="0FD1204C" w14:textId="77777777" w:rsidR="00A04D27" w:rsidRPr="00E33BAF" w:rsidRDefault="00A04D27" w:rsidP="00B637C5">
            <w:pPr>
              <w:rPr>
                <w:sz w:val="24"/>
                <w:szCs w:val="24"/>
              </w:rPr>
            </w:pPr>
            <w:r w:rsidRPr="00E33BAF">
              <w:rPr>
                <w:sz w:val="24"/>
                <w:szCs w:val="24"/>
              </w:rPr>
              <w:t>Số chuyến bị chậm, hủy hoặc quay lại do kỹ thuật / 1.000 chuyến bay</w:t>
            </w:r>
          </w:p>
        </w:tc>
        <w:tc>
          <w:tcPr>
            <w:tcW w:w="2036" w:type="dxa"/>
            <w:tcMar>
              <w:top w:w="70" w:type="dxa"/>
              <w:left w:w="70" w:type="dxa"/>
              <w:bottom w:w="70" w:type="dxa"/>
              <w:right w:w="70" w:type="dxa"/>
            </w:tcMar>
            <w:vAlign w:val="center"/>
          </w:tcPr>
          <w:p w14:paraId="64D0B2D0" w14:textId="77777777" w:rsidR="00A04D27" w:rsidRPr="00E33BAF" w:rsidRDefault="00A04D27" w:rsidP="00B637C5">
            <w:pPr>
              <w:rPr>
                <w:sz w:val="24"/>
                <w:szCs w:val="24"/>
              </w:rPr>
            </w:pPr>
            <w:r w:rsidRPr="00E33BAF">
              <w:rPr>
                <w:sz w:val="24"/>
                <w:szCs w:val="24"/>
              </w:rPr>
              <w:t>OCC, reliability</w:t>
            </w:r>
          </w:p>
        </w:tc>
        <w:tc>
          <w:tcPr>
            <w:tcW w:w="2036" w:type="dxa"/>
            <w:tcMar>
              <w:top w:w="70" w:type="dxa"/>
              <w:left w:w="70" w:type="dxa"/>
              <w:bottom w:w="70" w:type="dxa"/>
              <w:right w:w="70" w:type="dxa"/>
            </w:tcMar>
            <w:vAlign w:val="center"/>
          </w:tcPr>
          <w:p w14:paraId="3568C009" w14:textId="77777777" w:rsidR="00A04D27" w:rsidRPr="00E33BAF" w:rsidRDefault="00A04D27" w:rsidP="00B637C5">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0E9BF762" w14:textId="77777777" w:rsidR="00A04D27" w:rsidRPr="00E33BAF" w:rsidRDefault="00A04D27" w:rsidP="00B637C5">
            <w:pPr>
              <w:rPr>
                <w:sz w:val="24"/>
                <w:szCs w:val="24"/>
              </w:rPr>
            </w:pPr>
            <w:r w:rsidRPr="00E33BAF">
              <w:rPr>
                <w:sz w:val="24"/>
                <w:szCs w:val="24"/>
              </w:rPr>
              <w:t>Giảm theo baseline</w:t>
            </w:r>
          </w:p>
        </w:tc>
      </w:tr>
      <w:tr w:rsidR="00E33BAF" w:rsidRPr="00E33BAF" w14:paraId="3027736E" w14:textId="77777777" w:rsidTr="00B637C5">
        <w:trPr>
          <w:jc w:val="center"/>
        </w:trPr>
        <w:tc>
          <w:tcPr>
            <w:tcW w:w="2036" w:type="dxa"/>
            <w:tcMar>
              <w:top w:w="70" w:type="dxa"/>
              <w:left w:w="70" w:type="dxa"/>
              <w:bottom w:w="70" w:type="dxa"/>
              <w:right w:w="70" w:type="dxa"/>
            </w:tcMar>
            <w:vAlign w:val="center"/>
          </w:tcPr>
          <w:p w14:paraId="6C53ADA0" w14:textId="77777777" w:rsidR="00A04D27" w:rsidRPr="00E33BAF" w:rsidRDefault="00A04D27" w:rsidP="00B637C5">
            <w:pPr>
              <w:jc w:val="center"/>
              <w:rPr>
                <w:sz w:val="24"/>
                <w:szCs w:val="24"/>
              </w:rPr>
            </w:pPr>
            <w:r w:rsidRPr="00E33BAF">
              <w:rPr>
                <w:sz w:val="24"/>
                <w:szCs w:val="24"/>
              </w:rPr>
              <w:t>AIR-08</w:t>
            </w:r>
          </w:p>
        </w:tc>
        <w:tc>
          <w:tcPr>
            <w:tcW w:w="2036" w:type="dxa"/>
            <w:tcMar>
              <w:top w:w="70" w:type="dxa"/>
              <w:left w:w="70" w:type="dxa"/>
              <w:bottom w:w="70" w:type="dxa"/>
              <w:right w:w="70" w:type="dxa"/>
            </w:tcMar>
            <w:vAlign w:val="center"/>
          </w:tcPr>
          <w:p w14:paraId="6138B6B4" w14:textId="77777777" w:rsidR="00A04D27" w:rsidRPr="00E33BAF" w:rsidRDefault="00A04D27" w:rsidP="00B637C5">
            <w:pPr>
              <w:rPr>
                <w:sz w:val="24"/>
                <w:szCs w:val="24"/>
              </w:rPr>
            </w:pPr>
            <w:r w:rsidRPr="00E33BAF">
              <w:rPr>
                <w:sz w:val="24"/>
                <w:szCs w:val="24"/>
              </w:rPr>
              <w:t>Tỷ lệ thay đổi kỹ thuật được đánh giá rủi ro trước khi triển khai</w:t>
            </w:r>
          </w:p>
        </w:tc>
        <w:tc>
          <w:tcPr>
            <w:tcW w:w="2036" w:type="dxa"/>
            <w:tcMar>
              <w:top w:w="70" w:type="dxa"/>
              <w:left w:w="70" w:type="dxa"/>
              <w:bottom w:w="70" w:type="dxa"/>
              <w:right w:w="70" w:type="dxa"/>
            </w:tcMar>
            <w:vAlign w:val="center"/>
          </w:tcPr>
          <w:p w14:paraId="57C600AA" w14:textId="77777777" w:rsidR="00A04D27" w:rsidRPr="00E33BAF" w:rsidRDefault="00A04D27" w:rsidP="00B637C5">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62145B76" w14:textId="77777777" w:rsidR="00A04D27" w:rsidRPr="00E33BAF" w:rsidRDefault="00A04D27" w:rsidP="00B637C5">
            <w:pPr>
              <w:rPr>
                <w:sz w:val="24"/>
                <w:szCs w:val="24"/>
              </w:rPr>
            </w:pPr>
            <w:r w:rsidRPr="00E33BAF">
              <w:rPr>
                <w:sz w:val="24"/>
                <w:szCs w:val="24"/>
              </w:rPr>
              <w:t>Số thay đổi được đánh giá / tổng số thay đổi thuộc diện đánh giá x 100%</w:t>
            </w:r>
          </w:p>
        </w:tc>
        <w:tc>
          <w:tcPr>
            <w:tcW w:w="2036" w:type="dxa"/>
            <w:tcMar>
              <w:top w:w="70" w:type="dxa"/>
              <w:left w:w="70" w:type="dxa"/>
              <w:bottom w:w="70" w:type="dxa"/>
              <w:right w:w="70" w:type="dxa"/>
            </w:tcMar>
            <w:vAlign w:val="center"/>
          </w:tcPr>
          <w:p w14:paraId="4205B8AD" w14:textId="77777777" w:rsidR="00A04D27" w:rsidRPr="00E33BAF" w:rsidRDefault="00A04D27" w:rsidP="00B637C5">
            <w:pPr>
              <w:rPr>
                <w:sz w:val="24"/>
                <w:szCs w:val="24"/>
              </w:rPr>
            </w:pPr>
            <w:r w:rsidRPr="00E33BAF">
              <w:rPr>
                <w:sz w:val="24"/>
                <w:szCs w:val="24"/>
              </w:rPr>
              <w:t>MOC records</w:t>
            </w:r>
          </w:p>
        </w:tc>
        <w:tc>
          <w:tcPr>
            <w:tcW w:w="2036" w:type="dxa"/>
            <w:tcMar>
              <w:top w:w="70" w:type="dxa"/>
              <w:left w:w="70" w:type="dxa"/>
              <w:bottom w:w="70" w:type="dxa"/>
              <w:right w:w="70" w:type="dxa"/>
            </w:tcMar>
            <w:vAlign w:val="center"/>
          </w:tcPr>
          <w:p w14:paraId="708A9385" w14:textId="77777777" w:rsidR="00A04D27" w:rsidRPr="00E33BAF" w:rsidRDefault="00A04D27" w:rsidP="00B637C5">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0F4A4AE2" w14:textId="77777777" w:rsidR="00A04D27" w:rsidRPr="00E33BAF" w:rsidRDefault="00A04D27" w:rsidP="00B637C5">
            <w:pPr>
              <w:rPr>
                <w:sz w:val="24"/>
                <w:szCs w:val="24"/>
              </w:rPr>
            </w:pPr>
            <w:r w:rsidRPr="00E33BAF">
              <w:rPr>
                <w:sz w:val="24"/>
                <w:szCs w:val="24"/>
              </w:rPr>
              <w:t>Duy trì đầy đủ</w:t>
            </w:r>
          </w:p>
        </w:tc>
      </w:tr>
      <w:tr w:rsidR="00A04D27" w:rsidRPr="00E33BAF" w14:paraId="327FCBE4" w14:textId="77777777" w:rsidTr="00B637C5">
        <w:trPr>
          <w:jc w:val="center"/>
        </w:trPr>
        <w:tc>
          <w:tcPr>
            <w:tcW w:w="2036" w:type="dxa"/>
            <w:tcMar>
              <w:top w:w="70" w:type="dxa"/>
              <w:left w:w="70" w:type="dxa"/>
              <w:bottom w:w="70" w:type="dxa"/>
              <w:right w:w="70" w:type="dxa"/>
            </w:tcMar>
            <w:vAlign w:val="center"/>
          </w:tcPr>
          <w:p w14:paraId="748406B1" w14:textId="77777777" w:rsidR="00A04D27" w:rsidRPr="00E33BAF" w:rsidRDefault="00A04D27" w:rsidP="00B637C5">
            <w:pPr>
              <w:jc w:val="center"/>
              <w:rPr>
                <w:sz w:val="24"/>
                <w:szCs w:val="24"/>
              </w:rPr>
            </w:pPr>
            <w:r w:rsidRPr="00E33BAF">
              <w:rPr>
                <w:sz w:val="24"/>
                <w:szCs w:val="24"/>
              </w:rPr>
              <w:t>AIR-09</w:t>
            </w:r>
          </w:p>
        </w:tc>
        <w:tc>
          <w:tcPr>
            <w:tcW w:w="2036" w:type="dxa"/>
            <w:tcMar>
              <w:top w:w="70" w:type="dxa"/>
              <w:left w:w="70" w:type="dxa"/>
              <w:bottom w:w="70" w:type="dxa"/>
              <w:right w:w="70" w:type="dxa"/>
            </w:tcMar>
            <w:vAlign w:val="center"/>
          </w:tcPr>
          <w:p w14:paraId="0801BC4D" w14:textId="77777777" w:rsidR="00A04D27" w:rsidRPr="00E33BAF" w:rsidRDefault="00A04D27" w:rsidP="00B637C5">
            <w:pPr>
              <w:rPr>
                <w:sz w:val="24"/>
                <w:szCs w:val="24"/>
              </w:rPr>
            </w:pPr>
            <w:r w:rsidRPr="00E33BAF">
              <w:rPr>
                <w:sz w:val="24"/>
                <w:szCs w:val="24"/>
              </w:rPr>
              <w:t>Tỷ lệ hành động khắc phục được xác nhận có hiệu lực</w:t>
            </w:r>
          </w:p>
        </w:tc>
        <w:tc>
          <w:tcPr>
            <w:tcW w:w="2036" w:type="dxa"/>
            <w:tcMar>
              <w:top w:w="70" w:type="dxa"/>
              <w:left w:w="70" w:type="dxa"/>
              <w:bottom w:w="70" w:type="dxa"/>
              <w:right w:w="70" w:type="dxa"/>
            </w:tcMar>
            <w:vAlign w:val="center"/>
          </w:tcPr>
          <w:p w14:paraId="45A17D29" w14:textId="77777777" w:rsidR="00A04D27" w:rsidRPr="00E33BAF" w:rsidRDefault="00A04D27" w:rsidP="00B637C5">
            <w:pPr>
              <w:jc w:val="center"/>
              <w:rPr>
                <w:sz w:val="24"/>
                <w:szCs w:val="24"/>
              </w:rPr>
            </w:pPr>
            <w:r w:rsidRPr="00E33BAF">
              <w:rPr>
                <w:sz w:val="24"/>
                <w:szCs w:val="24"/>
              </w:rPr>
              <w:t>Năng lực</w:t>
            </w:r>
          </w:p>
        </w:tc>
        <w:tc>
          <w:tcPr>
            <w:tcW w:w="2036" w:type="dxa"/>
            <w:tcMar>
              <w:top w:w="70" w:type="dxa"/>
              <w:left w:w="70" w:type="dxa"/>
              <w:bottom w:w="70" w:type="dxa"/>
              <w:right w:w="70" w:type="dxa"/>
            </w:tcMar>
            <w:vAlign w:val="center"/>
          </w:tcPr>
          <w:p w14:paraId="5F4B67A8" w14:textId="77777777" w:rsidR="00A04D27" w:rsidRPr="00E33BAF" w:rsidRDefault="00A04D27" w:rsidP="00B637C5">
            <w:pPr>
              <w:rPr>
                <w:sz w:val="24"/>
                <w:szCs w:val="24"/>
              </w:rPr>
            </w:pPr>
            <w:r w:rsidRPr="00E33BAF">
              <w:rPr>
                <w:sz w:val="24"/>
                <w:szCs w:val="24"/>
              </w:rPr>
              <w:t>Số hành động có hiệu lực / tổng số hành động đã đóng x 100%</w:t>
            </w:r>
          </w:p>
        </w:tc>
        <w:tc>
          <w:tcPr>
            <w:tcW w:w="2036" w:type="dxa"/>
            <w:tcMar>
              <w:top w:w="70" w:type="dxa"/>
              <w:left w:w="70" w:type="dxa"/>
              <w:bottom w:w="70" w:type="dxa"/>
              <w:right w:w="70" w:type="dxa"/>
            </w:tcMar>
            <w:vAlign w:val="center"/>
          </w:tcPr>
          <w:p w14:paraId="6AD48919" w14:textId="77777777" w:rsidR="00A04D27" w:rsidRPr="00E33BAF" w:rsidRDefault="00A04D27" w:rsidP="00B637C5">
            <w:pPr>
              <w:rPr>
                <w:sz w:val="24"/>
                <w:szCs w:val="24"/>
              </w:rPr>
            </w:pPr>
            <w:r w:rsidRPr="00E33BAF">
              <w:rPr>
                <w:sz w:val="24"/>
                <w:szCs w:val="24"/>
              </w:rPr>
              <w:t>QA follow-up</w:t>
            </w:r>
          </w:p>
        </w:tc>
        <w:tc>
          <w:tcPr>
            <w:tcW w:w="2036" w:type="dxa"/>
            <w:tcMar>
              <w:top w:w="70" w:type="dxa"/>
              <w:left w:w="70" w:type="dxa"/>
              <w:bottom w:w="70" w:type="dxa"/>
              <w:right w:w="70" w:type="dxa"/>
            </w:tcMar>
            <w:vAlign w:val="center"/>
          </w:tcPr>
          <w:p w14:paraId="769C6197" w14:textId="77777777" w:rsidR="00A04D27" w:rsidRPr="00E33BAF" w:rsidRDefault="00A04D27" w:rsidP="00B637C5">
            <w:pPr>
              <w:jc w:val="center"/>
              <w:rPr>
                <w:sz w:val="24"/>
                <w:szCs w:val="24"/>
              </w:rPr>
            </w:pPr>
            <w:r w:rsidRPr="00E33BAF">
              <w:rPr>
                <w:sz w:val="24"/>
                <w:szCs w:val="24"/>
              </w:rPr>
              <w:t>Quý</w:t>
            </w:r>
          </w:p>
        </w:tc>
        <w:tc>
          <w:tcPr>
            <w:tcW w:w="2036" w:type="dxa"/>
            <w:tcMar>
              <w:top w:w="70" w:type="dxa"/>
              <w:left w:w="70" w:type="dxa"/>
              <w:bottom w:w="70" w:type="dxa"/>
              <w:right w:w="70" w:type="dxa"/>
            </w:tcMar>
            <w:vAlign w:val="center"/>
          </w:tcPr>
          <w:p w14:paraId="6858D211" w14:textId="77777777" w:rsidR="00A04D27" w:rsidRPr="00E33BAF" w:rsidRDefault="00A04D27" w:rsidP="00B637C5">
            <w:pPr>
              <w:rPr>
                <w:sz w:val="24"/>
                <w:szCs w:val="24"/>
              </w:rPr>
            </w:pPr>
            <w:r w:rsidRPr="00E33BAF">
              <w:rPr>
                <w:sz w:val="24"/>
                <w:szCs w:val="24"/>
              </w:rPr>
              <w:t>Duy trì ở mức cao</w:t>
            </w:r>
          </w:p>
        </w:tc>
      </w:tr>
    </w:tbl>
    <w:p w14:paraId="6BBDAB03" w14:textId="77777777" w:rsidR="00A04D27" w:rsidRPr="00E33BAF" w:rsidRDefault="00A04D27" w:rsidP="00A04D27"/>
    <w:p w14:paraId="1FFCC20A" w14:textId="54A02238" w:rsidR="00A04D27" w:rsidRPr="00E33BAF" w:rsidRDefault="00C26D78" w:rsidP="00C26D78">
      <w:pPr>
        <w:ind w:firstLine="720"/>
        <w:rPr>
          <w:u w:val="single"/>
        </w:rPr>
      </w:pPr>
      <w:r w:rsidRPr="00E33BAF">
        <w:rPr>
          <w:u w:val="single"/>
        </w:rPr>
        <w:t>Chú giải các từ viết tắt</w:t>
      </w:r>
    </w:p>
    <w:p w14:paraId="2725D0E8" w14:textId="77777777" w:rsidR="00583AC6" w:rsidRPr="00E33BAF" w:rsidRDefault="00583AC6" w:rsidP="00B76583">
      <w:pPr>
        <w:jc w:val="both"/>
        <w:rPr>
          <w:rFonts w:asciiTheme="majorHAnsi" w:hAnsiTheme="majorHAnsi" w:cstheme="majorHAnsi"/>
          <w:strike/>
        </w:rPr>
      </w:pPr>
    </w:p>
    <w:tbl>
      <w:tblPr>
        <w:tblStyle w:val="TableGrid"/>
        <w:tblW w:w="0" w:type="auto"/>
        <w:jc w:val="center"/>
        <w:tblLook w:val="04A0" w:firstRow="1" w:lastRow="0" w:firstColumn="1" w:lastColumn="0" w:noHBand="0" w:noVBand="1"/>
      </w:tblPr>
      <w:tblGrid>
        <w:gridCol w:w="2693"/>
        <w:gridCol w:w="2985"/>
        <w:gridCol w:w="3717"/>
      </w:tblGrid>
      <w:tr w:rsidR="00E33BAF" w:rsidRPr="00E33BAF" w14:paraId="7DD6459C" w14:textId="77777777" w:rsidTr="00B637C5">
        <w:trPr>
          <w:tblHeader/>
          <w:jc w:val="center"/>
        </w:trPr>
        <w:tc>
          <w:tcPr>
            <w:tcW w:w="1701" w:type="dxa"/>
            <w:shd w:val="clear" w:color="auto" w:fill="D9EAF7"/>
            <w:tcMar>
              <w:top w:w="80" w:type="dxa"/>
              <w:left w:w="80" w:type="dxa"/>
              <w:bottom w:w="80" w:type="dxa"/>
              <w:right w:w="80" w:type="dxa"/>
            </w:tcMar>
            <w:vAlign w:val="center"/>
          </w:tcPr>
          <w:p w14:paraId="3CFD11EB" w14:textId="77777777" w:rsidR="00606B38" w:rsidRPr="00E33BAF" w:rsidRDefault="00606B38" w:rsidP="00B637C5">
            <w:pPr>
              <w:jc w:val="center"/>
              <w:rPr>
                <w:sz w:val="24"/>
                <w:szCs w:val="24"/>
              </w:rPr>
            </w:pPr>
            <w:r w:rsidRPr="00E33BAF">
              <w:rPr>
                <w:b/>
                <w:sz w:val="24"/>
                <w:szCs w:val="24"/>
              </w:rPr>
              <w:lastRenderedPageBreak/>
              <w:t>Viết tắt</w:t>
            </w:r>
          </w:p>
        </w:tc>
        <w:tc>
          <w:tcPr>
            <w:tcW w:w="4535" w:type="dxa"/>
            <w:shd w:val="clear" w:color="auto" w:fill="D9EAF7"/>
            <w:tcMar>
              <w:top w:w="80" w:type="dxa"/>
              <w:left w:w="80" w:type="dxa"/>
              <w:bottom w:w="80" w:type="dxa"/>
              <w:right w:w="80" w:type="dxa"/>
            </w:tcMar>
            <w:vAlign w:val="center"/>
          </w:tcPr>
          <w:p w14:paraId="53A539DD" w14:textId="77777777" w:rsidR="00606B38" w:rsidRPr="00E33BAF" w:rsidRDefault="00606B38" w:rsidP="00B637C5">
            <w:pPr>
              <w:jc w:val="center"/>
              <w:rPr>
                <w:sz w:val="24"/>
                <w:szCs w:val="24"/>
              </w:rPr>
            </w:pPr>
            <w:r w:rsidRPr="00E33BAF">
              <w:rPr>
                <w:b/>
                <w:sz w:val="24"/>
                <w:szCs w:val="24"/>
              </w:rPr>
              <w:t>Tiếng Anh</w:t>
            </w:r>
          </w:p>
        </w:tc>
        <w:tc>
          <w:tcPr>
            <w:tcW w:w="8220" w:type="dxa"/>
            <w:shd w:val="clear" w:color="auto" w:fill="D9EAF7"/>
            <w:tcMar>
              <w:top w:w="80" w:type="dxa"/>
              <w:left w:w="80" w:type="dxa"/>
              <w:bottom w:w="80" w:type="dxa"/>
              <w:right w:w="80" w:type="dxa"/>
            </w:tcMar>
            <w:vAlign w:val="center"/>
          </w:tcPr>
          <w:p w14:paraId="04A9B6CB" w14:textId="77777777" w:rsidR="00606B38" w:rsidRPr="00E33BAF" w:rsidRDefault="00606B38" w:rsidP="00B637C5">
            <w:pPr>
              <w:jc w:val="center"/>
              <w:rPr>
                <w:sz w:val="24"/>
                <w:szCs w:val="24"/>
              </w:rPr>
            </w:pPr>
            <w:r w:rsidRPr="00E33BAF">
              <w:rPr>
                <w:b/>
                <w:sz w:val="24"/>
                <w:szCs w:val="24"/>
              </w:rPr>
              <w:t>Giải thích tiếng Việt</w:t>
            </w:r>
          </w:p>
        </w:tc>
      </w:tr>
      <w:tr w:rsidR="00E33BAF" w:rsidRPr="00E33BAF" w14:paraId="6D694657" w14:textId="77777777" w:rsidTr="00B637C5">
        <w:trPr>
          <w:jc w:val="center"/>
        </w:trPr>
        <w:tc>
          <w:tcPr>
            <w:tcW w:w="4751" w:type="dxa"/>
            <w:tcMar>
              <w:top w:w="70" w:type="dxa"/>
              <w:left w:w="70" w:type="dxa"/>
              <w:bottom w:w="70" w:type="dxa"/>
              <w:right w:w="70" w:type="dxa"/>
            </w:tcMar>
            <w:vAlign w:val="center"/>
          </w:tcPr>
          <w:p w14:paraId="203976E6" w14:textId="77777777" w:rsidR="00606B38" w:rsidRPr="00E33BAF" w:rsidRDefault="00606B38" w:rsidP="00B637C5">
            <w:pPr>
              <w:jc w:val="center"/>
              <w:rPr>
                <w:sz w:val="24"/>
                <w:szCs w:val="24"/>
              </w:rPr>
            </w:pPr>
            <w:r w:rsidRPr="00E33BAF">
              <w:rPr>
                <w:sz w:val="24"/>
                <w:szCs w:val="24"/>
              </w:rPr>
              <w:t>ADREP</w:t>
            </w:r>
          </w:p>
        </w:tc>
        <w:tc>
          <w:tcPr>
            <w:tcW w:w="4751" w:type="dxa"/>
            <w:tcMar>
              <w:top w:w="70" w:type="dxa"/>
              <w:left w:w="70" w:type="dxa"/>
              <w:bottom w:w="70" w:type="dxa"/>
              <w:right w:w="70" w:type="dxa"/>
            </w:tcMar>
            <w:vAlign w:val="center"/>
          </w:tcPr>
          <w:p w14:paraId="57930788" w14:textId="77777777" w:rsidR="00606B38" w:rsidRPr="00E33BAF" w:rsidRDefault="00606B38" w:rsidP="00B637C5">
            <w:pPr>
              <w:rPr>
                <w:sz w:val="24"/>
                <w:szCs w:val="24"/>
              </w:rPr>
            </w:pPr>
            <w:r w:rsidRPr="00E33BAF">
              <w:rPr>
                <w:sz w:val="24"/>
                <w:szCs w:val="24"/>
              </w:rPr>
              <w:t>Accident/Incident Data Reporting</w:t>
            </w:r>
          </w:p>
        </w:tc>
        <w:tc>
          <w:tcPr>
            <w:tcW w:w="4751" w:type="dxa"/>
            <w:tcMar>
              <w:top w:w="70" w:type="dxa"/>
              <w:left w:w="70" w:type="dxa"/>
              <w:bottom w:w="70" w:type="dxa"/>
              <w:right w:w="70" w:type="dxa"/>
            </w:tcMar>
            <w:vAlign w:val="center"/>
          </w:tcPr>
          <w:p w14:paraId="3E94CC2A" w14:textId="77777777" w:rsidR="00606B38" w:rsidRPr="00E33BAF" w:rsidRDefault="00606B38" w:rsidP="00B637C5">
            <w:pPr>
              <w:rPr>
                <w:sz w:val="24"/>
                <w:szCs w:val="24"/>
              </w:rPr>
            </w:pPr>
            <w:r w:rsidRPr="00E33BAF">
              <w:rPr>
                <w:sz w:val="24"/>
                <w:szCs w:val="24"/>
              </w:rPr>
              <w:t>Hệ thống báo cáo dữ liệu tai nạn, sự cố</w:t>
            </w:r>
          </w:p>
        </w:tc>
      </w:tr>
      <w:tr w:rsidR="00E33BAF" w:rsidRPr="00E33BAF" w14:paraId="241146CF" w14:textId="77777777" w:rsidTr="00B637C5">
        <w:trPr>
          <w:jc w:val="center"/>
        </w:trPr>
        <w:tc>
          <w:tcPr>
            <w:tcW w:w="4751" w:type="dxa"/>
            <w:tcMar>
              <w:top w:w="70" w:type="dxa"/>
              <w:left w:w="70" w:type="dxa"/>
              <w:bottom w:w="70" w:type="dxa"/>
              <w:right w:w="70" w:type="dxa"/>
            </w:tcMar>
            <w:vAlign w:val="center"/>
          </w:tcPr>
          <w:p w14:paraId="7ABC64B3" w14:textId="77777777" w:rsidR="00606B38" w:rsidRPr="00E33BAF" w:rsidRDefault="00606B38" w:rsidP="00B637C5">
            <w:pPr>
              <w:jc w:val="center"/>
              <w:rPr>
                <w:sz w:val="24"/>
                <w:szCs w:val="24"/>
              </w:rPr>
            </w:pPr>
            <w:r w:rsidRPr="00E33BAF">
              <w:rPr>
                <w:sz w:val="24"/>
                <w:szCs w:val="24"/>
              </w:rPr>
              <w:t>AIRPROX</w:t>
            </w:r>
          </w:p>
        </w:tc>
        <w:tc>
          <w:tcPr>
            <w:tcW w:w="4751" w:type="dxa"/>
            <w:tcMar>
              <w:top w:w="70" w:type="dxa"/>
              <w:left w:w="70" w:type="dxa"/>
              <w:bottom w:w="70" w:type="dxa"/>
              <w:right w:w="70" w:type="dxa"/>
            </w:tcMar>
            <w:vAlign w:val="center"/>
          </w:tcPr>
          <w:p w14:paraId="287012DA" w14:textId="77777777" w:rsidR="00606B38" w:rsidRPr="00E33BAF" w:rsidRDefault="00606B38" w:rsidP="00B637C5">
            <w:pPr>
              <w:rPr>
                <w:sz w:val="24"/>
                <w:szCs w:val="24"/>
              </w:rPr>
            </w:pPr>
            <w:r w:rsidRPr="00E33BAF">
              <w:rPr>
                <w:sz w:val="24"/>
                <w:szCs w:val="24"/>
              </w:rPr>
              <w:t>Aircraft Proximity</w:t>
            </w:r>
          </w:p>
        </w:tc>
        <w:tc>
          <w:tcPr>
            <w:tcW w:w="4751" w:type="dxa"/>
            <w:tcMar>
              <w:top w:w="70" w:type="dxa"/>
              <w:left w:w="70" w:type="dxa"/>
              <w:bottom w:w="70" w:type="dxa"/>
              <w:right w:w="70" w:type="dxa"/>
            </w:tcMar>
            <w:vAlign w:val="center"/>
          </w:tcPr>
          <w:p w14:paraId="6E8FF75B" w14:textId="77777777" w:rsidR="00606B38" w:rsidRPr="00E33BAF" w:rsidRDefault="00606B38" w:rsidP="00B637C5">
            <w:pPr>
              <w:rPr>
                <w:sz w:val="24"/>
                <w:szCs w:val="24"/>
              </w:rPr>
            </w:pPr>
            <w:r w:rsidRPr="00E33BAF">
              <w:rPr>
                <w:sz w:val="24"/>
                <w:szCs w:val="24"/>
              </w:rPr>
              <w:t>Tình huống tàu bay ở cự ly nguy hiểm</w:t>
            </w:r>
          </w:p>
        </w:tc>
      </w:tr>
      <w:tr w:rsidR="00E33BAF" w:rsidRPr="00E33BAF" w14:paraId="2D40864F" w14:textId="77777777" w:rsidTr="00B637C5">
        <w:trPr>
          <w:jc w:val="center"/>
        </w:trPr>
        <w:tc>
          <w:tcPr>
            <w:tcW w:w="4751" w:type="dxa"/>
            <w:tcMar>
              <w:top w:w="70" w:type="dxa"/>
              <w:left w:w="70" w:type="dxa"/>
              <w:bottom w:w="70" w:type="dxa"/>
              <w:right w:w="70" w:type="dxa"/>
            </w:tcMar>
            <w:vAlign w:val="center"/>
          </w:tcPr>
          <w:p w14:paraId="45D64AA4" w14:textId="77777777" w:rsidR="00606B38" w:rsidRPr="00E33BAF" w:rsidRDefault="00606B38" w:rsidP="00B637C5">
            <w:pPr>
              <w:jc w:val="center"/>
              <w:rPr>
                <w:sz w:val="24"/>
                <w:szCs w:val="24"/>
              </w:rPr>
            </w:pPr>
            <w:r w:rsidRPr="00E33BAF">
              <w:rPr>
                <w:sz w:val="24"/>
                <w:szCs w:val="24"/>
              </w:rPr>
              <w:t>AI</w:t>
            </w:r>
          </w:p>
        </w:tc>
        <w:tc>
          <w:tcPr>
            <w:tcW w:w="4751" w:type="dxa"/>
            <w:tcMar>
              <w:top w:w="70" w:type="dxa"/>
              <w:left w:w="70" w:type="dxa"/>
              <w:bottom w:w="70" w:type="dxa"/>
              <w:right w:w="70" w:type="dxa"/>
            </w:tcMar>
            <w:vAlign w:val="center"/>
          </w:tcPr>
          <w:p w14:paraId="48FA4E71" w14:textId="77777777" w:rsidR="00606B38" w:rsidRPr="00E33BAF" w:rsidRDefault="00606B38" w:rsidP="00B637C5">
            <w:pPr>
              <w:rPr>
                <w:sz w:val="24"/>
                <w:szCs w:val="24"/>
              </w:rPr>
            </w:pPr>
            <w:r w:rsidRPr="00E33BAF">
              <w:rPr>
                <w:sz w:val="24"/>
                <w:szCs w:val="24"/>
              </w:rPr>
              <w:t>Airspace Infringement</w:t>
            </w:r>
          </w:p>
        </w:tc>
        <w:tc>
          <w:tcPr>
            <w:tcW w:w="4751" w:type="dxa"/>
            <w:tcMar>
              <w:top w:w="70" w:type="dxa"/>
              <w:left w:w="70" w:type="dxa"/>
              <w:bottom w:w="70" w:type="dxa"/>
              <w:right w:w="70" w:type="dxa"/>
            </w:tcMar>
            <w:vAlign w:val="center"/>
          </w:tcPr>
          <w:p w14:paraId="45A02F39" w14:textId="77777777" w:rsidR="00606B38" w:rsidRPr="00E33BAF" w:rsidRDefault="00606B38" w:rsidP="00B637C5">
            <w:pPr>
              <w:rPr>
                <w:sz w:val="24"/>
                <w:szCs w:val="24"/>
              </w:rPr>
            </w:pPr>
            <w:r w:rsidRPr="00E33BAF">
              <w:rPr>
                <w:sz w:val="24"/>
                <w:szCs w:val="24"/>
              </w:rPr>
              <w:t>Vi phạm không phận</w:t>
            </w:r>
          </w:p>
        </w:tc>
      </w:tr>
      <w:tr w:rsidR="00E33BAF" w:rsidRPr="00E33BAF" w14:paraId="7354F7AF" w14:textId="77777777" w:rsidTr="00B637C5">
        <w:trPr>
          <w:jc w:val="center"/>
        </w:trPr>
        <w:tc>
          <w:tcPr>
            <w:tcW w:w="4751" w:type="dxa"/>
            <w:tcMar>
              <w:top w:w="70" w:type="dxa"/>
              <w:left w:w="70" w:type="dxa"/>
              <w:bottom w:w="70" w:type="dxa"/>
              <w:right w:w="70" w:type="dxa"/>
            </w:tcMar>
            <w:vAlign w:val="center"/>
          </w:tcPr>
          <w:p w14:paraId="1F6D4E0E" w14:textId="77777777" w:rsidR="00606B38" w:rsidRPr="00E33BAF" w:rsidRDefault="00606B38" w:rsidP="00B637C5">
            <w:pPr>
              <w:jc w:val="center"/>
              <w:rPr>
                <w:sz w:val="24"/>
                <w:szCs w:val="24"/>
              </w:rPr>
            </w:pPr>
            <w:r w:rsidRPr="00E33BAF">
              <w:rPr>
                <w:sz w:val="24"/>
                <w:szCs w:val="24"/>
              </w:rPr>
              <w:t>ARC</w:t>
            </w:r>
          </w:p>
        </w:tc>
        <w:tc>
          <w:tcPr>
            <w:tcW w:w="4751" w:type="dxa"/>
            <w:tcMar>
              <w:top w:w="70" w:type="dxa"/>
              <w:left w:w="70" w:type="dxa"/>
              <w:bottom w:w="70" w:type="dxa"/>
              <w:right w:w="70" w:type="dxa"/>
            </w:tcMar>
            <w:vAlign w:val="center"/>
          </w:tcPr>
          <w:p w14:paraId="3F584242" w14:textId="77777777" w:rsidR="00606B38" w:rsidRPr="00E33BAF" w:rsidRDefault="00606B38" w:rsidP="00B637C5">
            <w:pPr>
              <w:rPr>
                <w:sz w:val="24"/>
                <w:szCs w:val="24"/>
              </w:rPr>
            </w:pPr>
            <w:r w:rsidRPr="00E33BAF">
              <w:rPr>
                <w:sz w:val="24"/>
                <w:szCs w:val="24"/>
              </w:rPr>
              <w:t>Abnormal Runway Contact</w:t>
            </w:r>
          </w:p>
        </w:tc>
        <w:tc>
          <w:tcPr>
            <w:tcW w:w="4751" w:type="dxa"/>
            <w:tcMar>
              <w:top w:w="70" w:type="dxa"/>
              <w:left w:w="70" w:type="dxa"/>
              <w:bottom w:w="70" w:type="dxa"/>
              <w:right w:w="70" w:type="dxa"/>
            </w:tcMar>
            <w:vAlign w:val="center"/>
          </w:tcPr>
          <w:p w14:paraId="37F2A948" w14:textId="77777777" w:rsidR="00606B38" w:rsidRPr="00E33BAF" w:rsidRDefault="00606B38" w:rsidP="00B637C5">
            <w:pPr>
              <w:rPr>
                <w:sz w:val="24"/>
                <w:szCs w:val="24"/>
              </w:rPr>
            </w:pPr>
            <w:r w:rsidRPr="00E33BAF">
              <w:rPr>
                <w:sz w:val="24"/>
                <w:szCs w:val="24"/>
              </w:rPr>
              <w:t>Tiếp xúc đường cất hạ cánh bất thường</w:t>
            </w:r>
          </w:p>
        </w:tc>
      </w:tr>
      <w:tr w:rsidR="00E33BAF" w:rsidRPr="00E33BAF" w14:paraId="79E35388" w14:textId="77777777" w:rsidTr="00B637C5">
        <w:trPr>
          <w:jc w:val="center"/>
        </w:trPr>
        <w:tc>
          <w:tcPr>
            <w:tcW w:w="4751" w:type="dxa"/>
            <w:tcMar>
              <w:top w:w="70" w:type="dxa"/>
              <w:left w:w="70" w:type="dxa"/>
              <w:bottom w:w="70" w:type="dxa"/>
              <w:right w:w="70" w:type="dxa"/>
            </w:tcMar>
            <w:vAlign w:val="center"/>
          </w:tcPr>
          <w:p w14:paraId="1DAEEE2F" w14:textId="77777777" w:rsidR="00606B38" w:rsidRPr="00E33BAF" w:rsidRDefault="00606B38" w:rsidP="00B637C5">
            <w:pPr>
              <w:jc w:val="center"/>
              <w:rPr>
                <w:sz w:val="24"/>
                <w:szCs w:val="24"/>
              </w:rPr>
            </w:pPr>
            <w:r w:rsidRPr="00E33BAF">
              <w:rPr>
                <w:sz w:val="24"/>
                <w:szCs w:val="24"/>
              </w:rPr>
              <w:t>ATCO</w:t>
            </w:r>
          </w:p>
        </w:tc>
        <w:tc>
          <w:tcPr>
            <w:tcW w:w="4751" w:type="dxa"/>
            <w:tcMar>
              <w:top w:w="70" w:type="dxa"/>
              <w:left w:w="70" w:type="dxa"/>
              <w:bottom w:w="70" w:type="dxa"/>
              <w:right w:w="70" w:type="dxa"/>
            </w:tcMar>
            <w:vAlign w:val="center"/>
          </w:tcPr>
          <w:p w14:paraId="5AF4536B" w14:textId="77777777" w:rsidR="00606B38" w:rsidRPr="00E33BAF" w:rsidRDefault="00606B38" w:rsidP="00B637C5">
            <w:pPr>
              <w:rPr>
                <w:sz w:val="24"/>
                <w:szCs w:val="24"/>
              </w:rPr>
            </w:pPr>
            <w:r w:rsidRPr="00E33BAF">
              <w:rPr>
                <w:sz w:val="24"/>
                <w:szCs w:val="24"/>
              </w:rPr>
              <w:t>Air Traffic Controller</w:t>
            </w:r>
          </w:p>
        </w:tc>
        <w:tc>
          <w:tcPr>
            <w:tcW w:w="4751" w:type="dxa"/>
            <w:tcMar>
              <w:top w:w="70" w:type="dxa"/>
              <w:left w:w="70" w:type="dxa"/>
              <w:bottom w:w="70" w:type="dxa"/>
              <w:right w:w="70" w:type="dxa"/>
            </w:tcMar>
            <w:vAlign w:val="center"/>
          </w:tcPr>
          <w:p w14:paraId="6A31219C" w14:textId="77777777" w:rsidR="00606B38" w:rsidRPr="00E33BAF" w:rsidRDefault="00606B38" w:rsidP="00B637C5">
            <w:pPr>
              <w:rPr>
                <w:sz w:val="24"/>
                <w:szCs w:val="24"/>
              </w:rPr>
            </w:pPr>
            <w:r w:rsidRPr="00E33BAF">
              <w:rPr>
                <w:sz w:val="24"/>
                <w:szCs w:val="24"/>
              </w:rPr>
              <w:t>Kiểm soát viên không lưu</w:t>
            </w:r>
          </w:p>
        </w:tc>
      </w:tr>
      <w:tr w:rsidR="00E33BAF" w:rsidRPr="00E33BAF" w14:paraId="3704F9A7" w14:textId="77777777" w:rsidTr="00B637C5">
        <w:trPr>
          <w:jc w:val="center"/>
        </w:trPr>
        <w:tc>
          <w:tcPr>
            <w:tcW w:w="4751" w:type="dxa"/>
            <w:tcMar>
              <w:top w:w="70" w:type="dxa"/>
              <w:left w:w="70" w:type="dxa"/>
              <w:bottom w:w="70" w:type="dxa"/>
              <w:right w:w="70" w:type="dxa"/>
            </w:tcMar>
            <w:vAlign w:val="center"/>
          </w:tcPr>
          <w:p w14:paraId="21087DE5" w14:textId="77777777" w:rsidR="00606B38" w:rsidRPr="00E33BAF" w:rsidRDefault="00606B38" w:rsidP="00B637C5">
            <w:pPr>
              <w:jc w:val="center"/>
              <w:rPr>
                <w:sz w:val="24"/>
                <w:szCs w:val="24"/>
              </w:rPr>
            </w:pPr>
            <w:r w:rsidRPr="00E33BAF">
              <w:rPr>
                <w:sz w:val="24"/>
                <w:szCs w:val="24"/>
              </w:rPr>
              <w:t>ATS</w:t>
            </w:r>
          </w:p>
        </w:tc>
        <w:tc>
          <w:tcPr>
            <w:tcW w:w="4751" w:type="dxa"/>
            <w:tcMar>
              <w:top w:w="70" w:type="dxa"/>
              <w:left w:w="70" w:type="dxa"/>
              <w:bottom w:w="70" w:type="dxa"/>
              <w:right w:w="70" w:type="dxa"/>
            </w:tcMar>
            <w:vAlign w:val="center"/>
          </w:tcPr>
          <w:p w14:paraId="5DD28CD6" w14:textId="77777777" w:rsidR="00606B38" w:rsidRPr="00E33BAF" w:rsidRDefault="00606B38" w:rsidP="00B637C5">
            <w:pPr>
              <w:rPr>
                <w:sz w:val="24"/>
                <w:szCs w:val="24"/>
              </w:rPr>
            </w:pPr>
            <w:r w:rsidRPr="00E33BAF">
              <w:rPr>
                <w:sz w:val="24"/>
                <w:szCs w:val="24"/>
              </w:rPr>
              <w:t>Air Traffic Services</w:t>
            </w:r>
          </w:p>
        </w:tc>
        <w:tc>
          <w:tcPr>
            <w:tcW w:w="4751" w:type="dxa"/>
            <w:tcMar>
              <w:top w:w="70" w:type="dxa"/>
              <w:left w:w="70" w:type="dxa"/>
              <w:bottom w:w="70" w:type="dxa"/>
              <w:right w:w="70" w:type="dxa"/>
            </w:tcMar>
            <w:vAlign w:val="center"/>
          </w:tcPr>
          <w:p w14:paraId="7171D4FE" w14:textId="77777777" w:rsidR="00606B38" w:rsidRPr="00E33BAF" w:rsidRDefault="00606B38" w:rsidP="00B637C5">
            <w:pPr>
              <w:rPr>
                <w:sz w:val="24"/>
                <w:szCs w:val="24"/>
              </w:rPr>
            </w:pPr>
            <w:r w:rsidRPr="00E33BAF">
              <w:rPr>
                <w:sz w:val="24"/>
                <w:szCs w:val="24"/>
              </w:rPr>
              <w:t>Dịch vụ bảo đảm hoạt động bay</w:t>
            </w:r>
          </w:p>
        </w:tc>
      </w:tr>
      <w:tr w:rsidR="00E33BAF" w:rsidRPr="00E33BAF" w14:paraId="11563E68" w14:textId="77777777" w:rsidTr="00B637C5">
        <w:trPr>
          <w:jc w:val="center"/>
        </w:trPr>
        <w:tc>
          <w:tcPr>
            <w:tcW w:w="4751" w:type="dxa"/>
            <w:tcMar>
              <w:top w:w="70" w:type="dxa"/>
              <w:left w:w="70" w:type="dxa"/>
              <w:bottom w:w="70" w:type="dxa"/>
              <w:right w:w="70" w:type="dxa"/>
            </w:tcMar>
            <w:vAlign w:val="center"/>
          </w:tcPr>
          <w:p w14:paraId="54EA4C5D" w14:textId="77777777" w:rsidR="00606B38" w:rsidRPr="00E33BAF" w:rsidRDefault="00606B38" w:rsidP="00B637C5">
            <w:pPr>
              <w:jc w:val="center"/>
              <w:rPr>
                <w:sz w:val="24"/>
                <w:szCs w:val="24"/>
              </w:rPr>
            </w:pPr>
            <w:r w:rsidRPr="00E33BAF">
              <w:rPr>
                <w:sz w:val="24"/>
                <w:szCs w:val="24"/>
              </w:rPr>
              <w:t>CAMO</w:t>
            </w:r>
          </w:p>
        </w:tc>
        <w:tc>
          <w:tcPr>
            <w:tcW w:w="4751" w:type="dxa"/>
            <w:tcMar>
              <w:top w:w="70" w:type="dxa"/>
              <w:left w:w="70" w:type="dxa"/>
              <w:bottom w:w="70" w:type="dxa"/>
              <w:right w:w="70" w:type="dxa"/>
            </w:tcMar>
            <w:vAlign w:val="center"/>
          </w:tcPr>
          <w:p w14:paraId="3B807DAD" w14:textId="77777777" w:rsidR="00606B38" w:rsidRPr="00E33BAF" w:rsidRDefault="00606B38" w:rsidP="00B637C5">
            <w:pPr>
              <w:rPr>
                <w:sz w:val="24"/>
                <w:szCs w:val="24"/>
              </w:rPr>
            </w:pPr>
            <w:r w:rsidRPr="00E33BAF">
              <w:rPr>
                <w:sz w:val="24"/>
                <w:szCs w:val="24"/>
              </w:rPr>
              <w:t>Continuing Airworthiness Management Organization</w:t>
            </w:r>
          </w:p>
        </w:tc>
        <w:tc>
          <w:tcPr>
            <w:tcW w:w="4751" w:type="dxa"/>
            <w:tcMar>
              <w:top w:w="70" w:type="dxa"/>
              <w:left w:w="70" w:type="dxa"/>
              <w:bottom w:w="70" w:type="dxa"/>
              <w:right w:w="70" w:type="dxa"/>
            </w:tcMar>
            <w:vAlign w:val="center"/>
          </w:tcPr>
          <w:p w14:paraId="4B623348" w14:textId="77777777" w:rsidR="00606B38" w:rsidRPr="00E33BAF" w:rsidRDefault="00606B38" w:rsidP="00B637C5">
            <w:pPr>
              <w:rPr>
                <w:sz w:val="24"/>
                <w:szCs w:val="24"/>
              </w:rPr>
            </w:pPr>
            <w:r w:rsidRPr="00E33BAF">
              <w:rPr>
                <w:sz w:val="24"/>
                <w:szCs w:val="24"/>
              </w:rPr>
              <w:t>Tổ chức quản lý duy trì đủ điều kiện bay</w:t>
            </w:r>
          </w:p>
        </w:tc>
      </w:tr>
      <w:tr w:rsidR="00E33BAF" w:rsidRPr="00E33BAF" w14:paraId="6F13E673" w14:textId="77777777" w:rsidTr="00B637C5">
        <w:trPr>
          <w:jc w:val="center"/>
        </w:trPr>
        <w:tc>
          <w:tcPr>
            <w:tcW w:w="4751" w:type="dxa"/>
            <w:tcMar>
              <w:top w:w="70" w:type="dxa"/>
              <w:left w:w="70" w:type="dxa"/>
              <w:bottom w:w="70" w:type="dxa"/>
              <w:right w:w="70" w:type="dxa"/>
            </w:tcMar>
            <w:vAlign w:val="center"/>
          </w:tcPr>
          <w:p w14:paraId="34A4C8D0" w14:textId="77777777" w:rsidR="00606B38" w:rsidRPr="00E33BAF" w:rsidRDefault="00606B38" w:rsidP="00B637C5">
            <w:pPr>
              <w:jc w:val="center"/>
              <w:rPr>
                <w:sz w:val="24"/>
                <w:szCs w:val="24"/>
              </w:rPr>
            </w:pPr>
            <w:r w:rsidRPr="00E33BAF">
              <w:rPr>
                <w:sz w:val="24"/>
                <w:szCs w:val="24"/>
              </w:rPr>
              <w:t>CFIT</w:t>
            </w:r>
          </w:p>
        </w:tc>
        <w:tc>
          <w:tcPr>
            <w:tcW w:w="4751" w:type="dxa"/>
            <w:tcMar>
              <w:top w:w="70" w:type="dxa"/>
              <w:left w:w="70" w:type="dxa"/>
              <w:bottom w:w="70" w:type="dxa"/>
              <w:right w:w="70" w:type="dxa"/>
            </w:tcMar>
            <w:vAlign w:val="center"/>
          </w:tcPr>
          <w:p w14:paraId="30B8B3C6" w14:textId="77777777" w:rsidR="00606B38" w:rsidRPr="00E33BAF" w:rsidRDefault="00606B38" w:rsidP="00B637C5">
            <w:pPr>
              <w:rPr>
                <w:sz w:val="24"/>
                <w:szCs w:val="24"/>
              </w:rPr>
            </w:pPr>
            <w:r w:rsidRPr="00E33BAF">
              <w:rPr>
                <w:sz w:val="24"/>
                <w:szCs w:val="24"/>
              </w:rPr>
              <w:t>Controlled Flight Into Terrain</w:t>
            </w:r>
          </w:p>
        </w:tc>
        <w:tc>
          <w:tcPr>
            <w:tcW w:w="4751" w:type="dxa"/>
            <w:tcMar>
              <w:top w:w="70" w:type="dxa"/>
              <w:left w:w="70" w:type="dxa"/>
              <w:bottom w:w="70" w:type="dxa"/>
              <w:right w:w="70" w:type="dxa"/>
            </w:tcMar>
            <w:vAlign w:val="center"/>
          </w:tcPr>
          <w:p w14:paraId="38D56F19" w14:textId="77777777" w:rsidR="00606B38" w:rsidRPr="00E33BAF" w:rsidRDefault="00606B38" w:rsidP="00B637C5">
            <w:pPr>
              <w:rPr>
                <w:sz w:val="24"/>
                <w:szCs w:val="24"/>
              </w:rPr>
            </w:pPr>
            <w:r w:rsidRPr="00E33BAF">
              <w:rPr>
                <w:sz w:val="24"/>
                <w:szCs w:val="24"/>
              </w:rPr>
              <w:t>Bay có kiểm soát vào địa hình</w:t>
            </w:r>
          </w:p>
        </w:tc>
      </w:tr>
      <w:tr w:rsidR="00E33BAF" w:rsidRPr="00E33BAF" w14:paraId="716CDE52" w14:textId="77777777" w:rsidTr="00B637C5">
        <w:trPr>
          <w:jc w:val="center"/>
        </w:trPr>
        <w:tc>
          <w:tcPr>
            <w:tcW w:w="4751" w:type="dxa"/>
            <w:tcMar>
              <w:top w:w="70" w:type="dxa"/>
              <w:left w:w="70" w:type="dxa"/>
              <w:bottom w:w="70" w:type="dxa"/>
              <w:right w:w="70" w:type="dxa"/>
            </w:tcMar>
            <w:vAlign w:val="center"/>
          </w:tcPr>
          <w:p w14:paraId="697CB7D8" w14:textId="77777777" w:rsidR="00606B38" w:rsidRPr="00E33BAF" w:rsidRDefault="00606B38" w:rsidP="00B637C5">
            <w:pPr>
              <w:jc w:val="center"/>
              <w:rPr>
                <w:sz w:val="24"/>
                <w:szCs w:val="24"/>
              </w:rPr>
            </w:pPr>
            <w:r w:rsidRPr="00E33BAF">
              <w:rPr>
                <w:sz w:val="24"/>
                <w:szCs w:val="24"/>
              </w:rPr>
              <w:t>CNS</w:t>
            </w:r>
          </w:p>
        </w:tc>
        <w:tc>
          <w:tcPr>
            <w:tcW w:w="4751" w:type="dxa"/>
            <w:tcMar>
              <w:top w:w="70" w:type="dxa"/>
              <w:left w:w="70" w:type="dxa"/>
              <w:bottom w:w="70" w:type="dxa"/>
              <w:right w:w="70" w:type="dxa"/>
            </w:tcMar>
            <w:vAlign w:val="center"/>
          </w:tcPr>
          <w:p w14:paraId="70A5D339" w14:textId="77777777" w:rsidR="00606B38" w:rsidRPr="00E33BAF" w:rsidRDefault="00606B38" w:rsidP="00B637C5">
            <w:pPr>
              <w:rPr>
                <w:sz w:val="24"/>
                <w:szCs w:val="24"/>
              </w:rPr>
            </w:pPr>
            <w:r w:rsidRPr="00E33BAF">
              <w:rPr>
                <w:sz w:val="24"/>
                <w:szCs w:val="24"/>
              </w:rPr>
              <w:t>Communication, Navigation and Surveillance</w:t>
            </w:r>
          </w:p>
        </w:tc>
        <w:tc>
          <w:tcPr>
            <w:tcW w:w="4751" w:type="dxa"/>
            <w:tcMar>
              <w:top w:w="70" w:type="dxa"/>
              <w:left w:w="70" w:type="dxa"/>
              <w:bottom w:w="70" w:type="dxa"/>
              <w:right w:w="70" w:type="dxa"/>
            </w:tcMar>
            <w:vAlign w:val="center"/>
          </w:tcPr>
          <w:p w14:paraId="24A53848" w14:textId="77777777" w:rsidR="00606B38" w:rsidRPr="00E33BAF" w:rsidRDefault="00606B38" w:rsidP="00B637C5">
            <w:pPr>
              <w:rPr>
                <w:sz w:val="24"/>
                <w:szCs w:val="24"/>
              </w:rPr>
            </w:pPr>
            <w:r w:rsidRPr="00E33BAF">
              <w:rPr>
                <w:sz w:val="24"/>
                <w:szCs w:val="24"/>
              </w:rPr>
              <w:t>Thông tin, dẫn đường và giám sát</w:t>
            </w:r>
          </w:p>
        </w:tc>
      </w:tr>
      <w:tr w:rsidR="00E33BAF" w:rsidRPr="00E33BAF" w14:paraId="16D4306A" w14:textId="77777777" w:rsidTr="00B637C5">
        <w:trPr>
          <w:jc w:val="center"/>
        </w:trPr>
        <w:tc>
          <w:tcPr>
            <w:tcW w:w="4751" w:type="dxa"/>
            <w:tcMar>
              <w:top w:w="70" w:type="dxa"/>
              <w:left w:w="70" w:type="dxa"/>
              <w:bottom w:w="70" w:type="dxa"/>
              <w:right w:w="70" w:type="dxa"/>
            </w:tcMar>
            <w:vAlign w:val="center"/>
          </w:tcPr>
          <w:p w14:paraId="7899EA85" w14:textId="77777777" w:rsidR="00606B38" w:rsidRPr="00E33BAF" w:rsidRDefault="00606B38" w:rsidP="00B637C5">
            <w:pPr>
              <w:jc w:val="center"/>
              <w:rPr>
                <w:sz w:val="24"/>
                <w:szCs w:val="24"/>
              </w:rPr>
            </w:pPr>
            <w:r w:rsidRPr="00E33BAF">
              <w:rPr>
                <w:sz w:val="24"/>
                <w:szCs w:val="24"/>
              </w:rPr>
              <w:t>ERP</w:t>
            </w:r>
          </w:p>
        </w:tc>
        <w:tc>
          <w:tcPr>
            <w:tcW w:w="4751" w:type="dxa"/>
            <w:tcMar>
              <w:top w:w="70" w:type="dxa"/>
              <w:left w:w="70" w:type="dxa"/>
              <w:bottom w:w="70" w:type="dxa"/>
              <w:right w:w="70" w:type="dxa"/>
            </w:tcMar>
            <w:vAlign w:val="center"/>
          </w:tcPr>
          <w:p w14:paraId="43C6DE89" w14:textId="77777777" w:rsidR="00606B38" w:rsidRPr="00E33BAF" w:rsidRDefault="00606B38" w:rsidP="00B637C5">
            <w:pPr>
              <w:rPr>
                <w:sz w:val="24"/>
                <w:szCs w:val="24"/>
              </w:rPr>
            </w:pPr>
            <w:r w:rsidRPr="00E33BAF">
              <w:rPr>
                <w:sz w:val="24"/>
                <w:szCs w:val="24"/>
              </w:rPr>
              <w:t>Emergency Response Plan</w:t>
            </w:r>
          </w:p>
        </w:tc>
        <w:tc>
          <w:tcPr>
            <w:tcW w:w="4751" w:type="dxa"/>
            <w:tcMar>
              <w:top w:w="70" w:type="dxa"/>
              <w:left w:w="70" w:type="dxa"/>
              <w:bottom w:w="70" w:type="dxa"/>
              <w:right w:w="70" w:type="dxa"/>
            </w:tcMar>
            <w:vAlign w:val="center"/>
          </w:tcPr>
          <w:p w14:paraId="3F540F1A" w14:textId="77777777" w:rsidR="00606B38" w:rsidRPr="00E33BAF" w:rsidRDefault="00606B38" w:rsidP="00B637C5">
            <w:pPr>
              <w:rPr>
                <w:sz w:val="24"/>
                <w:szCs w:val="24"/>
              </w:rPr>
            </w:pPr>
            <w:r w:rsidRPr="00E33BAF">
              <w:rPr>
                <w:sz w:val="24"/>
                <w:szCs w:val="24"/>
              </w:rPr>
              <w:t>Kế hoạch ứng phó khẩn nguy</w:t>
            </w:r>
          </w:p>
        </w:tc>
      </w:tr>
      <w:tr w:rsidR="00E33BAF" w:rsidRPr="00E33BAF" w14:paraId="43B7B312" w14:textId="77777777" w:rsidTr="00B637C5">
        <w:trPr>
          <w:jc w:val="center"/>
        </w:trPr>
        <w:tc>
          <w:tcPr>
            <w:tcW w:w="4751" w:type="dxa"/>
            <w:tcMar>
              <w:top w:w="70" w:type="dxa"/>
              <w:left w:w="70" w:type="dxa"/>
              <w:bottom w:w="70" w:type="dxa"/>
              <w:right w:w="70" w:type="dxa"/>
            </w:tcMar>
            <w:vAlign w:val="center"/>
          </w:tcPr>
          <w:p w14:paraId="65520F6C" w14:textId="77777777" w:rsidR="00606B38" w:rsidRPr="00E33BAF" w:rsidRDefault="00606B38" w:rsidP="00B637C5">
            <w:pPr>
              <w:jc w:val="center"/>
              <w:rPr>
                <w:sz w:val="24"/>
                <w:szCs w:val="24"/>
              </w:rPr>
            </w:pPr>
            <w:r w:rsidRPr="00E33BAF">
              <w:rPr>
                <w:sz w:val="24"/>
                <w:szCs w:val="24"/>
              </w:rPr>
              <w:t>FDM/FOQA</w:t>
            </w:r>
          </w:p>
        </w:tc>
        <w:tc>
          <w:tcPr>
            <w:tcW w:w="4751" w:type="dxa"/>
            <w:tcMar>
              <w:top w:w="70" w:type="dxa"/>
              <w:left w:w="70" w:type="dxa"/>
              <w:bottom w:w="70" w:type="dxa"/>
              <w:right w:w="70" w:type="dxa"/>
            </w:tcMar>
            <w:vAlign w:val="center"/>
          </w:tcPr>
          <w:p w14:paraId="182695ED" w14:textId="77777777" w:rsidR="00606B38" w:rsidRPr="00E33BAF" w:rsidRDefault="00606B38" w:rsidP="00B637C5">
            <w:pPr>
              <w:rPr>
                <w:sz w:val="24"/>
                <w:szCs w:val="24"/>
              </w:rPr>
            </w:pPr>
            <w:r w:rsidRPr="00E33BAF">
              <w:rPr>
                <w:sz w:val="24"/>
                <w:szCs w:val="24"/>
              </w:rPr>
              <w:t>Flight Data Monitoring / Flight Operational Quality Assurance</w:t>
            </w:r>
          </w:p>
        </w:tc>
        <w:tc>
          <w:tcPr>
            <w:tcW w:w="4751" w:type="dxa"/>
            <w:tcMar>
              <w:top w:w="70" w:type="dxa"/>
              <w:left w:w="70" w:type="dxa"/>
              <w:bottom w:w="70" w:type="dxa"/>
              <w:right w:w="70" w:type="dxa"/>
            </w:tcMar>
            <w:vAlign w:val="center"/>
          </w:tcPr>
          <w:p w14:paraId="1B5269F6" w14:textId="77777777" w:rsidR="00606B38" w:rsidRPr="00E33BAF" w:rsidRDefault="00606B38" w:rsidP="00B637C5">
            <w:pPr>
              <w:rPr>
                <w:sz w:val="24"/>
                <w:szCs w:val="24"/>
              </w:rPr>
            </w:pPr>
            <w:r w:rsidRPr="00E33BAF">
              <w:rPr>
                <w:sz w:val="24"/>
                <w:szCs w:val="24"/>
              </w:rPr>
              <w:t>Giám sát dữ liệu bay</w:t>
            </w:r>
          </w:p>
        </w:tc>
      </w:tr>
      <w:tr w:rsidR="00E33BAF" w:rsidRPr="00E33BAF" w14:paraId="453A8B64" w14:textId="77777777" w:rsidTr="00B637C5">
        <w:trPr>
          <w:jc w:val="center"/>
        </w:trPr>
        <w:tc>
          <w:tcPr>
            <w:tcW w:w="4751" w:type="dxa"/>
            <w:tcMar>
              <w:top w:w="70" w:type="dxa"/>
              <w:left w:w="70" w:type="dxa"/>
              <w:bottom w:w="70" w:type="dxa"/>
              <w:right w:w="70" w:type="dxa"/>
            </w:tcMar>
            <w:vAlign w:val="center"/>
          </w:tcPr>
          <w:p w14:paraId="795D95EC" w14:textId="77777777" w:rsidR="00606B38" w:rsidRPr="00E33BAF" w:rsidRDefault="00606B38" w:rsidP="00B637C5">
            <w:pPr>
              <w:jc w:val="center"/>
              <w:rPr>
                <w:sz w:val="24"/>
                <w:szCs w:val="24"/>
              </w:rPr>
            </w:pPr>
            <w:r w:rsidRPr="00E33BAF">
              <w:rPr>
                <w:sz w:val="24"/>
                <w:szCs w:val="24"/>
              </w:rPr>
              <w:t>FOD</w:t>
            </w:r>
          </w:p>
        </w:tc>
        <w:tc>
          <w:tcPr>
            <w:tcW w:w="4751" w:type="dxa"/>
            <w:tcMar>
              <w:top w:w="70" w:type="dxa"/>
              <w:left w:w="70" w:type="dxa"/>
              <w:bottom w:w="70" w:type="dxa"/>
              <w:right w:w="70" w:type="dxa"/>
            </w:tcMar>
            <w:vAlign w:val="center"/>
          </w:tcPr>
          <w:p w14:paraId="164D7D84" w14:textId="77777777" w:rsidR="00606B38" w:rsidRPr="00E33BAF" w:rsidRDefault="00606B38" w:rsidP="00B637C5">
            <w:pPr>
              <w:rPr>
                <w:sz w:val="24"/>
                <w:szCs w:val="24"/>
              </w:rPr>
            </w:pPr>
            <w:r w:rsidRPr="00E33BAF">
              <w:rPr>
                <w:sz w:val="24"/>
                <w:szCs w:val="24"/>
              </w:rPr>
              <w:t>Foreign Object Debris/Damage</w:t>
            </w:r>
          </w:p>
        </w:tc>
        <w:tc>
          <w:tcPr>
            <w:tcW w:w="4751" w:type="dxa"/>
            <w:tcMar>
              <w:top w:w="70" w:type="dxa"/>
              <w:left w:w="70" w:type="dxa"/>
              <w:bottom w:w="70" w:type="dxa"/>
              <w:right w:w="70" w:type="dxa"/>
            </w:tcMar>
            <w:vAlign w:val="center"/>
          </w:tcPr>
          <w:p w14:paraId="35D4F151" w14:textId="77777777" w:rsidR="00606B38" w:rsidRPr="00E33BAF" w:rsidRDefault="00606B38" w:rsidP="00B637C5">
            <w:pPr>
              <w:rPr>
                <w:sz w:val="24"/>
                <w:szCs w:val="24"/>
              </w:rPr>
            </w:pPr>
            <w:r w:rsidRPr="00E33BAF">
              <w:rPr>
                <w:sz w:val="24"/>
                <w:szCs w:val="24"/>
              </w:rPr>
              <w:t>Dị vật gây nguy cơ hoặc hư hại</w:t>
            </w:r>
          </w:p>
        </w:tc>
      </w:tr>
      <w:tr w:rsidR="00E33BAF" w:rsidRPr="00E33BAF" w14:paraId="60AD2ABF" w14:textId="77777777" w:rsidTr="00B637C5">
        <w:trPr>
          <w:jc w:val="center"/>
        </w:trPr>
        <w:tc>
          <w:tcPr>
            <w:tcW w:w="4751" w:type="dxa"/>
            <w:tcMar>
              <w:top w:w="70" w:type="dxa"/>
              <w:left w:w="70" w:type="dxa"/>
              <w:bottom w:w="70" w:type="dxa"/>
              <w:right w:w="70" w:type="dxa"/>
            </w:tcMar>
            <w:vAlign w:val="center"/>
          </w:tcPr>
          <w:p w14:paraId="7202426F" w14:textId="77777777" w:rsidR="00606B38" w:rsidRPr="00E33BAF" w:rsidRDefault="00606B38" w:rsidP="00B637C5">
            <w:pPr>
              <w:jc w:val="center"/>
              <w:rPr>
                <w:sz w:val="24"/>
                <w:szCs w:val="24"/>
              </w:rPr>
            </w:pPr>
            <w:r w:rsidRPr="00E33BAF">
              <w:rPr>
                <w:sz w:val="24"/>
                <w:szCs w:val="24"/>
              </w:rPr>
              <w:t>GCOL</w:t>
            </w:r>
          </w:p>
        </w:tc>
        <w:tc>
          <w:tcPr>
            <w:tcW w:w="4751" w:type="dxa"/>
            <w:tcMar>
              <w:top w:w="70" w:type="dxa"/>
              <w:left w:w="70" w:type="dxa"/>
              <w:bottom w:w="70" w:type="dxa"/>
              <w:right w:w="70" w:type="dxa"/>
            </w:tcMar>
            <w:vAlign w:val="center"/>
          </w:tcPr>
          <w:p w14:paraId="5BBB849F" w14:textId="77777777" w:rsidR="00606B38" w:rsidRPr="00E33BAF" w:rsidRDefault="00606B38" w:rsidP="00B637C5">
            <w:pPr>
              <w:rPr>
                <w:sz w:val="24"/>
                <w:szCs w:val="24"/>
              </w:rPr>
            </w:pPr>
            <w:r w:rsidRPr="00E33BAF">
              <w:rPr>
                <w:sz w:val="24"/>
                <w:szCs w:val="24"/>
              </w:rPr>
              <w:t>Ground Collision</w:t>
            </w:r>
          </w:p>
        </w:tc>
        <w:tc>
          <w:tcPr>
            <w:tcW w:w="4751" w:type="dxa"/>
            <w:tcMar>
              <w:top w:w="70" w:type="dxa"/>
              <w:left w:w="70" w:type="dxa"/>
              <w:bottom w:w="70" w:type="dxa"/>
              <w:right w:w="70" w:type="dxa"/>
            </w:tcMar>
            <w:vAlign w:val="center"/>
          </w:tcPr>
          <w:p w14:paraId="43DBC1F8" w14:textId="77777777" w:rsidR="00606B38" w:rsidRPr="00E33BAF" w:rsidRDefault="00606B38" w:rsidP="00B637C5">
            <w:pPr>
              <w:rPr>
                <w:sz w:val="24"/>
                <w:szCs w:val="24"/>
              </w:rPr>
            </w:pPr>
            <w:r w:rsidRPr="00E33BAF">
              <w:rPr>
                <w:sz w:val="24"/>
                <w:szCs w:val="24"/>
              </w:rPr>
              <w:t>Va chạm mặt đất</w:t>
            </w:r>
          </w:p>
        </w:tc>
      </w:tr>
      <w:tr w:rsidR="00E33BAF" w:rsidRPr="00E33BAF" w14:paraId="179A9029" w14:textId="77777777" w:rsidTr="00B637C5">
        <w:trPr>
          <w:jc w:val="center"/>
        </w:trPr>
        <w:tc>
          <w:tcPr>
            <w:tcW w:w="4751" w:type="dxa"/>
            <w:tcMar>
              <w:top w:w="70" w:type="dxa"/>
              <w:left w:w="70" w:type="dxa"/>
              <w:bottom w:w="70" w:type="dxa"/>
              <w:right w:w="70" w:type="dxa"/>
            </w:tcMar>
            <w:vAlign w:val="center"/>
          </w:tcPr>
          <w:p w14:paraId="6E4DD18D" w14:textId="77777777" w:rsidR="00606B38" w:rsidRPr="00E33BAF" w:rsidRDefault="00606B38" w:rsidP="00B637C5">
            <w:pPr>
              <w:jc w:val="center"/>
              <w:rPr>
                <w:sz w:val="24"/>
                <w:szCs w:val="24"/>
              </w:rPr>
            </w:pPr>
            <w:r w:rsidRPr="00E33BAF">
              <w:rPr>
                <w:sz w:val="24"/>
                <w:szCs w:val="24"/>
              </w:rPr>
              <w:t>HF</w:t>
            </w:r>
          </w:p>
        </w:tc>
        <w:tc>
          <w:tcPr>
            <w:tcW w:w="4751" w:type="dxa"/>
            <w:tcMar>
              <w:top w:w="70" w:type="dxa"/>
              <w:left w:w="70" w:type="dxa"/>
              <w:bottom w:w="70" w:type="dxa"/>
              <w:right w:w="70" w:type="dxa"/>
            </w:tcMar>
            <w:vAlign w:val="center"/>
          </w:tcPr>
          <w:p w14:paraId="3A6D0B34" w14:textId="77777777" w:rsidR="00606B38" w:rsidRPr="00E33BAF" w:rsidRDefault="00606B38" w:rsidP="00B637C5">
            <w:pPr>
              <w:rPr>
                <w:sz w:val="24"/>
                <w:szCs w:val="24"/>
              </w:rPr>
            </w:pPr>
            <w:r w:rsidRPr="00E33BAF">
              <w:rPr>
                <w:sz w:val="24"/>
                <w:szCs w:val="24"/>
              </w:rPr>
              <w:t>Human Factors</w:t>
            </w:r>
          </w:p>
        </w:tc>
        <w:tc>
          <w:tcPr>
            <w:tcW w:w="4751" w:type="dxa"/>
            <w:tcMar>
              <w:top w:w="70" w:type="dxa"/>
              <w:left w:w="70" w:type="dxa"/>
              <w:bottom w:w="70" w:type="dxa"/>
              <w:right w:w="70" w:type="dxa"/>
            </w:tcMar>
            <w:vAlign w:val="center"/>
          </w:tcPr>
          <w:p w14:paraId="0453A2D6" w14:textId="77777777" w:rsidR="00606B38" w:rsidRPr="00E33BAF" w:rsidRDefault="00606B38" w:rsidP="00B637C5">
            <w:pPr>
              <w:rPr>
                <w:sz w:val="24"/>
                <w:szCs w:val="24"/>
              </w:rPr>
            </w:pPr>
            <w:r w:rsidRPr="00E33BAF">
              <w:rPr>
                <w:sz w:val="24"/>
                <w:szCs w:val="24"/>
              </w:rPr>
              <w:t>Yếu tố con người</w:t>
            </w:r>
          </w:p>
        </w:tc>
      </w:tr>
      <w:tr w:rsidR="00E33BAF" w:rsidRPr="00E33BAF" w14:paraId="2A56BA40" w14:textId="77777777" w:rsidTr="00B637C5">
        <w:trPr>
          <w:jc w:val="center"/>
        </w:trPr>
        <w:tc>
          <w:tcPr>
            <w:tcW w:w="4751" w:type="dxa"/>
            <w:tcMar>
              <w:top w:w="70" w:type="dxa"/>
              <w:left w:w="70" w:type="dxa"/>
              <w:bottom w:w="70" w:type="dxa"/>
              <w:right w:w="70" w:type="dxa"/>
            </w:tcMar>
            <w:vAlign w:val="center"/>
          </w:tcPr>
          <w:p w14:paraId="1F993303" w14:textId="77777777" w:rsidR="00606B38" w:rsidRPr="00E33BAF" w:rsidRDefault="00606B38" w:rsidP="00B637C5">
            <w:pPr>
              <w:jc w:val="center"/>
              <w:rPr>
                <w:sz w:val="24"/>
                <w:szCs w:val="24"/>
              </w:rPr>
            </w:pPr>
            <w:r w:rsidRPr="00E33BAF">
              <w:rPr>
                <w:sz w:val="24"/>
                <w:szCs w:val="24"/>
              </w:rPr>
              <w:t>HS RTO</w:t>
            </w:r>
          </w:p>
        </w:tc>
        <w:tc>
          <w:tcPr>
            <w:tcW w:w="4751" w:type="dxa"/>
            <w:tcMar>
              <w:top w:w="70" w:type="dxa"/>
              <w:left w:w="70" w:type="dxa"/>
              <w:bottom w:w="70" w:type="dxa"/>
              <w:right w:w="70" w:type="dxa"/>
            </w:tcMar>
            <w:vAlign w:val="center"/>
          </w:tcPr>
          <w:p w14:paraId="5346C3D2" w14:textId="77777777" w:rsidR="00606B38" w:rsidRPr="00E33BAF" w:rsidRDefault="00606B38" w:rsidP="00B637C5">
            <w:pPr>
              <w:rPr>
                <w:sz w:val="24"/>
                <w:szCs w:val="24"/>
              </w:rPr>
            </w:pPr>
            <w:r w:rsidRPr="00E33BAF">
              <w:rPr>
                <w:sz w:val="24"/>
                <w:szCs w:val="24"/>
              </w:rPr>
              <w:t>High Speed Rejected Take-off</w:t>
            </w:r>
          </w:p>
        </w:tc>
        <w:tc>
          <w:tcPr>
            <w:tcW w:w="4751" w:type="dxa"/>
            <w:tcMar>
              <w:top w:w="70" w:type="dxa"/>
              <w:left w:w="70" w:type="dxa"/>
              <w:bottom w:w="70" w:type="dxa"/>
              <w:right w:w="70" w:type="dxa"/>
            </w:tcMar>
            <w:vAlign w:val="center"/>
          </w:tcPr>
          <w:p w14:paraId="5CD31EF0" w14:textId="77777777" w:rsidR="00606B38" w:rsidRPr="00E33BAF" w:rsidRDefault="00606B38" w:rsidP="00B637C5">
            <w:pPr>
              <w:rPr>
                <w:sz w:val="24"/>
                <w:szCs w:val="24"/>
              </w:rPr>
            </w:pPr>
            <w:r w:rsidRPr="00E33BAF">
              <w:rPr>
                <w:sz w:val="24"/>
                <w:szCs w:val="24"/>
              </w:rPr>
              <w:t>Hủy cất cánh ở vận tốc cao</w:t>
            </w:r>
          </w:p>
        </w:tc>
      </w:tr>
      <w:tr w:rsidR="00E33BAF" w:rsidRPr="00E33BAF" w14:paraId="3E27B948" w14:textId="77777777" w:rsidTr="00B637C5">
        <w:trPr>
          <w:jc w:val="center"/>
        </w:trPr>
        <w:tc>
          <w:tcPr>
            <w:tcW w:w="4751" w:type="dxa"/>
            <w:tcMar>
              <w:top w:w="70" w:type="dxa"/>
              <w:left w:w="70" w:type="dxa"/>
              <w:bottom w:w="70" w:type="dxa"/>
              <w:right w:w="70" w:type="dxa"/>
            </w:tcMar>
            <w:vAlign w:val="center"/>
          </w:tcPr>
          <w:p w14:paraId="5C33F3A7" w14:textId="77777777" w:rsidR="00606B38" w:rsidRPr="00E33BAF" w:rsidRDefault="00606B38" w:rsidP="00B637C5">
            <w:pPr>
              <w:jc w:val="center"/>
              <w:rPr>
                <w:sz w:val="24"/>
                <w:szCs w:val="24"/>
              </w:rPr>
            </w:pPr>
            <w:r w:rsidRPr="00E33BAF">
              <w:rPr>
                <w:sz w:val="24"/>
                <w:szCs w:val="24"/>
              </w:rPr>
              <w:t>LB</w:t>
            </w:r>
          </w:p>
        </w:tc>
        <w:tc>
          <w:tcPr>
            <w:tcW w:w="4751" w:type="dxa"/>
            <w:tcMar>
              <w:top w:w="70" w:type="dxa"/>
              <w:left w:w="70" w:type="dxa"/>
              <w:bottom w:w="70" w:type="dxa"/>
              <w:right w:w="70" w:type="dxa"/>
            </w:tcMar>
            <w:vAlign w:val="center"/>
          </w:tcPr>
          <w:p w14:paraId="501735AB" w14:textId="77777777" w:rsidR="00606B38" w:rsidRPr="00E33BAF" w:rsidRDefault="00606B38" w:rsidP="00B637C5">
            <w:pPr>
              <w:rPr>
                <w:sz w:val="24"/>
                <w:szCs w:val="24"/>
              </w:rPr>
            </w:pPr>
            <w:r w:rsidRPr="00E33BAF">
              <w:rPr>
                <w:sz w:val="24"/>
                <w:szCs w:val="24"/>
              </w:rPr>
              <w:t>Level Bust</w:t>
            </w:r>
          </w:p>
        </w:tc>
        <w:tc>
          <w:tcPr>
            <w:tcW w:w="4751" w:type="dxa"/>
            <w:tcMar>
              <w:top w:w="70" w:type="dxa"/>
              <w:left w:w="70" w:type="dxa"/>
              <w:bottom w:w="70" w:type="dxa"/>
              <w:right w:w="70" w:type="dxa"/>
            </w:tcMar>
            <w:vAlign w:val="center"/>
          </w:tcPr>
          <w:p w14:paraId="2572BF75" w14:textId="77777777" w:rsidR="00606B38" w:rsidRPr="00E33BAF" w:rsidRDefault="00606B38" w:rsidP="00B637C5">
            <w:pPr>
              <w:rPr>
                <w:sz w:val="24"/>
                <w:szCs w:val="24"/>
              </w:rPr>
            </w:pPr>
            <w:r w:rsidRPr="00E33BAF">
              <w:rPr>
                <w:sz w:val="24"/>
                <w:szCs w:val="24"/>
              </w:rPr>
              <w:t>Sai lệch mực bay</w:t>
            </w:r>
          </w:p>
        </w:tc>
      </w:tr>
      <w:tr w:rsidR="00E33BAF" w:rsidRPr="00E33BAF" w14:paraId="4B0B6122" w14:textId="77777777" w:rsidTr="00B637C5">
        <w:trPr>
          <w:jc w:val="center"/>
        </w:trPr>
        <w:tc>
          <w:tcPr>
            <w:tcW w:w="4751" w:type="dxa"/>
            <w:tcMar>
              <w:top w:w="70" w:type="dxa"/>
              <w:left w:w="70" w:type="dxa"/>
              <w:bottom w:w="70" w:type="dxa"/>
              <w:right w:w="70" w:type="dxa"/>
            </w:tcMar>
            <w:vAlign w:val="center"/>
          </w:tcPr>
          <w:p w14:paraId="14FBC777" w14:textId="77777777" w:rsidR="00606B38" w:rsidRPr="00E33BAF" w:rsidRDefault="00606B38" w:rsidP="00B637C5">
            <w:pPr>
              <w:jc w:val="center"/>
              <w:rPr>
                <w:sz w:val="24"/>
                <w:szCs w:val="24"/>
              </w:rPr>
            </w:pPr>
            <w:r w:rsidRPr="00E33BAF">
              <w:rPr>
                <w:sz w:val="24"/>
                <w:szCs w:val="24"/>
              </w:rPr>
              <w:t>LOC-I</w:t>
            </w:r>
          </w:p>
        </w:tc>
        <w:tc>
          <w:tcPr>
            <w:tcW w:w="4751" w:type="dxa"/>
            <w:tcMar>
              <w:top w:w="70" w:type="dxa"/>
              <w:left w:w="70" w:type="dxa"/>
              <w:bottom w:w="70" w:type="dxa"/>
              <w:right w:w="70" w:type="dxa"/>
            </w:tcMar>
            <w:vAlign w:val="center"/>
          </w:tcPr>
          <w:p w14:paraId="1A1FDE93" w14:textId="77777777" w:rsidR="00606B38" w:rsidRPr="00E33BAF" w:rsidRDefault="00606B38" w:rsidP="00B637C5">
            <w:pPr>
              <w:rPr>
                <w:sz w:val="24"/>
                <w:szCs w:val="24"/>
              </w:rPr>
            </w:pPr>
            <w:r w:rsidRPr="00E33BAF">
              <w:rPr>
                <w:sz w:val="24"/>
                <w:szCs w:val="24"/>
              </w:rPr>
              <w:t>Loss of Control In-flight</w:t>
            </w:r>
          </w:p>
        </w:tc>
        <w:tc>
          <w:tcPr>
            <w:tcW w:w="4751" w:type="dxa"/>
            <w:tcMar>
              <w:top w:w="70" w:type="dxa"/>
              <w:left w:w="70" w:type="dxa"/>
              <w:bottom w:w="70" w:type="dxa"/>
              <w:right w:w="70" w:type="dxa"/>
            </w:tcMar>
            <w:vAlign w:val="center"/>
          </w:tcPr>
          <w:p w14:paraId="53AA65AC" w14:textId="77777777" w:rsidR="00606B38" w:rsidRPr="00E33BAF" w:rsidRDefault="00606B38" w:rsidP="00B637C5">
            <w:pPr>
              <w:rPr>
                <w:sz w:val="24"/>
                <w:szCs w:val="24"/>
              </w:rPr>
            </w:pPr>
            <w:r w:rsidRPr="00E33BAF">
              <w:rPr>
                <w:sz w:val="24"/>
                <w:szCs w:val="24"/>
              </w:rPr>
              <w:t>Mất điều khiển trong chuyến bay</w:t>
            </w:r>
          </w:p>
        </w:tc>
      </w:tr>
      <w:tr w:rsidR="00E33BAF" w:rsidRPr="00E33BAF" w14:paraId="04BB9B52" w14:textId="77777777" w:rsidTr="00B637C5">
        <w:trPr>
          <w:jc w:val="center"/>
        </w:trPr>
        <w:tc>
          <w:tcPr>
            <w:tcW w:w="4751" w:type="dxa"/>
            <w:tcMar>
              <w:top w:w="70" w:type="dxa"/>
              <w:left w:w="70" w:type="dxa"/>
              <w:bottom w:w="70" w:type="dxa"/>
              <w:right w:w="70" w:type="dxa"/>
            </w:tcMar>
            <w:vAlign w:val="center"/>
          </w:tcPr>
          <w:p w14:paraId="0E9A338A" w14:textId="77777777" w:rsidR="00606B38" w:rsidRPr="00E33BAF" w:rsidRDefault="00606B38" w:rsidP="00B637C5">
            <w:pPr>
              <w:jc w:val="center"/>
              <w:rPr>
                <w:sz w:val="24"/>
                <w:szCs w:val="24"/>
              </w:rPr>
            </w:pPr>
            <w:r w:rsidRPr="00E33BAF">
              <w:rPr>
                <w:sz w:val="24"/>
                <w:szCs w:val="24"/>
              </w:rPr>
              <w:t>MAC</w:t>
            </w:r>
          </w:p>
        </w:tc>
        <w:tc>
          <w:tcPr>
            <w:tcW w:w="4751" w:type="dxa"/>
            <w:tcMar>
              <w:top w:w="70" w:type="dxa"/>
              <w:left w:w="70" w:type="dxa"/>
              <w:bottom w:w="70" w:type="dxa"/>
              <w:right w:w="70" w:type="dxa"/>
            </w:tcMar>
            <w:vAlign w:val="center"/>
          </w:tcPr>
          <w:p w14:paraId="4CB7F4F9" w14:textId="77777777" w:rsidR="00606B38" w:rsidRPr="00E33BAF" w:rsidRDefault="00606B38" w:rsidP="00B637C5">
            <w:pPr>
              <w:rPr>
                <w:sz w:val="24"/>
                <w:szCs w:val="24"/>
              </w:rPr>
            </w:pPr>
            <w:r w:rsidRPr="00E33BAF">
              <w:rPr>
                <w:sz w:val="24"/>
                <w:szCs w:val="24"/>
              </w:rPr>
              <w:t>Mid-Air Collision</w:t>
            </w:r>
          </w:p>
        </w:tc>
        <w:tc>
          <w:tcPr>
            <w:tcW w:w="4751" w:type="dxa"/>
            <w:tcMar>
              <w:top w:w="70" w:type="dxa"/>
              <w:left w:w="70" w:type="dxa"/>
              <w:bottom w:w="70" w:type="dxa"/>
              <w:right w:w="70" w:type="dxa"/>
            </w:tcMar>
            <w:vAlign w:val="center"/>
          </w:tcPr>
          <w:p w14:paraId="483DC501" w14:textId="77777777" w:rsidR="00606B38" w:rsidRPr="00E33BAF" w:rsidRDefault="00606B38" w:rsidP="00B637C5">
            <w:pPr>
              <w:rPr>
                <w:sz w:val="24"/>
                <w:szCs w:val="24"/>
              </w:rPr>
            </w:pPr>
            <w:r w:rsidRPr="00E33BAF">
              <w:rPr>
                <w:sz w:val="24"/>
                <w:szCs w:val="24"/>
              </w:rPr>
              <w:t>Va chạm trên không</w:t>
            </w:r>
          </w:p>
        </w:tc>
      </w:tr>
      <w:tr w:rsidR="00E33BAF" w:rsidRPr="00E33BAF" w14:paraId="143358F8" w14:textId="77777777" w:rsidTr="00B637C5">
        <w:trPr>
          <w:jc w:val="center"/>
        </w:trPr>
        <w:tc>
          <w:tcPr>
            <w:tcW w:w="4751" w:type="dxa"/>
            <w:tcMar>
              <w:top w:w="70" w:type="dxa"/>
              <w:left w:w="70" w:type="dxa"/>
              <w:bottom w:w="70" w:type="dxa"/>
              <w:right w:w="70" w:type="dxa"/>
            </w:tcMar>
            <w:vAlign w:val="center"/>
          </w:tcPr>
          <w:p w14:paraId="2C42581B" w14:textId="77777777" w:rsidR="00606B38" w:rsidRPr="00E33BAF" w:rsidRDefault="00606B38" w:rsidP="00B637C5">
            <w:pPr>
              <w:jc w:val="center"/>
              <w:rPr>
                <w:sz w:val="24"/>
                <w:szCs w:val="24"/>
              </w:rPr>
            </w:pPr>
            <w:r w:rsidRPr="00E33BAF">
              <w:rPr>
                <w:sz w:val="24"/>
                <w:szCs w:val="24"/>
              </w:rPr>
              <w:t>MEL</w:t>
            </w:r>
          </w:p>
        </w:tc>
        <w:tc>
          <w:tcPr>
            <w:tcW w:w="4751" w:type="dxa"/>
            <w:tcMar>
              <w:top w:w="70" w:type="dxa"/>
              <w:left w:w="70" w:type="dxa"/>
              <w:bottom w:w="70" w:type="dxa"/>
              <w:right w:w="70" w:type="dxa"/>
            </w:tcMar>
            <w:vAlign w:val="center"/>
          </w:tcPr>
          <w:p w14:paraId="083AC9F2" w14:textId="77777777" w:rsidR="00606B38" w:rsidRPr="00E33BAF" w:rsidRDefault="00606B38" w:rsidP="00B637C5">
            <w:pPr>
              <w:rPr>
                <w:sz w:val="24"/>
                <w:szCs w:val="24"/>
              </w:rPr>
            </w:pPr>
            <w:r w:rsidRPr="00E33BAF">
              <w:rPr>
                <w:sz w:val="24"/>
                <w:szCs w:val="24"/>
              </w:rPr>
              <w:t>Minimum Equipment List</w:t>
            </w:r>
          </w:p>
        </w:tc>
        <w:tc>
          <w:tcPr>
            <w:tcW w:w="4751" w:type="dxa"/>
            <w:tcMar>
              <w:top w:w="70" w:type="dxa"/>
              <w:left w:w="70" w:type="dxa"/>
              <w:bottom w:w="70" w:type="dxa"/>
              <w:right w:w="70" w:type="dxa"/>
            </w:tcMar>
            <w:vAlign w:val="center"/>
          </w:tcPr>
          <w:p w14:paraId="5261FCFD" w14:textId="77777777" w:rsidR="00606B38" w:rsidRPr="00E33BAF" w:rsidRDefault="00606B38" w:rsidP="00B637C5">
            <w:pPr>
              <w:rPr>
                <w:sz w:val="24"/>
                <w:szCs w:val="24"/>
              </w:rPr>
            </w:pPr>
            <w:r w:rsidRPr="00E33BAF">
              <w:rPr>
                <w:sz w:val="24"/>
                <w:szCs w:val="24"/>
              </w:rPr>
              <w:t>Danh mục thiết bị tối thiểu</w:t>
            </w:r>
          </w:p>
        </w:tc>
      </w:tr>
      <w:tr w:rsidR="00E33BAF" w:rsidRPr="00E33BAF" w14:paraId="4A9624D5" w14:textId="77777777" w:rsidTr="00B637C5">
        <w:trPr>
          <w:jc w:val="center"/>
        </w:trPr>
        <w:tc>
          <w:tcPr>
            <w:tcW w:w="4751" w:type="dxa"/>
            <w:tcMar>
              <w:top w:w="70" w:type="dxa"/>
              <w:left w:w="70" w:type="dxa"/>
              <w:bottom w:w="70" w:type="dxa"/>
              <w:right w:w="70" w:type="dxa"/>
            </w:tcMar>
            <w:vAlign w:val="center"/>
          </w:tcPr>
          <w:p w14:paraId="10E8DA85" w14:textId="77777777" w:rsidR="00606B38" w:rsidRPr="00E33BAF" w:rsidRDefault="00606B38" w:rsidP="00B637C5">
            <w:pPr>
              <w:jc w:val="center"/>
              <w:rPr>
                <w:sz w:val="24"/>
                <w:szCs w:val="24"/>
              </w:rPr>
            </w:pPr>
            <w:r w:rsidRPr="00E33BAF">
              <w:rPr>
                <w:sz w:val="24"/>
                <w:szCs w:val="24"/>
              </w:rPr>
              <w:t>MOC</w:t>
            </w:r>
          </w:p>
        </w:tc>
        <w:tc>
          <w:tcPr>
            <w:tcW w:w="4751" w:type="dxa"/>
            <w:tcMar>
              <w:top w:w="70" w:type="dxa"/>
              <w:left w:w="70" w:type="dxa"/>
              <w:bottom w:w="70" w:type="dxa"/>
              <w:right w:w="70" w:type="dxa"/>
            </w:tcMar>
            <w:vAlign w:val="center"/>
          </w:tcPr>
          <w:p w14:paraId="5013CB2D" w14:textId="77777777" w:rsidR="00606B38" w:rsidRPr="00E33BAF" w:rsidRDefault="00606B38" w:rsidP="00B637C5">
            <w:pPr>
              <w:rPr>
                <w:sz w:val="24"/>
                <w:szCs w:val="24"/>
              </w:rPr>
            </w:pPr>
            <w:r w:rsidRPr="00E33BAF">
              <w:rPr>
                <w:sz w:val="24"/>
                <w:szCs w:val="24"/>
              </w:rPr>
              <w:t>Management of Change</w:t>
            </w:r>
          </w:p>
        </w:tc>
        <w:tc>
          <w:tcPr>
            <w:tcW w:w="4751" w:type="dxa"/>
            <w:tcMar>
              <w:top w:w="70" w:type="dxa"/>
              <w:left w:w="70" w:type="dxa"/>
              <w:bottom w:w="70" w:type="dxa"/>
              <w:right w:w="70" w:type="dxa"/>
            </w:tcMar>
            <w:vAlign w:val="center"/>
          </w:tcPr>
          <w:p w14:paraId="2266534B" w14:textId="77777777" w:rsidR="00606B38" w:rsidRPr="00E33BAF" w:rsidRDefault="00606B38" w:rsidP="00B637C5">
            <w:pPr>
              <w:rPr>
                <w:sz w:val="24"/>
                <w:szCs w:val="24"/>
              </w:rPr>
            </w:pPr>
            <w:r w:rsidRPr="00E33BAF">
              <w:rPr>
                <w:sz w:val="24"/>
                <w:szCs w:val="24"/>
              </w:rPr>
              <w:t>Quản lý thay đổi</w:t>
            </w:r>
          </w:p>
        </w:tc>
      </w:tr>
      <w:tr w:rsidR="00E33BAF" w:rsidRPr="00E33BAF" w14:paraId="1BFC554F" w14:textId="77777777" w:rsidTr="00B637C5">
        <w:trPr>
          <w:jc w:val="center"/>
        </w:trPr>
        <w:tc>
          <w:tcPr>
            <w:tcW w:w="4751" w:type="dxa"/>
            <w:tcMar>
              <w:top w:w="70" w:type="dxa"/>
              <w:left w:w="70" w:type="dxa"/>
              <w:bottom w:w="70" w:type="dxa"/>
              <w:right w:w="70" w:type="dxa"/>
            </w:tcMar>
            <w:vAlign w:val="center"/>
          </w:tcPr>
          <w:p w14:paraId="7D0FEF3E" w14:textId="77777777" w:rsidR="00606B38" w:rsidRPr="00E33BAF" w:rsidRDefault="00606B38" w:rsidP="00B637C5">
            <w:pPr>
              <w:jc w:val="center"/>
              <w:rPr>
                <w:sz w:val="24"/>
                <w:szCs w:val="24"/>
              </w:rPr>
            </w:pPr>
            <w:r w:rsidRPr="00E33BAF">
              <w:rPr>
                <w:sz w:val="24"/>
                <w:szCs w:val="24"/>
              </w:rPr>
              <w:t>MOR</w:t>
            </w:r>
          </w:p>
        </w:tc>
        <w:tc>
          <w:tcPr>
            <w:tcW w:w="4751" w:type="dxa"/>
            <w:tcMar>
              <w:top w:w="70" w:type="dxa"/>
              <w:left w:w="70" w:type="dxa"/>
              <w:bottom w:w="70" w:type="dxa"/>
              <w:right w:w="70" w:type="dxa"/>
            </w:tcMar>
            <w:vAlign w:val="center"/>
          </w:tcPr>
          <w:p w14:paraId="675A24FE" w14:textId="77777777" w:rsidR="00606B38" w:rsidRPr="00E33BAF" w:rsidRDefault="00606B38" w:rsidP="00B637C5">
            <w:pPr>
              <w:rPr>
                <w:sz w:val="24"/>
                <w:szCs w:val="24"/>
              </w:rPr>
            </w:pPr>
            <w:r w:rsidRPr="00E33BAF">
              <w:rPr>
                <w:sz w:val="24"/>
                <w:szCs w:val="24"/>
              </w:rPr>
              <w:t>Mandatory Occurrence Report</w:t>
            </w:r>
          </w:p>
        </w:tc>
        <w:tc>
          <w:tcPr>
            <w:tcW w:w="4751" w:type="dxa"/>
            <w:tcMar>
              <w:top w:w="70" w:type="dxa"/>
              <w:left w:w="70" w:type="dxa"/>
              <w:bottom w:w="70" w:type="dxa"/>
              <w:right w:w="70" w:type="dxa"/>
            </w:tcMar>
            <w:vAlign w:val="center"/>
          </w:tcPr>
          <w:p w14:paraId="084A0DB4" w14:textId="77777777" w:rsidR="00606B38" w:rsidRPr="00E33BAF" w:rsidRDefault="00606B38" w:rsidP="00B637C5">
            <w:pPr>
              <w:rPr>
                <w:sz w:val="24"/>
                <w:szCs w:val="24"/>
              </w:rPr>
            </w:pPr>
            <w:r w:rsidRPr="00E33BAF">
              <w:rPr>
                <w:sz w:val="24"/>
                <w:szCs w:val="24"/>
              </w:rPr>
              <w:t>Báo cáo bắt buộc</w:t>
            </w:r>
          </w:p>
        </w:tc>
      </w:tr>
      <w:tr w:rsidR="00E33BAF" w:rsidRPr="00E33BAF" w14:paraId="4845DE64" w14:textId="77777777" w:rsidTr="00B637C5">
        <w:trPr>
          <w:jc w:val="center"/>
        </w:trPr>
        <w:tc>
          <w:tcPr>
            <w:tcW w:w="4751" w:type="dxa"/>
            <w:tcMar>
              <w:top w:w="70" w:type="dxa"/>
              <w:left w:w="70" w:type="dxa"/>
              <w:bottom w:w="70" w:type="dxa"/>
              <w:right w:w="70" w:type="dxa"/>
            </w:tcMar>
            <w:vAlign w:val="center"/>
          </w:tcPr>
          <w:p w14:paraId="3A6183E7" w14:textId="77777777" w:rsidR="00606B38" w:rsidRPr="00E33BAF" w:rsidRDefault="00606B38" w:rsidP="00B637C5">
            <w:pPr>
              <w:jc w:val="center"/>
              <w:rPr>
                <w:sz w:val="24"/>
                <w:szCs w:val="24"/>
              </w:rPr>
            </w:pPr>
            <w:r w:rsidRPr="00E33BAF">
              <w:rPr>
                <w:sz w:val="24"/>
                <w:szCs w:val="24"/>
              </w:rPr>
              <w:t>QA</w:t>
            </w:r>
          </w:p>
        </w:tc>
        <w:tc>
          <w:tcPr>
            <w:tcW w:w="4751" w:type="dxa"/>
            <w:tcMar>
              <w:top w:w="70" w:type="dxa"/>
              <w:left w:w="70" w:type="dxa"/>
              <w:bottom w:w="70" w:type="dxa"/>
              <w:right w:w="70" w:type="dxa"/>
            </w:tcMar>
            <w:vAlign w:val="center"/>
          </w:tcPr>
          <w:p w14:paraId="4A0E0457" w14:textId="77777777" w:rsidR="00606B38" w:rsidRPr="00E33BAF" w:rsidRDefault="00606B38" w:rsidP="00B637C5">
            <w:pPr>
              <w:rPr>
                <w:sz w:val="24"/>
                <w:szCs w:val="24"/>
              </w:rPr>
            </w:pPr>
            <w:r w:rsidRPr="00E33BAF">
              <w:rPr>
                <w:sz w:val="24"/>
                <w:szCs w:val="24"/>
              </w:rPr>
              <w:t>Quality Assurance</w:t>
            </w:r>
          </w:p>
        </w:tc>
        <w:tc>
          <w:tcPr>
            <w:tcW w:w="4751" w:type="dxa"/>
            <w:tcMar>
              <w:top w:w="70" w:type="dxa"/>
              <w:left w:w="70" w:type="dxa"/>
              <w:bottom w:w="70" w:type="dxa"/>
              <w:right w:w="70" w:type="dxa"/>
            </w:tcMar>
            <w:vAlign w:val="center"/>
          </w:tcPr>
          <w:p w14:paraId="16C96C21" w14:textId="77777777" w:rsidR="00606B38" w:rsidRPr="00E33BAF" w:rsidRDefault="00606B38" w:rsidP="00B637C5">
            <w:pPr>
              <w:rPr>
                <w:sz w:val="24"/>
                <w:szCs w:val="24"/>
              </w:rPr>
            </w:pPr>
            <w:r w:rsidRPr="00E33BAF">
              <w:rPr>
                <w:sz w:val="24"/>
                <w:szCs w:val="24"/>
              </w:rPr>
              <w:t>Bảo đảm chất lượng</w:t>
            </w:r>
          </w:p>
        </w:tc>
      </w:tr>
      <w:tr w:rsidR="00E33BAF" w:rsidRPr="00E33BAF" w14:paraId="41B5C3B9" w14:textId="77777777" w:rsidTr="00B637C5">
        <w:trPr>
          <w:jc w:val="center"/>
        </w:trPr>
        <w:tc>
          <w:tcPr>
            <w:tcW w:w="4751" w:type="dxa"/>
            <w:tcMar>
              <w:top w:w="70" w:type="dxa"/>
              <w:left w:w="70" w:type="dxa"/>
              <w:bottom w:w="70" w:type="dxa"/>
              <w:right w:w="70" w:type="dxa"/>
            </w:tcMar>
            <w:vAlign w:val="center"/>
          </w:tcPr>
          <w:p w14:paraId="3B718935" w14:textId="77777777" w:rsidR="00606B38" w:rsidRPr="00E33BAF" w:rsidRDefault="00606B38" w:rsidP="00B637C5">
            <w:pPr>
              <w:jc w:val="center"/>
              <w:rPr>
                <w:sz w:val="24"/>
                <w:szCs w:val="24"/>
              </w:rPr>
            </w:pPr>
            <w:r w:rsidRPr="00E33BAF">
              <w:rPr>
                <w:sz w:val="24"/>
                <w:szCs w:val="24"/>
              </w:rPr>
              <w:t>RE</w:t>
            </w:r>
          </w:p>
        </w:tc>
        <w:tc>
          <w:tcPr>
            <w:tcW w:w="4751" w:type="dxa"/>
            <w:tcMar>
              <w:top w:w="70" w:type="dxa"/>
              <w:left w:w="70" w:type="dxa"/>
              <w:bottom w:w="70" w:type="dxa"/>
              <w:right w:w="70" w:type="dxa"/>
            </w:tcMar>
            <w:vAlign w:val="center"/>
          </w:tcPr>
          <w:p w14:paraId="0DA978CB" w14:textId="77777777" w:rsidR="00606B38" w:rsidRPr="00E33BAF" w:rsidRDefault="00606B38" w:rsidP="00B637C5">
            <w:pPr>
              <w:rPr>
                <w:sz w:val="24"/>
                <w:szCs w:val="24"/>
              </w:rPr>
            </w:pPr>
            <w:r w:rsidRPr="00E33BAF">
              <w:rPr>
                <w:sz w:val="24"/>
                <w:szCs w:val="24"/>
              </w:rPr>
              <w:t>Runway Excursion</w:t>
            </w:r>
          </w:p>
        </w:tc>
        <w:tc>
          <w:tcPr>
            <w:tcW w:w="4751" w:type="dxa"/>
            <w:tcMar>
              <w:top w:w="70" w:type="dxa"/>
              <w:left w:w="70" w:type="dxa"/>
              <w:bottom w:w="70" w:type="dxa"/>
              <w:right w:w="70" w:type="dxa"/>
            </w:tcMar>
            <w:vAlign w:val="center"/>
          </w:tcPr>
          <w:p w14:paraId="398BC29D" w14:textId="77777777" w:rsidR="00606B38" w:rsidRPr="00E33BAF" w:rsidRDefault="00606B38" w:rsidP="00B637C5">
            <w:pPr>
              <w:rPr>
                <w:sz w:val="24"/>
                <w:szCs w:val="24"/>
              </w:rPr>
            </w:pPr>
            <w:r w:rsidRPr="00E33BAF">
              <w:rPr>
                <w:sz w:val="24"/>
                <w:szCs w:val="24"/>
              </w:rPr>
              <w:t>Xông ra ngoài đường cất hạ cánh</w:t>
            </w:r>
          </w:p>
        </w:tc>
      </w:tr>
      <w:tr w:rsidR="00E33BAF" w:rsidRPr="00E33BAF" w14:paraId="3CB82A8E" w14:textId="77777777" w:rsidTr="00B637C5">
        <w:trPr>
          <w:jc w:val="center"/>
        </w:trPr>
        <w:tc>
          <w:tcPr>
            <w:tcW w:w="4751" w:type="dxa"/>
            <w:tcMar>
              <w:top w:w="70" w:type="dxa"/>
              <w:left w:w="70" w:type="dxa"/>
              <w:bottom w:w="70" w:type="dxa"/>
              <w:right w:w="70" w:type="dxa"/>
            </w:tcMar>
            <w:vAlign w:val="center"/>
          </w:tcPr>
          <w:p w14:paraId="75225D01" w14:textId="77777777" w:rsidR="00606B38" w:rsidRPr="00E33BAF" w:rsidRDefault="00606B38" w:rsidP="00B637C5">
            <w:pPr>
              <w:jc w:val="center"/>
              <w:rPr>
                <w:sz w:val="24"/>
                <w:szCs w:val="24"/>
              </w:rPr>
            </w:pPr>
            <w:r w:rsidRPr="00E33BAF">
              <w:rPr>
                <w:sz w:val="24"/>
                <w:szCs w:val="24"/>
              </w:rPr>
              <w:lastRenderedPageBreak/>
              <w:t>RI</w:t>
            </w:r>
          </w:p>
        </w:tc>
        <w:tc>
          <w:tcPr>
            <w:tcW w:w="4751" w:type="dxa"/>
            <w:tcMar>
              <w:top w:w="70" w:type="dxa"/>
              <w:left w:w="70" w:type="dxa"/>
              <w:bottom w:w="70" w:type="dxa"/>
              <w:right w:w="70" w:type="dxa"/>
            </w:tcMar>
            <w:vAlign w:val="center"/>
          </w:tcPr>
          <w:p w14:paraId="4256F689" w14:textId="77777777" w:rsidR="00606B38" w:rsidRPr="00E33BAF" w:rsidRDefault="00606B38" w:rsidP="00B637C5">
            <w:pPr>
              <w:rPr>
                <w:sz w:val="24"/>
                <w:szCs w:val="24"/>
              </w:rPr>
            </w:pPr>
            <w:r w:rsidRPr="00E33BAF">
              <w:rPr>
                <w:sz w:val="24"/>
                <w:szCs w:val="24"/>
              </w:rPr>
              <w:t>Runway Incursion</w:t>
            </w:r>
          </w:p>
        </w:tc>
        <w:tc>
          <w:tcPr>
            <w:tcW w:w="4751" w:type="dxa"/>
            <w:tcMar>
              <w:top w:w="70" w:type="dxa"/>
              <w:left w:w="70" w:type="dxa"/>
              <w:bottom w:w="70" w:type="dxa"/>
              <w:right w:w="70" w:type="dxa"/>
            </w:tcMar>
            <w:vAlign w:val="center"/>
          </w:tcPr>
          <w:p w14:paraId="1D3CB353" w14:textId="77777777" w:rsidR="00606B38" w:rsidRPr="00E33BAF" w:rsidRDefault="00606B38" w:rsidP="00B637C5">
            <w:pPr>
              <w:rPr>
                <w:sz w:val="24"/>
                <w:szCs w:val="24"/>
              </w:rPr>
            </w:pPr>
            <w:r w:rsidRPr="00E33BAF">
              <w:rPr>
                <w:sz w:val="24"/>
                <w:szCs w:val="24"/>
              </w:rPr>
              <w:t>Xâm nhập đường cất hạ cánh</w:t>
            </w:r>
          </w:p>
        </w:tc>
      </w:tr>
      <w:tr w:rsidR="00E33BAF" w:rsidRPr="00E33BAF" w14:paraId="01D51A3C" w14:textId="77777777" w:rsidTr="00B637C5">
        <w:trPr>
          <w:jc w:val="center"/>
        </w:trPr>
        <w:tc>
          <w:tcPr>
            <w:tcW w:w="4751" w:type="dxa"/>
            <w:tcMar>
              <w:top w:w="70" w:type="dxa"/>
              <w:left w:w="70" w:type="dxa"/>
              <w:bottom w:w="70" w:type="dxa"/>
              <w:right w:w="70" w:type="dxa"/>
            </w:tcMar>
            <w:vAlign w:val="center"/>
          </w:tcPr>
          <w:p w14:paraId="0045544B" w14:textId="77777777" w:rsidR="00606B38" w:rsidRPr="00E33BAF" w:rsidRDefault="00606B38" w:rsidP="00B637C5">
            <w:pPr>
              <w:jc w:val="center"/>
              <w:rPr>
                <w:sz w:val="24"/>
                <w:szCs w:val="24"/>
              </w:rPr>
            </w:pPr>
            <w:r w:rsidRPr="00E33BAF">
              <w:rPr>
                <w:sz w:val="24"/>
                <w:szCs w:val="24"/>
              </w:rPr>
              <w:t>SDCPS</w:t>
            </w:r>
          </w:p>
        </w:tc>
        <w:tc>
          <w:tcPr>
            <w:tcW w:w="4751" w:type="dxa"/>
            <w:tcMar>
              <w:top w:w="70" w:type="dxa"/>
              <w:left w:w="70" w:type="dxa"/>
              <w:bottom w:w="70" w:type="dxa"/>
              <w:right w:w="70" w:type="dxa"/>
            </w:tcMar>
            <w:vAlign w:val="center"/>
          </w:tcPr>
          <w:p w14:paraId="7EBF7864" w14:textId="77777777" w:rsidR="00606B38" w:rsidRPr="00E33BAF" w:rsidRDefault="00606B38" w:rsidP="00B637C5">
            <w:pPr>
              <w:rPr>
                <w:sz w:val="24"/>
                <w:szCs w:val="24"/>
              </w:rPr>
            </w:pPr>
            <w:r w:rsidRPr="00E33BAF">
              <w:rPr>
                <w:sz w:val="24"/>
                <w:szCs w:val="24"/>
              </w:rPr>
              <w:t>Safety Data Collection and Processing System</w:t>
            </w:r>
          </w:p>
        </w:tc>
        <w:tc>
          <w:tcPr>
            <w:tcW w:w="4751" w:type="dxa"/>
            <w:tcMar>
              <w:top w:w="70" w:type="dxa"/>
              <w:left w:w="70" w:type="dxa"/>
              <w:bottom w:w="70" w:type="dxa"/>
              <w:right w:w="70" w:type="dxa"/>
            </w:tcMar>
            <w:vAlign w:val="center"/>
          </w:tcPr>
          <w:p w14:paraId="127A888C" w14:textId="77777777" w:rsidR="00606B38" w:rsidRPr="00E33BAF" w:rsidRDefault="00606B38" w:rsidP="00B637C5">
            <w:pPr>
              <w:rPr>
                <w:sz w:val="24"/>
                <w:szCs w:val="24"/>
              </w:rPr>
            </w:pPr>
            <w:r w:rsidRPr="00E33BAF">
              <w:rPr>
                <w:sz w:val="24"/>
                <w:szCs w:val="24"/>
              </w:rPr>
              <w:t>Hệ thống thu thập, xử lý dữ liệu an toàn</w:t>
            </w:r>
          </w:p>
        </w:tc>
      </w:tr>
      <w:tr w:rsidR="00E33BAF" w:rsidRPr="00E33BAF" w14:paraId="3D265C65" w14:textId="77777777" w:rsidTr="00B637C5">
        <w:trPr>
          <w:jc w:val="center"/>
        </w:trPr>
        <w:tc>
          <w:tcPr>
            <w:tcW w:w="4751" w:type="dxa"/>
            <w:tcMar>
              <w:top w:w="70" w:type="dxa"/>
              <w:left w:w="70" w:type="dxa"/>
              <w:bottom w:w="70" w:type="dxa"/>
              <w:right w:w="70" w:type="dxa"/>
            </w:tcMar>
            <w:vAlign w:val="center"/>
          </w:tcPr>
          <w:p w14:paraId="675C2C30" w14:textId="77777777" w:rsidR="00606B38" w:rsidRPr="00E33BAF" w:rsidRDefault="00606B38" w:rsidP="00B637C5">
            <w:pPr>
              <w:jc w:val="center"/>
              <w:rPr>
                <w:sz w:val="24"/>
                <w:szCs w:val="24"/>
              </w:rPr>
            </w:pPr>
            <w:r w:rsidRPr="00E33BAF">
              <w:rPr>
                <w:sz w:val="24"/>
                <w:szCs w:val="24"/>
              </w:rPr>
              <w:t>SMI</w:t>
            </w:r>
          </w:p>
        </w:tc>
        <w:tc>
          <w:tcPr>
            <w:tcW w:w="4751" w:type="dxa"/>
            <w:tcMar>
              <w:top w:w="70" w:type="dxa"/>
              <w:left w:w="70" w:type="dxa"/>
              <w:bottom w:w="70" w:type="dxa"/>
              <w:right w:w="70" w:type="dxa"/>
            </w:tcMar>
            <w:vAlign w:val="center"/>
          </w:tcPr>
          <w:p w14:paraId="561816B7" w14:textId="77777777" w:rsidR="00606B38" w:rsidRPr="00E33BAF" w:rsidRDefault="00606B38" w:rsidP="00B637C5">
            <w:pPr>
              <w:rPr>
                <w:sz w:val="24"/>
                <w:szCs w:val="24"/>
              </w:rPr>
            </w:pPr>
            <w:r w:rsidRPr="00E33BAF">
              <w:rPr>
                <w:sz w:val="24"/>
                <w:szCs w:val="24"/>
              </w:rPr>
              <w:t>Separation Minimum Infringement</w:t>
            </w:r>
          </w:p>
        </w:tc>
        <w:tc>
          <w:tcPr>
            <w:tcW w:w="4751" w:type="dxa"/>
            <w:tcMar>
              <w:top w:w="70" w:type="dxa"/>
              <w:left w:w="70" w:type="dxa"/>
              <w:bottom w:w="70" w:type="dxa"/>
              <w:right w:w="70" w:type="dxa"/>
            </w:tcMar>
            <w:vAlign w:val="center"/>
          </w:tcPr>
          <w:p w14:paraId="752C3CD3" w14:textId="77777777" w:rsidR="00606B38" w:rsidRPr="00E33BAF" w:rsidRDefault="00606B38" w:rsidP="00B637C5">
            <w:pPr>
              <w:rPr>
                <w:sz w:val="24"/>
                <w:szCs w:val="24"/>
              </w:rPr>
            </w:pPr>
            <w:r w:rsidRPr="00E33BAF">
              <w:rPr>
                <w:sz w:val="24"/>
                <w:szCs w:val="24"/>
              </w:rPr>
              <w:t>Vi phạm phân cách tối thiểu</w:t>
            </w:r>
          </w:p>
        </w:tc>
      </w:tr>
      <w:tr w:rsidR="00E33BAF" w:rsidRPr="00E33BAF" w14:paraId="59E5EAAE" w14:textId="77777777" w:rsidTr="00B637C5">
        <w:trPr>
          <w:jc w:val="center"/>
        </w:trPr>
        <w:tc>
          <w:tcPr>
            <w:tcW w:w="4751" w:type="dxa"/>
            <w:tcMar>
              <w:top w:w="70" w:type="dxa"/>
              <w:left w:w="70" w:type="dxa"/>
              <w:bottom w:w="70" w:type="dxa"/>
              <w:right w:w="70" w:type="dxa"/>
            </w:tcMar>
            <w:vAlign w:val="center"/>
          </w:tcPr>
          <w:p w14:paraId="03B35E58" w14:textId="77777777" w:rsidR="00606B38" w:rsidRPr="00E33BAF" w:rsidRDefault="00606B38" w:rsidP="00B637C5">
            <w:pPr>
              <w:jc w:val="center"/>
              <w:rPr>
                <w:sz w:val="24"/>
                <w:szCs w:val="24"/>
              </w:rPr>
            </w:pPr>
            <w:r w:rsidRPr="00E33BAF">
              <w:rPr>
                <w:sz w:val="24"/>
                <w:szCs w:val="24"/>
              </w:rPr>
              <w:t>SMS</w:t>
            </w:r>
          </w:p>
        </w:tc>
        <w:tc>
          <w:tcPr>
            <w:tcW w:w="4751" w:type="dxa"/>
            <w:tcMar>
              <w:top w:w="70" w:type="dxa"/>
              <w:left w:w="70" w:type="dxa"/>
              <w:bottom w:w="70" w:type="dxa"/>
              <w:right w:w="70" w:type="dxa"/>
            </w:tcMar>
            <w:vAlign w:val="center"/>
          </w:tcPr>
          <w:p w14:paraId="13370CAB" w14:textId="77777777" w:rsidR="00606B38" w:rsidRPr="00E33BAF" w:rsidRDefault="00606B38" w:rsidP="00B637C5">
            <w:pPr>
              <w:rPr>
                <w:sz w:val="24"/>
                <w:szCs w:val="24"/>
              </w:rPr>
            </w:pPr>
            <w:r w:rsidRPr="00E33BAF">
              <w:rPr>
                <w:sz w:val="24"/>
                <w:szCs w:val="24"/>
              </w:rPr>
              <w:t>Safety Management System</w:t>
            </w:r>
          </w:p>
        </w:tc>
        <w:tc>
          <w:tcPr>
            <w:tcW w:w="4751" w:type="dxa"/>
            <w:tcMar>
              <w:top w:w="70" w:type="dxa"/>
              <w:left w:w="70" w:type="dxa"/>
              <w:bottom w:w="70" w:type="dxa"/>
              <w:right w:w="70" w:type="dxa"/>
            </w:tcMar>
            <w:vAlign w:val="center"/>
          </w:tcPr>
          <w:p w14:paraId="41EDC686" w14:textId="77777777" w:rsidR="00606B38" w:rsidRPr="00E33BAF" w:rsidRDefault="00606B38" w:rsidP="00B637C5">
            <w:pPr>
              <w:rPr>
                <w:sz w:val="24"/>
                <w:szCs w:val="24"/>
              </w:rPr>
            </w:pPr>
            <w:r w:rsidRPr="00E33BAF">
              <w:rPr>
                <w:sz w:val="24"/>
                <w:szCs w:val="24"/>
              </w:rPr>
              <w:t>Hệ thống quản lý an toàn</w:t>
            </w:r>
          </w:p>
        </w:tc>
      </w:tr>
      <w:tr w:rsidR="00E33BAF" w:rsidRPr="00E33BAF" w14:paraId="3095DB05" w14:textId="77777777" w:rsidTr="00B637C5">
        <w:trPr>
          <w:jc w:val="center"/>
        </w:trPr>
        <w:tc>
          <w:tcPr>
            <w:tcW w:w="4751" w:type="dxa"/>
            <w:tcMar>
              <w:top w:w="70" w:type="dxa"/>
              <w:left w:w="70" w:type="dxa"/>
              <w:bottom w:w="70" w:type="dxa"/>
              <w:right w:w="70" w:type="dxa"/>
            </w:tcMar>
            <w:vAlign w:val="center"/>
          </w:tcPr>
          <w:p w14:paraId="6468F38B" w14:textId="77777777" w:rsidR="00606B38" w:rsidRPr="00E33BAF" w:rsidRDefault="00606B38" w:rsidP="00B637C5">
            <w:pPr>
              <w:jc w:val="center"/>
              <w:rPr>
                <w:sz w:val="24"/>
                <w:szCs w:val="24"/>
              </w:rPr>
            </w:pPr>
            <w:r w:rsidRPr="00E33BAF">
              <w:rPr>
                <w:sz w:val="24"/>
                <w:szCs w:val="24"/>
              </w:rPr>
              <w:t>SPT</w:t>
            </w:r>
          </w:p>
        </w:tc>
        <w:tc>
          <w:tcPr>
            <w:tcW w:w="4751" w:type="dxa"/>
            <w:tcMar>
              <w:top w:w="70" w:type="dxa"/>
              <w:left w:w="70" w:type="dxa"/>
              <w:bottom w:w="70" w:type="dxa"/>
              <w:right w:w="70" w:type="dxa"/>
            </w:tcMar>
            <w:vAlign w:val="center"/>
          </w:tcPr>
          <w:p w14:paraId="29540FA3" w14:textId="77777777" w:rsidR="00606B38" w:rsidRPr="00E33BAF" w:rsidRDefault="00606B38" w:rsidP="00B637C5">
            <w:pPr>
              <w:rPr>
                <w:sz w:val="24"/>
                <w:szCs w:val="24"/>
              </w:rPr>
            </w:pPr>
            <w:r w:rsidRPr="00E33BAF">
              <w:rPr>
                <w:sz w:val="24"/>
                <w:szCs w:val="24"/>
              </w:rPr>
              <w:t>Safety Performance Target</w:t>
            </w:r>
          </w:p>
        </w:tc>
        <w:tc>
          <w:tcPr>
            <w:tcW w:w="4751" w:type="dxa"/>
            <w:tcMar>
              <w:top w:w="70" w:type="dxa"/>
              <w:left w:w="70" w:type="dxa"/>
              <w:bottom w:w="70" w:type="dxa"/>
              <w:right w:w="70" w:type="dxa"/>
            </w:tcMar>
            <w:vAlign w:val="center"/>
          </w:tcPr>
          <w:p w14:paraId="18E8A886" w14:textId="77777777" w:rsidR="00606B38" w:rsidRPr="00E33BAF" w:rsidRDefault="00606B38" w:rsidP="00B637C5">
            <w:pPr>
              <w:rPr>
                <w:sz w:val="24"/>
                <w:szCs w:val="24"/>
              </w:rPr>
            </w:pPr>
            <w:r w:rsidRPr="00E33BAF">
              <w:rPr>
                <w:sz w:val="24"/>
                <w:szCs w:val="24"/>
              </w:rPr>
              <w:t>Chỉ tiêu thực hiện an toàn</w:t>
            </w:r>
          </w:p>
        </w:tc>
      </w:tr>
      <w:tr w:rsidR="00E33BAF" w:rsidRPr="00E33BAF" w14:paraId="2B7D61A6" w14:textId="77777777" w:rsidTr="00B637C5">
        <w:trPr>
          <w:jc w:val="center"/>
        </w:trPr>
        <w:tc>
          <w:tcPr>
            <w:tcW w:w="4751" w:type="dxa"/>
            <w:tcMar>
              <w:top w:w="70" w:type="dxa"/>
              <w:left w:w="70" w:type="dxa"/>
              <w:bottom w:w="70" w:type="dxa"/>
              <w:right w:w="70" w:type="dxa"/>
            </w:tcMar>
            <w:vAlign w:val="center"/>
          </w:tcPr>
          <w:p w14:paraId="00002D74" w14:textId="77777777" w:rsidR="00606B38" w:rsidRPr="00E33BAF" w:rsidRDefault="00606B38" w:rsidP="00B637C5">
            <w:pPr>
              <w:jc w:val="center"/>
              <w:rPr>
                <w:sz w:val="24"/>
                <w:szCs w:val="24"/>
              </w:rPr>
            </w:pPr>
            <w:r w:rsidRPr="00E33BAF">
              <w:rPr>
                <w:sz w:val="24"/>
                <w:szCs w:val="24"/>
              </w:rPr>
              <w:t>SPI</w:t>
            </w:r>
          </w:p>
        </w:tc>
        <w:tc>
          <w:tcPr>
            <w:tcW w:w="4751" w:type="dxa"/>
            <w:tcMar>
              <w:top w:w="70" w:type="dxa"/>
              <w:left w:w="70" w:type="dxa"/>
              <w:bottom w:w="70" w:type="dxa"/>
              <w:right w:w="70" w:type="dxa"/>
            </w:tcMar>
            <w:vAlign w:val="center"/>
          </w:tcPr>
          <w:p w14:paraId="21DC7E6E" w14:textId="77777777" w:rsidR="00606B38" w:rsidRPr="00E33BAF" w:rsidRDefault="00606B38" w:rsidP="00B637C5">
            <w:pPr>
              <w:rPr>
                <w:sz w:val="24"/>
                <w:szCs w:val="24"/>
              </w:rPr>
            </w:pPr>
            <w:r w:rsidRPr="00E33BAF">
              <w:rPr>
                <w:sz w:val="24"/>
                <w:szCs w:val="24"/>
              </w:rPr>
              <w:t>Safety Performance Indicator</w:t>
            </w:r>
          </w:p>
        </w:tc>
        <w:tc>
          <w:tcPr>
            <w:tcW w:w="4751" w:type="dxa"/>
            <w:tcMar>
              <w:top w:w="70" w:type="dxa"/>
              <w:left w:w="70" w:type="dxa"/>
              <w:bottom w:w="70" w:type="dxa"/>
              <w:right w:w="70" w:type="dxa"/>
            </w:tcMar>
            <w:vAlign w:val="center"/>
          </w:tcPr>
          <w:p w14:paraId="22EAF9C9" w14:textId="77777777" w:rsidR="00606B38" w:rsidRPr="00E33BAF" w:rsidRDefault="00606B38" w:rsidP="00B637C5">
            <w:pPr>
              <w:rPr>
                <w:sz w:val="24"/>
                <w:szCs w:val="24"/>
              </w:rPr>
            </w:pPr>
            <w:r w:rsidRPr="00E33BAF">
              <w:rPr>
                <w:sz w:val="24"/>
                <w:szCs w:val="24"/>
              </w:rPr>
              <w:t>Chỉ số thực hiện an toàn</w:t>
            </w:r>
          </w:p>
        </w:tc>
      </w:tr>
      <w:tr w:rsidR="00E33BAF" w:rsidRPr="00E33BAF" w14:paraId="2A05622A" w14:textId="77777777" w:rsidTr="00B637C5">
        <w:trPr>
          <w:jc w:val="center"/>
        </w:trPr>
        <w:tc>
          <w:tcPr>
            <w:tcW w:w="4751" w:type="dxa"/>
            <w:tcMar>
              <w:top w:w="70" w:type="dxa"/>
              <w:left w:w="70" w:type="dxa"/>
              <w:bottom w:w="70" w:type="dxa"/>
              <w:right w:w="70" w:type="dxa"/>
            </w:tcMar>
            <w:vAlign w:val="center"/>
          </w:tcPr>
          <w:p w14:paraId="0417D7AE" w14:textId="77777777" w:rsidR="00606B38" w:rsidRPr="00E33BAF" w:rsidRDefault="00606B38" w:rsidP="00B637C5">
            <w:pPr>
              <w:jc w:val="center"/>
              <w:rPr>
                <w:sz w:val="24"/>
                <w:szCs w:val="24"/>
              </w:rPr>
            </w:pPr>
            <w:r w:rsidRPr="00E33BAF">
              <w:rPr>
                <w:sz w:val="24"/>
                <w:szCs w:val="24"/>
              </w:rPr>
              <w:t>UA</w:t>
            </w:r>
          </w:p>
        </w:tc>
        <w:tc>
          <w:tcPr>
            <w:tcW w:w="4751" w:type="dxa"/>
            <w:tcMar>
              <w:top w:w="70" w:type="dxa"/>
              <w:left w:w="70" w:type="dxa"/>
              <w:bottom w:w="70" w:type="dxa"/>
              <w:right w:w="70" w:type="dxa"/>
            </w:tcMar>
            <w:vAlign w:val="center"/>
          </w:tcPr>
          <w:p w14:paraId="21B9CE6F" w14:textId="77777777" w:rsidR="00606B38" w:rsidRPr="00E33BAF" w:rsidRDefault="00606B38" w:rsidP="00B637C5">
            <w:pPr>
              <w:rPr>
                <w:sz w:val="24"/>
                <w:szCs w:val="24"/>
              </w:rPr>
            </w:pPr>
            <w:r w:rsidRPr="00E33BAF">
              <w:rPr>
                <w:sz w:val="24"/>
                <w:szCs w:val="24"/>
              </w:rPr>
              <w:t>Unstable Approach</w:t>
            </w:r>
          </w:p>
        </w:tc>
        <w:tc>
          <w:tcPr>
            <w:tcW w:w="4751" w:type="dxa"/>
            <w:tcMar>
              <w:top w:w="70" w:type="dxa"/>
              <w:left w:w="70" w:type="dxa"/>
              <w:bottom w:w="70" w:type="dxa"/>
              <w:right w:w="70" w:type="dxa"/>
            </w:tcMar>
            <w:vAlign w:val="center"/>
          </w:tcPr>
          <w:p w14:paraId="70312FD8" w14:textId="77777777" w:rsidR="00606B38" w:rsidRPr="00E33BAF" w:rsidRDefault="00606B38" w:rsidP="00B637C5">
            <w:pPr>
              <w:rPr>
                <w:sz w:val="24"/>
                <w:szCs w:val="24"/>
              </w:rPr>
            </w:pPr>
            <w:r w:rsidRPr="00E33BAF">
              <w:rPr>
                <w:sz w:val="24"/>
                <w:szCs w:val="24"/>
              </w:rPr>
              <w:t>Tiếp cận không ổn định</w:t>
            </w:r>
          </w:p>
        </w:tc>
      </w:tr>
      <w:tr w:rsidR="00E33BAF" w:rsidRPr="00E33BAF" w14:paraId="6EF42ABC" w14:textId="77777777" w:rsidTr="00B637C5">
        <w:trPr>
          <w:jc w:val="center"/>
        </w:trPr>
        <w:tc>
          <w:tcPr>
            <w:tcW w:w="4751" w:type="dxa"/>
            <w:tcMar>
              <w:top w:w="70" w:type="dxa"/>
              <w:left w:w="70" w:type="dxa"/>
              <w:bottom w:w="70" w:type="dxa"/>
              <w:right w:w="70" w:type="dxa"/>
            </w:tcMar>
            <w:vAlign w:val="center"/>
          </w:tcPr>
          <w:p w14:paraId="2B939FEE" w14:textId="77777777" w:rsidR="00606B38" w:rsidRPr="00E33BAF" w:rsidRDefault="00606B38" w:rsidP="00B637C5">
            <w:pPr>
              <w:jc w:val="center"/>
              <w:rPr>
                <w:sz w:val="24"/>
                <w:szCs w:val="24"/>
              </w:rPr>
            </w:pPr>
            <w:r w:rsidRPr="00E33BAF">
              <w:rPr>
                <w:sz w:val="24"/>
                <w:szCs w:val="24"/>
              </w:rPr>
              <w:t>UAV/UAS</w:t>
            </w:r>
          </w:p>
        </w:tc>
        <w:tc>
          <w:tcPr>
            <w:tcW w:w="4751" w:type="dxa"/>
            <w:tcMar>
              <w:top w:w="70" w:type="dxa"/>
              <w:left w:w="70" w:type="dxa"/>
              <w:bottom w:w="70" w:type="dxa"/>
              <w:right w:w="70" w:type="dxa"/>
            </w:tcMar>
            <w:vAlign w:val="center"/>
          </w:tcPr>
          <w:p w14:paraId="596B298D" w14:textId="77777777" w:rsidR="00606B38" w:rsidRPr="00E33BAF" w:rsidRDefault="00606B38" w:rsidP="00B637C5">
            <w:pPr>
              <w:rPr>
                <w:sz w:val="24"/>
                <w:szCs w:val="24"/>
              </w:rPr>
            </w:pPr>
            <w:r w:rsidRPr="00E33BAF">
              <w:rPr>
                <w:sz w:val="24"/>
                <w:szCs w:val="24"/>
              </w:rPr>
              <w:t>Unmanned Aerial Vehicle / Unmanned Aircraft System</w:t>
            </w:r>
          </w:p>
        </w:tc>
        <w:tc>
          <w:tcPr>
            <w:tcW w:w="4751" w:type="dxa"/>
            <w:tcMar>
              <w:top w:w="70" w:type="dxa"/>
              <w:left w:w="70" w:type="dxa"/>
              <w:bottom w:w="70" w:type="dxa"/>
              <w:right w:w="70" w:type="dxa"/>
            </w:tcMar>
            <w:vAlign w:val="center"/>
          </w:tcPr>
          <w:p w14:paraId="7F25F9FC" w14:textId="77777777" w:rsidR="00606B38" w:rsidRPr="00E33BAF" w:rsidRDefault="00606B38" w:rsidP="00B637C5">
            <w:pPr>
              <w:rPr>
                <w:sz w:val="24"/>
                <w:szCs w:val="24"/>
              </w:rPr>
            </w:pPr>
            <w:r w:rsidRPr="00E33BAF">
              <w:rPr>
                <w:sz w:val="24"/>
                <w:szCs w:val="24"/>
              </w:rPr>
              <w:t>Thiết bị bay không người lái / hệ thống tàu bay không người lái</w:t>
            </w:r>
          </w:p>
        </w:tc>
      </w:tr>
      <w:tr w:rsidR="00E33BAF" w:rsidRPr="00E33BAF" w14:paraId="0754FB57" w14:textId="77777777" w:rsidTr="00B637C5">
        <w:trPr>
          <w:jc w:val="center"/>
        </w:trPr>
        <w:tc>
          <w:tcPr>
            <w:tcW w:w="4751" w:type="dxa"/>
            <w:tcMar>
              <w:top w:w="70" w:type="dxa"/>
              <w:left w:w="70" w:type="dxa"/>
              <w:bottom w:w="70" w:type="dxa"/>
              <w:right w:w="70" w:type="dxa"/>
            </w:tcMar>
            <w:vAlign w:val="center"/>
          </w:tcPr>
          <w:p w14:paraId="2818679C" w14:textId="77777777" w:rsidR="00606B38" w:rsidRPr="00E33BAF" w:rsidRDefault="00606B38" w:rsidP="00B637C5">
            <w:pPr>
              <w:jc w:val="center"/>
              <w:rPr>
                <w:sz w:val="24"/>
                <w:szCs w:val="24"/>
              </w:rPr>
            </w:pPr>
            <w:r w:rsidRPr="00E33BAF">
              <w:rPr>
                <w:sz w:val="24"/>
                <w:szCs w:val="24"/>
              </w:rPr>
              <w:t>VPAS</w:t>
            </w:r>
          </w:p>
        </w:tc>
        <w:tc>
          <w:tcPr>
            <w:tcW w:w="4751" w:type="dxa"/>
            <w:tcMar>
              <w:top w:w="70" w:type="dxa"/>
              <w:left w:w="70" w:type="dxa"/>
              <w:bottom w:w="70" w:type="dxa"/>
              <w:right w:w="70" w:type="dxa"/>
            </w:tcMar>
            <w:vAlign w:val="center"/>
          </w:tcPr>
          <w:p w14:paraId="4B4B8225" w14:textId="77777777" w:rsidR="00606B38" w:rsidRPr="00E33BAF" w:rsidRDefault="00606B38" w:rsidP="00B637C5">
            <w:pPr>
              <w:rPr>
                <w:sz w:val="24"/>
                <w:szCs w:val="24"/>
              </w:rPr>
            </w:pPr>
            <w:r w:rsidRPr="00E33BAF">
              <w:rPr>
                <w:sz w:val="24"/>
                <w:szCs w:val="24"/>
              </w:rPr>
              <w:t>Vietnam Plan for Aviation Safety</w:t>
            </w:r>
          </w:p>
        </w:tc>
        <w:tc>
          <w:tcPr>
            <w:tcW w:w="4751" w:type="dxa"/>
            <w:tcMar>
              <w:top w:w="70" w:type="dxa"/>
              <w:left w:w="70" w:type="dxa"/>
              <w:bottom w:w="70" w:type="dxa"/>
              <w:right w:w="70" w:type="dxa"/>
            </w:tcMar>
            <w:vAlign w:val="center"/>
          </w:tcPr>
          <w:p w14:paraId="2ACCA14E" w14:textId="77777777" w:rsidR="00606B38" w:rsidRPr="00E33BAF" w:rsidRDefault="00606B38" w:rsidP="00B637C5">
            <w:pPr>
              <w:rPr>
                <w:sz w:val="24"/>
                <w:szCs w:val="24"/>
              </w:rPr>
            </w:pPr>
            <w:r w:rsidRPr="00E33BAF">
              <w:rPr>
                <w:sz w:val="24"/>
                <w:szCs w:val="24"/>
              </w:rPr>
              <w:t>Kế hoạch an toàn hàng không Việt Nam</w:t>
            </w:r>
          </w:p>
        </w:tc>
      </w:tr>
      <w:tr w:rsidR="00E33BAF" w:rsidRPr="00E33BAF" w14:paraId="6F7D5922" w14:textId="77777777" w:rsidTr="00B637C5">
        <w:trPr>
          <w:jc w:val="center"/>
        </w:trPr>
        <w:tc>
          <w:tcPr>
            <w:tcW w:w="4751" w:type="dxa"/>
            <w:tcMar>
              <w:top w:w="70" w:type="dxa"/>
              <w:left w:w="70" w:type="dxa"/>
              <w:bottom w:w="70" w:type="dxa"/>
              <w:right w:w="70" w:type="dxa"/>
            </w:tcMar>
            <w:vAlign w:val="center"/>
          </w:tcPr>
          <w:p w14:paraId="623AEF74" w14:textId="77777777" w:rsidR="00606B38" w:rsidRPr="00E33BAF" w:rsidRDefault="00606B38" w:rsidP="00B637C5">
            <w:pPr>
              <w:jc w:val="center"/>
              <w:rPr>
                <w:sz w:val="24"/>
                <w:szCs w:val="24"/>
              </w:rPr>
            </w:pPr>
            <w:r w:rsidRPr="00E33BAF">
              <w:rPr>
                <w:sz w:val="24"/>
                <w:szCs w:val="24"/>
              </w:rPr>
              <w:t>VSRS</w:t>
            </w:r>
          </w:p>
        </w:tc>
        <w:tc>
          <w:tcPr>
            <w:tcW w:w="4751" w:type="dxa"/>
            <w:tcMar>
              <w:top w:w="70" w:type="dxa"/>
              <w:left w:w="70" w:type="dxa"/>
              <w:bottom w:w="70" w:type="dxa"/>
              <w:right w:w="70" w:type="dxa"/>
            </w:tcMar>
            <w:vAlign w:val="center"/>
          </w:tcPr>
          <w:p w14:paraId="0A010D7C" w14:textId="77777777" w:rsidR="00606B38" w:rsidRPr="00E33BAF" w:rsidRDefault="00606B38" w:rsidP="00B637C5">
            <w:pPr>
              <w:rPr>
                <w:sz w:val="24"/>
                <w:szCs w:val="24"/>
              </w:rPr>
            </w:pPr>
            <w:r w:rsidRPr="00E33BAF">
              <w:rPr>
                <w:sz w:val="24"/>
                <w:szCs w:val="24"/>
              </w:rPr>
              <w:t>Voluntary Safety Reporting System</w:t>
            </w:r>
          </w:p>
        </w:tc>
        <w:tc>
          <w:tcPr>
            <w:tcW w:w="4751" w:type="dxa"/>
            <w:tcMar>
              <w:top w:w="70" w:type="dxa"/>
              <w:left w:w="70" w:type="dxa"/>
              <w:bottom w:w="70" w:type="dxa"/>
              <w:right w:w="70" w:type="dxa"/>
            </w:tcMar>
            <w:vAlign w:val="center"/>
          </w:tcPr>
          <w:p w14:paraId="656F0771" w14:textId="77777777" w:rsidR="00606B38" w:rsidRPr="00E33BAF" w:rsidRDefault="00606B38" w:rsidP="00B637C5">
            <w:pPr>
              <w:rPr>
                <w:sz w:val="24"/>
                <w:szCs w:val="24"/>
              </w:rPr>
            </w:pPr>
            <w:r w:rsidRPr="00E33BAF">
              <w:rPr>
                <w:sz w:val="24"/>
                <w:szCs w:val="24"/>
              </w:rPr>
              <w:t>Hệ thống báo cáo an toàn tự nguyện</w:t>
            </w:r>
          </w:p>
        </w:tc>
      </w:tr>
      <w:tr w:rsidR="00E33BAF" w:rsidRPr="00E33BAF" w14:paraId="30E16BAB" w14:textId="77777777" w:rsidTr="00B637C5">
        <w:trPr>
          <w:jc w:val="center"/>
        </w:trPr>
        <w:tc>
          <w:tcPr>
            <w:tcW w:w="4751" w:type="dxa"/>
            <w:tcMar>
              <w:top w:w="70" w:type="dxa"/>
              <w:left w:w="70" w:type="dxa"/>
              <w:bottom w:w="70" w:type="dxa"/>
              <w:right w:w="70" w:type="dxa"/>
            </w:tcMar>
            <w:vAlign w:val="center"/>
          </w:tcPr>
          <w:p w14:paraId="36D15A73" w14:textId="77777777" w:rsidR="00606B38" w:rsidRPr="00E33BAF" w:rsidRDefault="00606B38" w:rsidP="00B637C5">
            <w:pPr>
              <w:jc w:val="center"/>
              <w:rPr>
                <w:sz w:val="24"/>
                <w:szCs w:val="24"/>
              </w:rPr>
            </w:pPr>
            <w:r w:rsidRPr="00E33BAF">
              <w:rPr>
                <w:sz w:val="24"/>
                <w:szCs w:val="24"/>
              </w:rPr>
              <w:t>Wildlife strike</w:t>
            </w:r>
          </w:p>
        </w:tc>
        <w:tc>
          <w:tcPr>
            <w:tcW w:w="4751" w:type="dxa"/>
            <w:tcMar>
              <w:top w:w="70" w:type="dxa"/>
              <w:left w:w="70" w:type="dxa"/>
              <w:bottom w:w="70" w:type="dxa"/>
              <w:right w:w="70" w:type="dxa"/>
            </w:tcMar>
            <w:vAlign w:val="center"/>
          </w:tcPr>
          <w:p w14:paraId="1887B33D" w14:textId="77777777" w:rsidR="00606B38" w:rsidRPr="00E33BAF" w:rsidRDefault="00606B38" w:rsidP="00B637C5">
            <w:pPr>
              <w:rPr>
                <w:sz w:val="24"/>
                <w:szCs w:val="24"/>
              </w:rPr>
            </w:pPr>
            <w:r w:rsidRPr="00E33BAF">
              <w:rPr>
                <w:sz w:val="24"/>
                <w:szCs w:val="24"/>
              </w:rPr>
              <w:t>Wildlife strike</w:t>
            </w:r>
          </w:p>
        </w:tc>
        <w:tc>
          <w:tcPr>
            <w:tcW w:w="4751" w:type="dxa"/>
            <w:tcMar>
              <w:top w:w="70" w:type="dxa"/>
              <w:left w:w="70" w:type="dxa"/>
              <w:bottom w:w="70" w:type="dxa"/>
              <w:right w:w="70" w:type="dxa"/>
            </w:tcMar>
            <w:vAlign w:val="center"/>
          </w:tcPr>
          <w:p w14:paraId="28F3ED40" w14:textId="77777777" w:rsidR="00606B38" w:rsidRPr="00E33BAF" w:rsidRDefault="00606B38" w:rsidP="00B637C5">
            <w:pPr>
              <w:rPr>
                <w:sz w:val="24"/>
                <w:szCs w:val="24"/>
              </w:rPr>
            </w:pPr>
            <w:r w:rsidRPr="00E33BAF">
              <w:rPr>
                <w:sz w:val="24"/>
                <w:szCs w:val="24"/>
              </w:rPr>
              <w:t>Va chạm với chim hoặc động vật hoang dã</w:t>
            </w:r>
          </w:p>
        </w:tc>
      </w:tr>
    </w:tbl>
    <w:p w14:paraId="40654F32" w14:textId="77777777" w:rsidR="00606B38" w:rsidRPr="00E33BAF" w:rsidRDefault="00606B38" w:rsidP="00B76583">
      <w:pPr>
        <w:jc w:val="both"/>
        <w:rPr>
          <w:rFonts w:asciiTheme="majorHAnsi" w:hAnsiTheme="majorHAnsi" w:cstheme="majorHAnsi"/>
          <w:strike/>
        </w:rPr>
        <w:sectPr w:rsidR="00606B38" w:rsidRPr="00E33BAF" w:rsidSect="0017202D">
          <w:pgSz w:w="12240" w:h="15840" w:code="1"/>
          <w:pgMar w:top="1134" w:right="1134" w:bottom="1134" w:left="1701" w:header="284" w:footer="227" w:gutter="0"/>
          <w:cols w:space="720"/>
          <w:docGrid w:linePitch="381"/>
        </w:sectPr>
      </w:pPr>
    </w:p>
    <w:p w14:paraId="39D4C151" w14:textId="113F1EFF" w:rsidR="00391FB8" w:rsidRPr="00E33BAF" w:rsidRDefault="00391FB8" w:rsidP="00CA64BF">
      <w:pPr>
        <w:pStyle w:val="Heading2"/>
        <w:spacing w:before="120" w:after="120"/>
        <w:ind w:firstLine="709"/>
        <w:jc w:val="center"/>
        <w:rPr>
          <w:rFonts w:asciiTheme="majorHAnsi" w:hAnsiTheme="majorHAnsi" w:cstheme="majorHAnsi"/>
          <w:bCs w:val="0"/>
          <w:i w:val="0"/>
        </w:rPr>
      </w:pPr>
      <w:bookmarkStart w:id="35" w:name="_Toc56105102"/>
      <w:bookmarkStart w:id="36" w:name="_Toc57375859"/>
      <w:r w:rsidRPr="00E33BAF">
        <w:rPr>
          <w:rFonts w:asciiTheme="majorHAnsi" w:hAnsiTheme="majorHAnsi" w:cstheme="majorHAnsi"/>
          <w:bCs w:val="0"/>
          <w:i w:val="0"/>
        </w:rPr>
        <w:lastRenderedPageBreak/>
        <w:t>P</w:t>
      </w:r>
      <w:r w:rsidR="008831AF" w:rsidRPr="00E33BAF">
        <w:rPr>
          <w:rFonts w:asciiTheme="majorHAnsi" w:hAnsiTheme="majorHAnsi" w:cstheme="majorHAnsi"/>
          <w:bCs w:val="0"/>
          <w:i w:val="0"/>
        </w:rPr>
        <w:t>HỤ LỤC</w:t>
      </w:r>
      <w:r w:rsidRPr="00E33BAF">
        <w:rPr>
          <w:rFonts w:asciiTheme="majorHAnsi" w:hAnsiTheme="majorHAnsi" w:cstheme="majorHAnsi"/>
          <w:bCs w:val="0"/>
          <w:i w:val="0"/>
        </w:rPr>
        <w:t xml:space="preserve"> </w:t>
      </w:r>
      <w:r w:rsidR="004B2A7C" w:rsidRPr="00E33BAF">
        <w:rPr>
          <w:rFonts w:asciiTheme="majorHAnsi" w:hAnsiTheme="majorHAnsi" w:cstheme="majorHAnsi"/>
          <w:bCs w:val="0"/>
          <w:i w:val="0"/>
        </w:rPr>
        <w:t>3</w:t>
      </w:r>
      <w:r w:rsidR="004A66A1" w:rsidRPr="00E33BAF">
        <w:rPr>
          <w:rFonts w:asciiTheme="majorHAnsi" w:hAnsiTheme="majorHAnsi" w:cstheme="majorHAnsi"/>
          <w:bCs w:val="0"/>
          <w:i w:val="0"/>
        </w:rPr>
        <w:t>.</w:t>
      </w:r>
      <w:r w:rsidRPr="00E33BAF">
        <w:rPr>
          <w:rFonts w:asciiTheme="majorHAnsi" w:hAnsiTheme="majorHAnsi" w:cstheme="majorHAnsi"/>
          <w:bCs w:val="0"/>
          <w:i w:val="0"/>
        </w:rPr>
        <w:t xml:space="preserve"> </w:t>
      </w:r>
      <w:r w:rsidR="00F941D2" w:rsidRPr="00E33BAF">
        <w:rPr>
          <w:rFonts w:asciiTheme="majorHAnsi" w:hAnsiTheme="majorHAnsi" w:cstheme="majorHAnsi"/>
          <w:bCs w:val="0"/>
          <w:i w:val="0"/>
        </w:rPr>
        <w:t xml:space="preserve">DANH MỤC </w:t>
      </w:r>
      <w:r w:rsidR="005D5C38" w:rsidRPr="00E33BAF">
        <w:rPr>
          <w:rFonts w:asciiTheme="majorHAnsi" w:hAnsiTheme="majorHAnsi" w:cstheme="majorHAnsi"/>
          <w:bCs w:val="0"/>
          <w:i w:val="0"/>
        </w:rPr>
        <w:t xml:space="preserve">VÀ PHÂN LOẠI </w:t>
      </w:r>
      <w:r w:rsidR="00F941D2" w:rsidRPr="00E33BAF">
        <w:rPr>
          <w:rFonts w:asciiTheme="majorHAnsi" w:hAnsiTheme="majorHAnsi" w:cstheme="majorHAnsi"/>
          <w:bCs w:val="0"/>
          <w:i w:val="0"/>
        </w:rPr>
        <w:t>SỰ CỐ BẮT BUỘC</w:t>
      </w:r>
      <w:r w:rsidRPr="00E33BAF">
        <w:rPr>
          <w:rFonts w:asciiTheme="majorHAnsi" w:hAnsiTheme="majorHAnsi" w:cstheme="majorHAnsi"/>
          <w:bCs w:val="0"/>
          <w:i w:val="0"/>
        </w:rPr>
        <w:t xml:space="preserve"> </w:t>
      </w:r>
      <w:bookmarkEnd w:id="35"/>
      <w:bookmarkEnd w:id="36"/>
      <w:r w:rsidR="005D5C38" w:rsidRPr="00E33BAF">
        <w:rPr>
          <w:rFonts w:asciiTheme="majorHAnsi" w:hAnsiTheme="majorHAnsi" w:cstheme="majorHAnsi"/>
          <w:bCs w:val="0"/>
          <w:i w:val="0"/>
        </w:rPr>
        <w:t>PHẢI BÁO CÁO</w:t>
      </w:r>
      <w:r w:rsidR="00F941D2" w:rsidRPr="00E33BAF">
        <w:rPr>
          <w:rFonts w:asciiTheme="majorHAnsi" w:hAnsiTheme="majorHAnsi" w:cstheme="majorHAnsi"/>
          <w:bCs w:val="0"/>
          <w:i w:val="0"/>
        </w:rPr>
        <w:t xml:space="preserve"> </w:t>
      </w:r>
    </w:p>
    <w:p w14:paraId="2C805B52" w14:textId="1492D116" w:rsidR="00D55D5E" w:rsidRPr="00E33BAF" w:rsidRDefault="00C82BFA" w:rsidP="00E42284">
      <w:pPr>
        <w:spacing w:before="120" w:after="120"/>
        <w:ind w:firstLine="709"/>
        <w:jc w:val="both"/>
        <w:rPr>
          <w:rFonts w:asciiTheme="majorHAnsi" w:hAnsiTheme="majorHAnsi" w:cstheme="majorHAnsi"/>
          <w:b/>
          <w:bCs/>
        </w:rPr>
      </w:pPr>
      <w:r w:rsidRPr="00E33BAF">
        <w:rPr>
          <w:rFonts w:asciiTheme="majorHAnsi" w:hAnsiTheme="majorHAnsi" w:cstheme="majorHAnsi"/>
          <w:b/>
          <w:bCs/>
        </w:rPr>
        <w:t>A</w:t>
      </w:r>
      <w:r w:rsidR="00D55D5E" w:rsidRPr="00E33BAF">
        <w:rPr>
          <w:rFonts w:asciiTheme="majorHAnsi" w:hAnsiTheme="majorHAnsi" w:cstheme="majorHAnsi"/>
          <w:b/>
          <w:bCs/>
        </w:rPr>
        <w:t>. Tai nạn tàu bay</w:t>
      </w:r>
      <w:r w:rsidR="007D4CF6" w:rsidRPr="00E33BAF">
        <w:rPr>
          <w:rFonts w:asciiTheme="majorHAnsi" w:hAnsiTheme="majorHAnsi" w:cstheme="majorHAnsi"/>
          <w:b/>
          <w:bCs/>
        </w:rPr>
        <w:t>:</w:t>
      </w:r>
      <w:r w:rsidR="00433C13" w:rsidRPr="00E33BAF">
        <w:rPr>
          <w:rFonts w:asciiTheme="majorHAnsi" w:hAnsiTheme="majorHAnsi" w:cstheme="majorHAnsi"/>
          <w:b/>
          <w:bCs/>
        </w:rPr>
        <w:t xml:space="preserve"> </w:t>
      </w:r>
    </w:p>
    <w:p w14:paraId="6CA0216A" w14:textId="2DB624F6" w:rsidR="007C0493" w:rsidRPr="00E33BAF" w:rsidRDefault="00440195" w:rsidP="007C0493">
      <w:pPr>
        <w:spacing w:after="120" w:line="252" w:lineRule="auto"/>
        <w:ind w:firstLine="709"/>
        <w:jc w:val="both"/>
        <w:rPr>
          <w:bCs/>
          <w:iCs/>
        </w:rPr>
      </w:pPr>
      <w:r w:rsidRPr="00E33BAF">
        <w:rPr>
          <w:bCs/>
          <w:iCs/>
        </w:rPr>
        <w:t xml:space="preserve">Một </w:t>
      </w:r>
      <w:r w:rsidR="00D7002C" w:rsidRPr="00E33BAF">
        <w:rPr>
          <w:bCs/>
          <w:iCs/>
        </w:rPr>
        <w:t>sự cố</w:t>
      </w:r>
      <w:r w:rsidRPr="00E33BAF">
        <w:rPr>
          <w:bCs/>
          <w:iCs/>
        </w:rPr>
        <w:t xml:space="preserve"> được gọi là t</w:t>
      </w:r>
      <w:r w:rsidR="007C0493" w:rsidRPr="00E33BAF">
        <w:rPr>
          <w:bCs/>
          <w:iCs/>
        </w:rPr>
        <w:t xml:space="preserve">ai nạn tàu bay </w:t>
      </w:r>
      <w:r w:rsidRPr="00E33BAF">
        <w:rPr>
          <w:bCs/>
          <w:iCs/>
        </w:rPr>
        <w:t>khi</w:t>
      </w:r>
      <w:r w:rsidRPr="00E33BAF">
        <w:rPr>
          <w:bCs/>
          <w:i/>
        </w:rPr>
        <w:t xml:space="preserve"> </w:t>
      </w:r>
      <w:r w:rsidR="007C0493" w:rsidRPr="00E33BAF">
        <w:rPr>
          <w:bCs/>
          <w:iCs/>
        </w:rPr>
        <w:t xml:space="preserve">xảy ra trong khoảng thời gian từ </w:t>
      </w:r>
      <w:r w:rsidR="00F21228" w:rsidRPr="00E33BAF">
        <w:rPr>
          <w:bCs/>
          <w:iCs/>
        </w:rPr>
        <w:t>lúc</w:t>
      </w:r>
      <w:r w:rsidR="007C0493" w:rsidRPr="00E33BAF">
        <w:rPr>
          <w:bCs/>
          <w:iCs/>
        </w:rPr>
        <w:t xml:space="preserve"> </w:t>
      </w:r>
      <w:r w:rsidR="003E76A0" w:rsidRPr="00E33BAF">
        <w:rPr>
          <w:bCs/>
          <w:iCs/>
        </w:rPr>
        <w:t>có</w:t>
      </w:r>
      <w:r w:rsidR="007C0493" w:rsidRPr="00E33BAF">
        <w:rPr>
          <w:bCs/>
          <w:iCs/>
        </w:rPr>
        <w:t xml:space="preserve"> người lên tàu bay với ý định thực hiện chuyến bay cho đến khi tất cả </w:t>
      </w:r>
      <w:r w:rsidR="003E76A0" w:rsidRPr="00E33BAF">
        <w:rPr>
          <w:bCs/>
          <w:iCs/>
        </w:rPr>
        <w:t xml:space="preserve">mọi </w:t>
      </w:r>
      <w:r w:rsidR="007C0493" w:rsidRPr="00E33BAF">
        <w:rPr>
          <w:bCs/>
          <w:iCs/>
        </w:rPr>
        <w:t xml:space="preserve">người đã rời khỏi tàu bay </w:t>
      </w:r>
      <w:r w:rsidR="000244B3" w:rsidRPr="00E33BAF">
        <w:rPr>
          <w:bCs/>
          <w:iCs/>
        </w:rPr>
        <w:t>và</w:t>
      </w:r>
      <w:r w:rsidR="007C0493" w:rsidRPr="00E33BAF">
        <w:rPr>
          <w:bCs/>
          <w:iCs/>
        </w:rPr>
        <w:t xml:space="preserve"> xảy ra một trong các trường hợp sau đây:</w:t>
      </w:r>
    </w:p>
    <w:p w14:paraId="562ED239" w14:textId="4568B9D5" w:rsidR="007C0493" w:rsidRPr="00E33BAF" w:rsidRDefault="007C0493" w:rsidP="007C0493">
      <w:pPr>
        <w:spacing w:after="120" w:line="252" w:lineRule="auto"/>
        <w:ind w:firstLine="720"/>
        <w:jc w:val="both"/>
        <w:rPr>
          <w:bCs/>
          <w:iCs/>
        </w:rPr>
      </w:pPr>
      <w:r w:rsidRPr="00E33BAF">
        <w:rPr>
          <w:bCs/>
          <w:iCs/>
        </w:rPr>
        <w:t xml:space="preserve">a) </w:t>
      </w:r>
      <w:r w:rsidR="003E76A0" w:rsidRPr="00E33BAF">
        <w:rPr>
          <w:bCs/>
          <w:iCs/>
        </w:rPr>
        <w:t xml:space="preserve">Có </w:t>
      </w:r>
      <w:r w:rsidRPr="00E33BAF">
        <w:rPr>
          <w:bCs/>
          <w:iCs/>
        </w:rPr>
        <w:t xml:space="preserve">người bị tử vong hoặc </w:t>
      </w:r>
      <w:r w:rsidR="008A056C" w:rsidRPr="00E33BAF">
        <w:rPr>
          <w:bCs/>
          <w:iCs/>
        </w:rPr>
        <w:t>thương tích</w:t>
      </w:r>
      <w:r w:rsidRPr="00E33BAF">
        <w:rPr>
          <w:bCs/>
          <w:iCs/>
        </w:rPr>
        <w:t xml:space="preserve"> nghiêm trọng là kết quả của việc đang ở trong tàu bay, hoặc tiếp xúc trực tiếp với bất kỳ bộ phận nào của tàu bay, bao gồm cả các bộ phận đã bị tách rời khỏi tàu bay, hoặc tiếp xúc trực tiếp với luồng khí phản lực (jet blast), </w:t>
      </w:r>
      <w:r w:rsidR="00360D2B" w:rsidRPr="00E33BAF">
        <w:rPr>
          <w:bCs/>
          <w:iCs/>
        </w:rPr>
        <w:t xml:space="preserve">trừ khi các thương tích này là do nguyên nhân tự nhiên, tức là phát sinh hoàn toàn do tình trạng bệnh lý, sinh lý tự phát của nạn nhân và không có mối liên hệ nhân quả với việc khai thác tàu bay, do tự gây ra hoặc do người khác gây ra, </w:t>
      </w:r>
      <w:r w:rsidRPr="00E33BAF">
        <w:rPr>
          <w:bCs/>
          <w:iCs/>
        </w:rPr>
        <w:t xml:space="preserve"> hoặc khi thương tích xảy ra đối với người trốn trên tàu bay (stowaways) ẩn nấp bên ngoài các khu vực thông thường dành cho hành khách và tổ bay; hoặc</w:t>
      </w:r>
    </w:p>
    <w:p w14:paraId="5D43B224" w14:textId="77FD35A6" w:rsidR="007C0493" w:rsidRPr="00E33BAF" w:rsidRDefault="007C0493" w:rsidP="007C0493">
      <w:pPr>
        <w:spacing w:after="120" w:line="252" w:lineRule="auto"/>
        <w:ind w:firstLine="720"/>
        <w:jc w:val="both"/>
        <w:rPr>
          <w:bCs/>
          <w:iCs/>
        </w:rPr>
      </w:pPr>
      <w:r w:rsidRPr="00E33BAF">
        <w:rPr>
          <w:bCs/>
          <w:iCs/>
        </w:rPr>
        <w:t>b) Tàu bay bị hư hại hoặc hỏng hóc kết cấu mà làm ảnh hưởng xấu đến độ bền kết cấu, tính năng hoặc đặc tính bay của tàu bay, và thường đòi hỏi phải sửa chữa lớn hoặc thay thế bộ phận bị ảnh hưởng, trừ trường hợp hỏng hóc hoặc hư hại động cơ, khi hư hại chỉ giới hạn ở một động cơ duy nhất (bao gồm cả vỏ bao hoặc các phụ tùng của nó), ở cánh quạt, đầu mút cánh, ăng-ten, đầu dò, cánh hướng dòng, lốp, phanh, bánh xe, các tấm ốp khí động, các tấm panel, cửa càng, kính chắn gió, vỏ tàu bay (như các vết lõm nhỏ hoặc lỗ thủng), hoặc các hư hỏng nhỏ đối với cánh quay chính, cánh quay đuôi, càng đáp, và những hư hỏng do mưa đá hoặc va chạm với chim (bao gồm cả các lỗ thủng trên ch</w:t>
      </w:r>
      <w:r w:rsidR="00D50D7B" w:rsidRPr="00E33BAF">
        <w:rPr>
          <w:bCs/>
          <w:iCs/>
        </w:rPr>
        <w:t>óp</w:t>
      </w:r>
      <w:r w:rsidRPr="00E33BAF">
        <w:rPr>
          <w:bCs/>
          <w:iCs/>
        </w:rPr>
        <w:t xml:space="preserve"> ra-đa); hoặc</w:t>
      </w:r>
    </w:p>
    <w:p w14:paraId="5B30725C" w14:textId="0915FC54" w:rsidR="007C0493" w:rsidRPr="00E33BAF" w:rsidRDefault="007C0493" w:rsidP="007C0493">
      <w:pPr>
        <w:spacing w:before="120" w:after="120"/>
        <w:ind w:firstLine="709"/>
        <w:jc w:val="both"/>
        <w:rPr>
          <w:rFonts w:asciiTheme="majorHAnsi" w:hAnsiTheme="majorHAnsi" w:cstheme="majorHAnsi"/>
          <w:b/>
          <w:bCs/>
        </w:rPr>
      </w:pPr>
      <w:r w:rsidRPr="00E33BAF">
        <w:rPr>
          <w:bCs/>
          <w:iCs/>
        </w:rPr>
        <w:t>c) Tàu bay bị mất tích hoặc hoàn toàn không thể tiếp cận được.</w:t>
      </w:r>
    </w:p>
    <w:p w14:paraId="23C582EB" w14:textId="3C3D4174" w:rsidR="00CC48D1" w:rsidRPr="00E33BAF" w:rsidRDefault="00C82BFA" w:rsidP="00E42284">
      <w:pPr>
        <w:spacing w:before="120" w:after="120"/>
        <w:ind w:firstLine="709"/>
        <w:jc w:val="both"/>
        <w:rPr>
          <w:rFonts w:asciiTheme="majorHAnsi" w:hAnsiTheme="majorHAnsi" w:cstheme="majorHAnsi"/>
        </w:rPr>
      </w:pPr>
      <w:r w:rsidRPr="00E33BAF">
        <w:rPr>
          <w:rFonts w:asciiTheme="majorHAnsi" w:hAnsiTheme="majorHAnsi" w:cstheme="majorHAnsi"/>
          <w:b/>
        </w:rPr>
        <w:t>B</w:t>
      </w:r>
      <w:r w:rsidR="006C1742" w:rsidRPr="00E33BAF">
        <w:rPr>
          <w:rFonts w:asciiTheme="majorHAnsi" w:hAnsiTheme="majorHAnsi" w:cstheme="majorHAnsi"/>
          <w:b/>
        </w:rPr>
        <w:t>. Sự cố nghiêm trọng</w:t>
      </w:r>
      <w:r w:rsidR="007014D9" w:rsidRPr="00E33BAF">
        <w:rPr>
          <w:rFonts w:asciiTheme="majorHAnsi" w:hAnsiTheme="majorHAnsi" w:cstheme="majorHAnsi"/>
          <w:b/>
        </w:rPr>
        <w:t xml:space="preserve">: </w:t>
      </w:r>
      <w:r w:rsidR="00F552EA" w:rsidRPr="00E33BAF">
        <w:rPr>
          <w:rFonts w:asciiTheme="majorHAnsi" w:hAnsiTheme="majorHAnsi" w:cstheme="majorHAnsi"/>
        </w:rPr>
        <w:t xml:space="preserve"> </w:t>
      </w:r>
    </w:p>
    <w:p w14:paraId="1C25E3C7" w14:textId="6DAEDA04" w:rsidR="00875085" w:rsidRPr="00E33BAF" w:rsidRDefault="00C82BFA" w:rsidP="00E42284">
      <w:pPr>
        <w:spacing w:before="120" w:after="120"/>
        <w:ind w:firstLine="709"/>
        <w:jc w:val="both"/>
      </w:pPr>
      <w:r w:rsidRPr="00E33BAF">
        <w:t xml:space="preserve">1. </w:t>
      </w:r>
      <w:r w:rsidR="00875085" w:rsidRPr="00E33BAF">
        <w:t>Danh mục các sự cố được phân loại ban đầu là sự cố nghiêm trọng</w:t>
      </w:r>
      <w:r w:rsidR="006370C9" w:rsidRPr="00E33BAF">
        <w:t xml:space="preserve"> khi xảy ra một trong các tình huống</w:t>
      </w:r>
      <w:r w:rsidR="00875085" w:rsidRPr="00E33BAF">
        <w:t xml:space="preserve"> như sau:</w:t>
      </w:r>
    </w:p>
    <w:p w14:paraId="4EEE0A73" w14:textId="66D77251" w:rsidR="00875085" w:rsidRPr="00E33BAF" w:rsidRDefault="00875085" w:rsidP="00875085">
      <w:pPr>
        <w:ind w:firstLine="720"/>
        <w:jc w:val="both"/>
        <w:rPr>
          <w:rFonts w:eastAsia="Times New Roman"/>
          <w:lang w:eastAsia="vi-VN"/>
        </w:rPr>
      </w:pPr>
      <w:r w:rsidRPr="00E33BAF">
        <w:rPr>
          <w:rFonts w:eastAsia="Times New Roman"/>
          <w:lang w:eastAsia="vi-VN"/>
        </w:rPr>
        <w:t>a) Tàu bay gần va chạm với nhau phải thực hiện thao tác tránh nhau nên không bị va chạm hoặc tránh được tình huống nguy hiểm; phân cách thực tế giữa các tàu bay nhỏ hơn 50% giá trị phân cách tối thiểu</w:t>
      </w:r>
      <w:r w:rsidR="00B01060" w:rsidRPr="00E33BAF">
        <w:rPr>
          <w:rFonts w:eastAsia="Times New Roman"/>
          <w:lang w:eastAsia="vi-VN"/>
        </w:rPr>
        <w:t>.</w:t>
      </w:r>
    </w:p>
    <w:p w14:paraId="1D13BED0" w14:textId="1504DDEE" w:rsidR="00875085" w:rsidRPr="00E33BAF" w:rsidRDefault="00875085" w:rsidP="00875085">
      <w:pPr>
        <w:ind w:firstLine="720"/>
        <w:jc w:val="both"/>
        <w:rPr>
          <w:rFonts w:eastAsia="Times New Roman"/>
          <w:lang w:eastAsia="vi-VN"/>
        </w:rPr>
      </w:pPr>
      <w:r w:rsidRPr="00E33BAF">
        <w:rPr>
          <w:rFonts w:eastAsia="Times New Roman"/>
          <w:lang w:eastAsia="vi-VN"/>
        </w:rPr>
        <w:t xml:space="preserve">b) Tàu bay va chạm với nhau hoặc va chạm với các phương tiện, trang thiết bị mặt đất hoặc chướng ngại vật nhưng </w:t>
      </w:r>
      <w:r w:rsidR="00AF0C8C" w:rsidRPr="00E33BAF">
        <w:rPr>
          <w:rFonts w:eastAsia="Times New Roman"/>
          <w:lang w:eastAsia="vi-VN"/>
        </w:rPr>
        <w:t>chưa gây hậu quả như</w:t>
      </w:r>
      <w:r w:rsidRPr="00E33BAF">
        <w:rPr>
          <w:rFonts w:eastAsia="Times New Roman"/>
          <w:lang w:eastAsia="vi-VN"/>
        </w:rPr>
        <w:t xml:space="preserve"> tai nạn</w:t>
      </w:r>
      <w:r w:rsidR="00AF0C8C" w:rsidRPr="00E33BAF">
        <w:rPr>
          <w:rFonts w:eastAsia="Times New Roman"/>
          <w:lang w:eastAsia="vi-VN"/>
        </w:rPr>
        <w:t xml:space="preserve"> tàu bay</w:t>
      </w:r>
      <w:r w:rsidR="000061C8" w:rsidRPr="00E33BAF">
        <w:rPr>
          <w:rFonts w:eastAsia="Times New Roman"/>
          <w:lang w:eastAsia="vi-VN"/>
        </w:rPr>
        <w:t>.</w:t>
      </w:r>
    </w:p>
    <w:p w14:paraId="198C04A9" w14:textId="77777777" w:rsidR="00875085" w:rsidRPr="00E33BAF" w:rsidRDefault="00875085" w:rsidP="00875085">
      <w:pPr>
        <w:ind w:firstLine="720"/>
        <w:jc w:val="both"/>
        <w:rPr>
          <w:rFonts w:eastAsia="Times New Roman"/>
          <w:lang w:eastAsia="vi-VN"/>
        </w:rPr>
      </w:pPr>
      <w:r w:rsidRPr="00E33BAF">
        <w:rPr>
          <w:rFonts w:eastAsia="Times New Roman"/>
          <w:lang w:eastAsia="vi-VN"/>
        </w:rPr>
        <w:t>c) Điều khiển tàu bay vào khu vực địa hình vựợt quá giới hạn an toàn tối thiểu và phải thực hiện thao tác để tránh.</w:t>
      </w:r>
    </w:p>
    <w:p w14:paraId="2B9B8BBB" w14:textId="77777777" w:rsidR="00875085" w:rsidRPr="00E33BAF" w:rsidRDefault="00875085" w:rsidP="00875085">
      <w:pPr>
        <w:ind w:firstLine="720"/>
        <w:jc w:val="both"/>
        <w:rPr>
          <w:rFonts w:eastAsia="Times New Roman"/>
          <w:lang w:eastAsia="vi-VN"/>
        </w:rPr>
      </w:pPr>
      <w:r w:rsidRPr="00E33BAF">
        <w:rPr>
          <w:rFonts w:eastAsia="Times New Roman"/>
          <w:lang w:eastAsia="vi-VN"/>
        </w:rPr>
        <w:t>d) Hủy việc thực hiện cất cánh trên đường CHC đang đóng; đường CHC đang bị chiếm dụng; trên đường lăn hoặc không đúng đường CHC được chỉ định.</w:t>
      </w:r>
    </w:p>
    <w:p w14:paraId="094C5197" w14:textId="77777777" w:rsidR="00875085" w:rsidRPr="00E33BAF" w:rsidRDefault="00875085" w:rsidP="00875085">
      <w:pPr>
        <w:ind w:firstLine="720"/>
        <w:jc w:val="both"/>
        <w:rPr>
          <w:rFonts w:eastAsia="Times New Roman"/>
          <w:lang w:eastAsia="vi-VN"/>
        </w:rPr>
      </w:pPr>
      <w:r w:rsidRPr="00E33BAF">
        <w:rPr>
          <w:rFonts w:eastAsia="Times New Roman"/>
          <w:lang w:eastAsia="vi-VN"/>
        </w:rPr>
        <w:lastRenderedPageBreak/>
        <w:t>đ) Cất cánh trên đường CHC đang đóng; đường CHC đang bị chiếm dụng; trên đường lăn; hoặc không đúng đường CHC được chỉ định</w:t>
      </w:r>
    </w:p>
    <w:p w14:paraId="4FE2BA5D" w14:textId="76C29E51" w:rsidR="00875085" w:rsidRPr="00E33BAF" w:rsidRDefault="00875085" w:rsidP="00875085">
      <w:pPr>
        <w:ind w:firstLine="720"/>
        <w:jc w:val="both"/>
        <w:rPr>
          <w:rFonts w:eastAsia="Times New Roman"/>
          <w:lang w:eastAsia="vi-VN"/>
        </w:rPr>
      </w:pPr>
      <w:r w:rsidRPr="00E33BAF">
        <w:rPr>
          <w:rFonts w:eastAsia="Times New Roman"/>
          <w:lang w:eastAsia="vi-VN"/>
        </w:rPr>
        <w:t xml:space="preserve">e) Hạ cánh hoặc thử hạ cánh trên đường CHC đang đóng hoặc đang bị chiếm dụng, đường CHC không được chỉ định hoặc những </w:t>
      </w:r>
      <w:r w:rsidR="003126FB" w:rsidRPr="00E33BAF">
        <w:rPr>
          <w:rFonts w:eastAsia="Times New Roman"/>
          <w:lang w:eastAsia="vi-VN"/>
        </w:rPr>
        <w:t>bề mặt không phải đường cất hạ cánh.</w:t>
      </w:r>
    </w:p>
    <w:p w14:paraId="48145794" w14:textId="77777777" w:rsidR="00875085" w:rsidRPr="00E33BAF" w:rsidRDefault="00875085" w:rsidP="00875085">
      <w:pPr>
        <w:ind w:firstLine="720"/>
        <w:jc w:val="both"/>
        <w:rPr>
          <w:rFonts w:eastAsia="Times New Roman"/>
          <w:lang w:eastAsia="vi-VN"/>
        </w:rPr>
      </w:pPr>
      <w:r w:rsidRPr="00E33BAF">
        <w:rPr>
          <w:rFonts w:eastAsia="Times New Roman"/>
          <w:lang w:eastAsia="vi-VN"/>
        </w:rPr>
        <w:t>g) Hạ cánh quá đường CHC hoặc xông ra ngoài đường CHC</w:t>
      </w:r>
    </w:p>
    <w:p w14:paraId="4F70A1C8" w14:textId="77777777" w:rsidR="00875085" w:rsidRPr="00E33BAF" w:rsidRDefault="00875085" w:rsidP="00875085">
      <w:pPr>
        <w:ind w:firstLine="720"/>
        <w:jc w:val="both"/>
        <w:rPr>
          <w:rFonts w:eastAsia="Times New Roman"/>
          <w:lang w:eastAsia="vi-VN"/>
        </w:rPr>
      </w:pPr>
      <w:r w:rsidRPr="00E33BAF">
        <w:rPr>
          <w:rFonts w:eastAsia="Times New Roman"/>
          <w:lang w:eastAsia="vi-VN"/>
        </w:rPr>
        <w:t>h) Hỏng hóc dẫn đến tàu bay không đạt tính năng dự kiến trong quá trình cất cánh hoặc lấy độ cao ban đầu</w:t>
      </w:r>
    </w:p>
    <w:p w14:paraId="2EFB4768" w14:textId="77777777" w:rsidR="00875085" w:rsidRPr="00E33BAF" w:rsidRDefault="00875085" w:rsidP="00875085">
      <w:pPr>
        <w:ind w:firstLine="720"/>
        <w:jc w:val="both"/>
        <w:rPr>
          <w:rFonts w:eastAsia="Times New Roman"/>
          <w:lang w:eastAsia="vi-VN"/>
        </w:rPr>
      </w:pPr>
      <w:r w:rsidRPr="00E33BAF">
        <w:rPr>
          <w:rFonts w:eastAsia="Times New Roman"/>
          <w:lang w:eastAsia="vi-VN"/>
        </w:rPr>
        <w:t>i) Cháy hoặc có khói trong buồng lái, khoang hành khách, buồng hàng hoặc cháy động cơ kể cả trường hợp đã được dập tắt bằng chất dập lửa</w:t>
      </w:r>
    </w:p>
    <w:p w14:paraId="78EF1AC6" w14:textId="77777777" w:rsidR="00875085" w:rsidRPr="00E33BAF" w:rsidRDefault="00875085" w:rsidP="00875085">
      <w:pPr>
        <w:ind w:firstLine="720"/>
        <w:jc w:val="both"/>
        <w:rPr>
          <w:rFonts w:eastAsia="Times New Roman"/>
          <w:lang w:eastAsia="vi-VN"/>
        </w:rPr>
      </w:pPr>
      <w:r w:rsidRPr="00E33BAF">
        <w:rPr>
          <w:rFonts w:eastAsia="Times New Roman"/>
          <w:lang w:eastAsia="vi-VN"/>
        </w:rPr>
        <w:t>k) Vụ việc khẩn nguy buộc tổ lái phải sử dụng ô-xy khẩn nguy</w:t>
      </w:r>
    </w:p>
    <w:p w14:paraId="07E30E67" w14:textId="77777777" w:rsidR="00875085" w:rsidRPr="00E33BAF" w:rsidRDefault="00875085" w:rsidP="00875085">
      <w:pPr>
        <w:ind w:firstLine="720"/>
        <w:jc w:val="both"/>
        <w:rPr>
          <w:rFonts w:eastAsia="Times New Roman"/>
          <w:lang w:eastAsia="vi-VN"/>
        </w:rPr>
      </w:pPr>
      <w:r w:rsidRPr="00E33BAF">
        <w:rPr>
          <w:rFonts w:eastAsia="Times New Roman"/>
          <w:lang w:eastAsia="vi-VN"/>
        </w:rPr>
        <w:t>l) Hư hỏng cấu trúc phải sửa chữa lớn hoặc động cơ bị tách rời nhưng chưa đến mức tai nạn.</w:t>
      </w:r>
    </w:p>
    <w:p w14:paraId="2CAC2B42" w14:textId="77777777" w:rsidR="00875085" w:rsidRPr="00E33BAF" w:rsidRDefault="00875085" w:rsidP="00875085">
      <w:pPr>
        <w:ind w:firstLine="720"/>
        <w:jc w:val="both"/>
        <w:rPr>
          <w:rFonts w:eastAsia="Times New Roman"/>
          <w:lang w:eastAsia="vi-VN"/>
        </w:rPr>
      </w:pPr>
      <w:r w:rsidRPr="00E33BAF">
        <w:rPr>
          <w:rFonts w:eastAsia="Times New Roman"/>
          <w:lang w:eastAsia="vi-VN"/>
        </w:rPr>
        <w:t>m) Nhiều hư hỏng xảy ra với một hoặc nhiều hệ thống của tàu bay ảnh hưởng nghiêm trọng đến điều khiển tàu bay.</w:t>
      </w:r>
    </w:p>
    <w:p w14:paraId="64045266" w14:textId="77777777" w:rsidR="00875085" w:rsidRPr="00E33BAF" w:rsidRDefault="00875085" w:rsidP="00875085">
      <w:pPr>
        <w:ind w:firstLine="720"/>
        <w:jc w:val="both"/>
        <w:rPr>
          <w:rFonts w:eastAsia="Times New Roman"/>
          <w:lang w:eastAsia="vi-VN"/>
        </w:rPr>
      </w:pPr>
      <w:r w:rsidRPr="00E33BAF">
        <w:rPr>
          <w:rFonts w:eastAsia="Times New Roman"/>
          <w:lang w:eastAsia="vi-VN"/>
        </w:rPr>
        <w:t>(n) Người lái tàu bay mất khả năng làm việc trong thời gian tàu bay đang bay:</w:t>
      </w:r>
    </w:p>
    <w:p w14:paraId="14DA0194" w14:textId="77777777" w:rsidR="00875085" w:rsidRPr="00E33BAF" w:rsidRDefault="00875085" w:rsidP="00875085">
      <w:pPr>
        <w:ind w:firstLine="720"/>
        <w:jc w:val="both"/>
        <w:rPr>
          <w:rFonts w:eastAsia="Times New Roman"/>
          <w:lang w:eastAsia="vi-VN"/>
        </w:rPr>
      </w:pPr>
      <w:r w:rsidRPr="00E33BAF">
        <w:rPr>
          <w:rFonts w:eastAsia="Times New Roman"/>
          <w:lang w:eastAsia="vi-VN"/>
        </w:rPr>
        <w:t>(1) Đối với chuyến bay khai thác với một người lái;</w:t>
      </w:r>
    </w:p>
    <w:p w14:paraId="0A7B3B2C" w14:textId="77777777" w:rsidR="00875085" w:rsidRPr="00E33BAF" w:rsidRDefault="00875085" w:rsidP="00875085">
      <w:pPr>
        <w:ind w:firstLine="720"/>
        <w:jc w:val="both"/>
        <w:rPr>
          <w:rFonts w:eastAsia="Times New Roman"/>
          <w:lang w:eastAsia="vi-VN"/>
        </w:rPr>
      </w:pPr>
      <w:r w:rsidRPr="00E33BAF">
        <w:rPr>
          <w:rFonts w:eastAsia="Times New Roman"/>
          <w:lang w:eastAsia="vi-VN"/>
        </w:rPr>
        <w:t>(2) Đối với những chuyến bay khai thác với nhiều người lái mà việc an toàn bay bị ảnh hưởng bởi sự tăng trưởng đáng kể của khối lượng công việc cho những thành viên còn lại.</w:t>
      </w:r>
    </w:p>
    <w:p w14:paraId="3499C780" w14:textId="77777777" w:rsidR="00875085" w:rsidRPr="00E33BAF" w:rsidRDefault="00875085" w:rsidP="00875085">
      <w:pPr>
        <w:ind w:firstLine="720"/>
        <w:jc w:val="both"/>
        <w:rPr>
          <w:rFonts w:eastAsia="Times New Roman"/>
          <w:lang w:eastAsia="vi-VN"/>
        </w:rPr>
      </w:pPr>
      <w:r w:rsidRPr="00E33BAF">
        <w:rPr>
          <w:rFonts w:eastAsia="Times New Roman"/>
          <w:lang w:eastAsia="vi-VN"/>
        </w:rPr>
        <w:t>(o) Không đủ nhiên liệu buộc tổ lái tuyên bố tình trạng khẩn nguy</w:t>
      </w:r>
    </w:p>
    <w:p w14:paraId="0A873C0A" w14:textId="77777777" w:rsidR="00875085" w:rsidRPr="00E33BAF" w:rsidRDefault="00875085" w:rsidP="00875085">
      <w:pPr>
        <w:ind w:firstLine="720"/>
        <w:jc w:val="both"/>
        <w:rPr>
          <w:rFonts w:eastAsia="Times New Roman"/>
          <w:lang w:eastAsia="vi-VN"/>
        </w:rPr>
      </w:pPr>
      <w:r w:rsidRPr="00E33BAF">
        <w:rPr>
          <w:rFonts w:eastAsia="Times New Roman"/>
          <w:lang w:eastAsia="vi-VN"/>
        </w:rPr>
        <w:t>(p) Tàu bay gần va chạm với nhau, với các phương tiện hoặc con người trên đường CHC</w:t>
      </w:r>
    </w:p>
    <w:p w14:paraId="01170A80" w14:textId="77777777" w:rsidR="00875085" w:rsidRPr="00E33BAF" w:rsidRDefault="00875085" w:rsidP="00875085">
      <w:pPr>
        <w:ind w:firstLine="720"/>
        <w:jc w:val="both"/>
        <w:rPr>
          <w:rFonts w:eastAsia="Times New Roman"/>
          <w:lang w:eastAsia="vi-VN"/>
        </w:rPr>
      </w:pPr>
      <w:r w:rsidRPr="00E33BAF">
        <w:rPr>
          <w:rFonts w:eastAsia="Times New Roman"/>
          <w:lang w:eastAsia="vi-VN"/>
        </w:rPr>
        <w:t>(q) Hỏng hóc các hệ thống (bao gồm sự mất công suất hoặc lực đẩy), các</w:t>
      </w:r>
    </w:p>
    <w:p w14:paraId="6BFA932F" w14:textId="77777777" w:rsidR="00875085" w:rsidRPr="00E33BAF" w:rsidRDefault="00875085" w:rsidP="00875085">
      <w:pPr>
        <w:jc w:val="both"/>
        <w:rPr>
          <w:rFonts w:eastAsia="Times New Roman"/>
          <w:lang w:eastAsia="vi-VN"/>
        </w:rPr>
      </w:pPr>
      <w:r w:rsidRPr="00E33BAF">
        <w:rPr>
          <w:rFonts w:eastAsia="Times New Roman"/>
          <w:lang w:eastAsia="vi-VN"/>
        </w:rPr>
        <w:t>hiện tượng thời tiết khác thường hoặc khai thác tàu bay vượt giới hạn được phê chuẩn hoặc các tình huống gây khó khăn cho điều khiển tàu bay.</w:t>
      </w:r>
    </w:p>
    <w:p w14:paraId="06ED653E" w14:textId="77777777" w:rsidR="00875085" w:rsidRPr="00E33BAF" w:rsidRDefault="00875085" w:rsidP="00875085">
      <w:pPr>
        <w:ind w:firstLine="720"/>
        <w:jc w:val="both"/>
        <w:rPr>
          <w:rFonts w:eastAsia="Times New Roman"/>
          <w:lang w:eastAsia="vi-VN"/>
        </w:rPr>
      </w:pPr>
      <w:r w:rsidRPr="00E33BAF">
        <w:rPr>
          <w:rFonts w:eastAsia="Times New Roman"/>
          <w:lang w:eastAsia="vi-VN"/>
        </w:rPr>
        <w:t>(r) Hạ cánh với càng hoặc bánh tàu bay không được thả mà không được phân loại là một tai nạn</w:t>
      </w:r>
    </w:p>
    <w:p w14:paraId="5C51C194" w14:textId="77777777" w:rsidR="00875085" w:rsidRPr="00E33BAF" w:rsidRDefault="00875085" w:rsidP="00875085">
      <w:pPr>
        <w:ind w:firstLine="720"/>
        <w:jc w:val="both"/>
        <w:rPr>
          <w:rFonts w:eastAsia="Times New Roman"/>
          <w:lang w:eastAsia="vi-VN"/>
        </w:rPr>
      </w:pPr>
      <w:r w:rsidRPr="00E33BAF">
        <w:rPr>
          <w:rFonts w:eastAsia="Times New Roman"/>
          <w:lang w:eastAsia="vi-VN"/>
        </w:rPr>
        <w:t>(s) Kéo lê trong quá trình hạ cánh tại đầu cánh tàu bay, động cơ hoặc bất kì bộ phận khác của tàu bay mà không được phân loại là một tai nạn.</w:t>
      </w:r>
    </w:p>
    <w:p w14:paraId="23948168" w14:textId="34EED34F" w:rsidR="00B95184" w:rsidRPr="00E33BAF" w:rsidRDefault="00B95184" w:rsidP="00B95184">
      <w:pPr>
        <w:spacing w:line="234" w:lineRule="atLeast"/>
        <w:ind w:firstLine="720"/>
        <w:jc w:val="both"/>
      </w:pPr>
      <w:r w:rsidRPr="00E33BAF">
        <w:t>2. Cơ quan nhà nước có thẩm quyền xác định một vụ việc an toàn hàng không được gọi là sự cố nghiêm trọng theo nguyên tắc sau:</w:t>
      </w:r>
    </w:p>
    <w:p w14:paraId="13352A4E" w14:textId="77777777" w:rsidR="00B95184" w:rsidRPr="00E33BAF" w:rsidRDefault="00B95184" w:rsidP="00B95184">
      <w:pPr>
        <w:spacing w:line="234" w:lineRule="atLeast"/>
        <w:jc w:val="both"/>
      </w:pPr>
      <w:r w:rsidRPr="00E33BAF">
        <w:tab/>
        <w:t>a) Thực hiện việc phân tích rủi ro dựa trên vụ việc nhằm đánh giá kịch bản vụ việc có thể xảy ra tai nạn hay không dựa trên các lớp phòng vệ ngăn cách ranh giới giữa sự cố và tai nạn.</w:t>
      </w:r>
    </w:p>
    <w:p w14:paraId="79A4BCA9" w14:textId="77777777" w:rsidR="00B95184" w:rsidRPr="00E33BAF" w:rsidRDefault="00B95184" w:rsidP="00B95184">
      <w:pPr>
        <w:spacing w:line="234" w:lineRule="atLeast"/>
        <w:jc w:val="both"/>
      </w:pPr>
      <w:r w:rsidRPr="00E33BAF">
        <w:tab/>
        <w:t>b) Các lớp phòng vệ có thể là công nghệ của tàu bay, năng lực tổ bay, các quy trình tiêu chuẩn, năng lực của hệ thống kiểm soát viên không lưu, hệ thống dự phòng của tàu bay, nguyên lý thiết kế tàu bay hoặc các điều kiện, đặc điểm là rào cản để giúp sự cố không dẫn đến tai nạn.</w:t>
      </w:r>
    </w:p>
    <w:p w14:paraId="3FE6A6CA" w14:textId="0003AF13" w:rsidR="00B95184" w:rsidRPr="00E33BAF" w:rsidRDefault="00B95184" w:rsidP="00B95184">
      <w:pPr>
        <w:spacing w:line="234" w:lineRule="atLeast"/>
        <w:jc w:val="both"/>
      </w:pPr>
      <w:r w:rsidRPr="00E33BAF">
        <w:tab/>
      </w:r>
      <w:r w:rsidR="00D626DC" w:rsidRPr="00E33BAF">
        <w:t>c</w:t>
      </w:r>
      <w:r w:rsidRPr="00E33BAF">
        <w:t xml:space="preserve">) Trường hợp tai nạn chỉ may mắn khi không xảy ra hoặc sự cố xảy ra với các lớp phòng vệ hạn chế và có nguy cơ cao xảy ra tai nạn, </w:t>
      </w:r>
      <w:r w:rsidR="004377F1" w:rsidRPr="00E33BAF">
        <w:t xml:space="preserve">sự cố </w:t>
      </w:r>
      <w:r w:rsidRPr="00E33BAF">
        <w:t>được xác định là sự cố nghiêm trọng.</w:t>
      </w:r>
    </w:p>
    <w:p w14:paraId="4A713120" w14:textId="77777777" w:rsidR="00B22321" w:rsidRPr="00E33BAF" w:rsidRDefault="00B22321" w:rsidP="00875085">
      <w:pPr>
        <w:ind w:firstLine="720"/>
        <w:jc w:val="both"/>
        <w:rPr>
          <w:rFonts w:eastAsia="Times New Roman"/>
          <w:lang w:eastAsia="vi-VN"/>
        </w:rPr>
      </w:pPr>
    </w:p>
    <w:p w14:paraId="28E8C8D0" w14:textId="42770211" w:rsidR="00875085" w:rsidRPr="00E33BAF" w:rsidRDefault="00DC6DFB" w:rsidP="00875085">
      <w:pPr>
        <w:spacing w:before="120" w:after="120"/>
        <w:ind w:firstLine="709"/>
        <w:jc w:val="both"/>
        <w:rPr>
          <w:rFonts w:eastAsia="Times New Roman"/>
          <w:lang w:eastAsia="vi-VN"/>
        </w:rPr>
      </w:pPr>
      <w:r w:rsidRPr="00E33BAF">
        <w:rPr>
          <w:rFonts w:eastAsia="Times New Roman"/>
          <w:lang w:eastAsia="vi-VN"/>
        </w:rPr>
        <w:t>3</w:t>
      </w:r>
      <w:r w:rsidR="00875085" w:rsidRPr="00E33BAF">
        <w:rPr>
          <w:rFonts w:eastAsia="Times New Roman"/>
          <w:lang w:eastAsia="vi-VN"/>
        </w:rPr>
        <w:t xml:space="preserve">. Trường hợp sau khi xác minh hoặc đánh giá về rủi ro an toàn </w:t>
      </w:r>
      <w:r w:rsidR="00185C56" w:rsidRPr="00E33BAF">
        <w:rPr>
          <w:rFonts w:eastAsia="Times New Roman"/>
          <w:lang w:eastAsia="vi-VN"/>
        </w:rPr>
        <w:t>Cục Hàng không Việt Nam</w:t>
      </w:r>
      <w:r w:rsidR="00875085" w:rsidRPr="00E33BAF">
        <w:rPr>
          <w:rFonts w:eastAsia="Times New Roman"/>
          <w:lang w:eastAsia="vi-VN"/>
        </w:rPr>
        <w:t xml:space="preserve"> có thể </w:t>
      </w:r>
      <w:r w:rsidR="00192598" w:rsidRPr="00E33BAF">
        <w:rPr>
          <w:rFonts w:eastAsia="Times New Roman"/>
          <w:lang w:eastAsia="vi-VN"/>
        </w:rPr>
        <w:t xml:space="preserve">kiến nghị Bộ Xây dựng </w:t>
      </w:r>
      <w:r w:rsidR="00875085" w:rsidRPr="00E33BAF">
        <w:rPr>
          <w:rFonts w:eastAsia="Times New Roman"/>
          <w:lang w:eastAsia="vi-VN"/>
        </w:rPr>
        <w:t xml:space="preserve">thay đổi, bổ sung việc phân loại xác định sự cố nghiêm trọng đối với các các </w:t>
      </w:r>
      <w:r w:rsidR="00C43B5F" w:rsidRPr="00E33BAF">
        <w:rPr>
          <w:rFonts w:eastAsia="Times New Roman"/>
          <w:lang w:eastAsia="vi-VN"/>
        </w:rPr>
        <w:t>sự cố an toàn</w:t>
      </w:r>
      <w:r w:rsidR="00875085" w:rsidRPr="00E33BAF">
        <w:rPr>
          <w:rFonts w:eastAsia="Times New Roman"/>
          <w:lang w:eastAsia="vi-VN"/>
        </w:rPr>
        <w:t xml:space="preserve"> hàng không</w:t>
      </w:r>
      <w:r w:rsidR="00767303" w:rsidRPr="00E33BAF">
        <w:rPr>
          <w:rFonts w:eastAsia="Times New Roman"/>
          <w:lang w:eastAsia="vi-VN"/>
        </w:rPr>
        <w:t xml:space="preserve"> theo phương pháp quy định tại Phụ ước </w:t>
      </w:r>
      <w:r w:rsidR="00254E0F" w:rsidRPr="00E33BAF">
        <w:rPr>
          <w:rFonts w:eastAsia="Times New Roman"/>
          <w:lang w:eastAsia="vi-VN"/>
        </w:rPr>
        <w:t>13</w:t>
      </w:r>
      <w:r w:rsidR="00767303" w:rsidRPr="00E33BAF">
        <w:rPr>
          <w:rFonts w:eastAsia="Times New Roman"/>
          <w:lang w:eastAsia="vi-VN"/>
        </w:rPr>
        <w:t xml:space="preserve"> của ICAO.</w:t>
      </w:r>
    </w:p>
    <w:p w14:paraId="22C89C37" w14:textId="33D54C1E" w:rsidR="00AA303E" w:rsidRPr="00E33BAF" w:rsidRDefault="00254E0F" w:rsidP="00E42284">
      <w:pPr>
        <w:spacing w:before="120" w:after="120"/>
        <w:ind w:firstLine="709"/>
        <w:jc w:val="both"/>
        <w:rPr>
          <w:rFonts w:asciiTheme="majorHAnsi" w:hAnsiTheme="majorHAnsi" w:cstheme="majorHAnsi"/>
          <w:b/>
        </w:rPr>
      </w:pPr>
      <w:r w:rsidRPr="00E33BAF">
        <w:rPr>
          <w:rFonts w:asciiTheme="majorHAnsi" w:hAnsiTheme="majorHAnsi" w:cstheme="majorHAnsi"/>
          <w:b/>
        </w:rPr>
        <w:t>C</w:t>
      </w:r>
      <w:r w:rsidR="00AA303E" w:rsidRPr="00E33BAF">
        <w:rPr>
          <w:rFonts w:asciiTheme="majorHAnsi" w:hAnsiTheme="majorHAnsi" w:cstheme="majorHAnsi"/>
          <w:b/>
        </w:rPr>
        <w:t>. Sự cố</w:t>
      </w:r>
      <w:r w:rsidR="00DF0D13" w:rsidRPr="00E33BAF">
        <w:rPr>
          <w:rFonts w:asciiTheme="majorHAnsi" w:hAnsiTheme="majorHAnsi" w:cstheme="majorHAnsi"/>
          <w:b/>
        </w:rPr>
        <w:t xml:space="preserve"> </w:t>
      </w:r>
    </w:p>
    <w:p w14:paraId="48E767CE" w14:textId="21D0C666" w:rsidR="000431F5" w:rsidRPr="00E33BAF" w:rsidRDefault="000431F5" w:rsidP="00E42284">
      <w:pPr>
        <w:spacing w:before="120" w:after="120"/>
        <w:ind w:firstLine="709"/>
        <w:jc w:val="both"/>
        <w:rPr>
          <w:rFonts w:asciiTheme="majorHAnsi" w:hAnsiTheme="majorHAnsi" w:cstheme="majorHAnsi"/>
          <w:b/>
        </w:rPr>
      </w:pPr>
      <w:r w:rsidRPr="00E33BAF">
        <w:rPr>
          <w:rFonts w:asciiTheme="majorHAnsi" w:hAnsiTheme="majorHAnsi" w:cstheme="majorHAnsi"/>
          <w:b/>
        </w:rPr>
        <w:t xml:space="preserve">I. </w:t>
      </w:r>
      <w:r w:rsidR="00DF0D13" w:rsidRPr="00E33BAF">
        <w:rPr>
          <w:rFonts w:asciiTheme="majorHAnsi" w:hAnsiTheme="majorHAnsi" w:cstheme="majorHAnsi"/>
          <w:b/>
        </w:rPr>
        <w:t>Sự cố khai thác tàu bay</w:t>
      </w:r>
    </w:p>
    <w:p w14:paraId="3DFD548D" w14:textId="18D5DF50" w:rsidR="000A4468" w:rsidRPr="00E33BAF" w:rsidRDefault="00CD550B" w:rsidP="00E42284">
      <w:pPr>
        <w:spacing w:before="120" w:after="120"/>
        <w:ind w:firstLine="709"/>
        <w:jc w:val="both"/>
        <w:rPr>
          <w:rFonts w:asciiTheme="majorHAnsi" w:hAnsiTheme="majorHAnsi" w:cstheme="majorHAnsi"/>
          <w:b/>
        </w:rPr>
      </w:pPr>
      <w:r w:rsidRPr="00E33BAF">
        <w:rPr>
          <w:rFonts w:asciiTheme="majorHAnsi" w:hAnsiTheme="majorHAnsi" w:cstheme="majorHAnsi"/>
          <w:b/>
        </w:rPr>
        <w:t>1</w:t>
      </w:r>
      <w:r w:rsidR="000A4468" w:rsidRPr="00E33BAF">
        <w:rPr>
          <w:rFonts w:asciiTheme="majorHAnsi" w:hAnsiTheme="majorHAnsi" w:cstheme="majorHAnsi"/>
          <w:b/>
        </w:rPr>
        <w:t xml:space="preserve">. </w:t>
      </w:r>
      <w:r w:rsidR="0079567B" w:rsidRPr="00E33BAF">
        <w:rPr>
          <w:rFonts w:asciiTheme="majorHAnsi" w:hAnsiTheme="majorHAnsi" w:cstheme="majorHAnsi"/>
          <w:b/>
        </w:rPr>
        <w:t>Xảy ra trong quá trình kh</w:t>
      </w:r>
      <w:r w:rsidR="00254E0F" w:rsidRPr="00E33BAF">
        <w:rPr>
          <w:rFonts w:asciiTheme="majorHAnsi" w:hAnsiTheme="majorHAnsi" w:cstheme="majorHAnsi"/>
          <w:b/>
        </w:rPr>
        <w:t>ai thác</w:t>
      </w:r>
      <w:r w:rsidR="0079567B" w:rsidRPr="00E33BAF">
        <w:rPr>
          <w:rFonts w:asciiTheme="majorHAnsi" w:hAnsiTheme="majorHAnsi" w:cstheme="majorHAnsi"/>
          <w:b/>
        </w:rPr>
        <w:t xml:space="preserve"> tàu bay</w:t>
      </w:r>
    </w:p>
    <w:p w14:paraId="60271F66" w14:textId="56E2AFD2"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a)</w:t>
      </w:r>
      <w:r w:rsidR="000A4468" w:rsidRPr="00E33BAF">
        <w:rPr>
          <w:rFonts w:asciiTheme="majorHAnsi" w:hAnsiTheme="majorHAnsi" w:cstheme="majorHAnsi"/>
        </w:rPr>
        <w:t xml:space="preserve"> Nguy cơ va chạm</w:t>
      </w:r>
      <w:r w:rsidR="0084278F" w:rsidRPr="00E33BAF">
        <w:rPr>
          <w:rFonts w:asciiTheme="majorHAnsi" w:hAnsiTheme="majorHAnsi" w:cstheme="majorHAnsi"/>
        </w:rPr>
        <w:t xml:space="preserve"> </w:t>
      </w:r>
      <w:r w:rsidR="000A4468" w:rsidRPr="00E33BAF">
        <w:rPr>
          <w:rFonts w:asciiTheme="majorHAnsi" w:hAnsiTheme="majorHAnsi" w:cstheme="majorHAnsi"/>
        </w:rPr>
        <w:t xml:space="preserve">tàu bay khác, </w:t>
      </w:r>
      <w:r w:rsidR="00B8565F" w:rsidRPr="00E33BAF">
        <w:rPr>
          <w:rFonts w:asciiTheme="majorHAnsi" w:hAnsiTheme="majorHAnsi" w:cstheme="majorHAnsi"/>
        </w:rPr>
        <w:t>công trình</w:t>
      </w:r>
      <w:r w:rsidR="0084278F" w:rsidRPr="00E33BAF">
        <w:rPr>
          <w:rFonts w:asciiTheme="majorHAnsi" w:hAnsiTheme="majorHAnsi" w:cstheme="majorHAnsi"/>
        </w:rPr>
        <w:t xml:space="preserve"> mặt đất</w:t>
      </w:r>
      <w:r w:rsidR="000A4468" w:rsidRPr="00E33BAF">
        <w:rPr>
          <w:rFonts w:asciiTheme="majorHAnsi" w:hAnsiTheme="majorHAnsi" w:cstheme="majorHAnsi"/>
        </w:rPr>
        <w:t xml:space="preserve"> hoặc các phương tiện khác cần áp dụng các biện pháp tránh va chạm; </w:t>
      </w:r>
    </w:p>
    <w:p w14:paraId="666C82BD" w14:textId="29EF7BAD"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 xml:space="preserve">b) </w:t>
      </w:r>
      <w:r w:rsidR="002C4899" w:rsidRPr="00E33BAF">
        <w:rPr>
          <w:rFonts w:asciiTheme="majorHAnsi" w:hAnsiTheme="majorHAnsi" w:cstheme="majorHAnsi"/>
        </w:rPr>
        <w:t>Sự cố</w:t>
      </w:r>
      <w:r w:rsidR="000A4468" w:rsidRPr="00E33BAF">
        <w:rPr>
          <w:rFonts w:asciiTheme="majorHAnsi" w:hAnsiTheme="majorHAnsi" w:cstheme="majorHAnsi"/>
        </w:rPr>
        <w:t xml:space="preserve">trong quá trình cất, hạ cánh bao gồm hạ cánh theo kế hoạch hoặc hạ cánh bắt buộc như: </w:t>
      </w:r>
    </w:p>
    <w:p w14:paraId="6BE0685F" w14:textId="63686F3E" w:rsidR="000A4468" w:rsidRPr="00E33BAF" w:rsidRDefault="000A4468" w:rsidP="00E42284">
      <w:pPr>
        <w:spacing w:before="120" w:after="120"/>
        <w:ind w:firstLine="709"/>
        <w:jc w:val="both"/>
        <w:rPr>
          <w:rFonts w:asciiTheme="majorHAnsi" w:hAnsiTheme="majorHAnsi" w:cstheme="majorHAnsi"/>
        </w:rPr>
      </w:pPr>
      <w:r w:rsidRPr="00E33BAF">
        <w:rPr>
          <w:rFonts w:asciiTheme="majorHAnsi" w:hAnsiTheme="majorHAnsi" w:cstheme="majorHAnsi"/>
        </w:rPr>
        <w:t>i</w:t>
      </w:r>
      <w:r w:rsidR="006C1742" w:rsidRPr="00E33BAF">
        <w:rPr>
          <w:rFonts w:asciiTheme="majorHAnsi" w:hAnsiTheme="majorHAnsi" w:cstheme="majorHAnsi"/>
        </w:rPr>
        <w:t>)</w:t>
      </w:r>
      <w:r w:rsidRPr="00E33BAF">
        <w:rPr>
          <w:rFonts w:asciiTheme="majorHAnsi" w:hAnsiTheme="majorHAnsi" w:cstheme="majorHAnsi"/>
        </w:rPr>
        <w:t xml:space="preserve"> Sự cố xông quá </w:t>
      </w:r>
      <w:r w:rsidR="00046841" w:rsidRPr="00E33BAF">
        <w:rPr>
          <w:rFonts w:asciiTheme="majorHAnsi" w:hAnsiTheme="majorHAnsi" w:cstheme="majorHAnsi"/>
        </w:rPr>
        <w:t>đường cất hạ cánh</w:t>
      </w:r>
      <w:r w:rsidRPr="00E33BAF">
        <w:rPr>
          <w:rFonts w:asciiTheme="majorHAnsi" w:hAnsiTheme="majorHAnsi" w:cstheme="majorHAnsi"/>
        </w:rPr>
        <w:t xml:space="preserve">; </w:t>
      </w:r>
    </w:p>
    <w:p w14:paraId="1B10EAF1" w14:textId="38807DBB" w:rsidR="000A4468" w:rsidRPr="00E33BAF" w:rsidRDefault="000A4468" w:rsidP="00E42284">
      <w:pPr>
        <w:spacing w:before="120" w:after="120"/>
        <w:ind w:firstLine="709"/>
        <w:jc w:val="both"/>
        <w:rPr>
          <w:rFonts w:asciiTheme="majorHAnsi" w:hAnsiTheme="majorHAnsi" w:cstheme="majorHAnsi"/>
        </w:rPr>
      </w:pPr>
      <w:r w:rsidRPr="00E33BAF">
        <w:rPr>
          <w:rFonts w:asciiTheme="majorHAnsi" w:hAnsiTheme="majorHAnsi" w:cstheme="majorHAnsi"/>
        </w:rPr>
        <w:t>ii</w:t>
      </w:r>
      <w:r w:rsidR="006C1742" w:rsidRPr="00E33BAF">
        <w:rPr>
          <w:rFonts w:asciiTheme="majorHAnsi" w:hAnsiTheme="majorHAnsi" w:cstheme="majorHAnsi"/>
        </w:rPr>
        <w:t>)</w:t>
      </w:r>
      <w:r w:rsidRPr="00E33BAF">
        <w:rPr>
          <w:rFonts w:asciiTheme="majorHAnsi" w:hAnsiTheme="majorHAnsi" w:cstheme="majorHAnsi"/>
        </w:rPr>
        <w:t xml:space="preserve"> Cất cánh, hủy bỏ cất cánh hoặc hạ cánh vào </w:t>
      </w:r>
      <w:r w:rsidR="001C557D" w:rsidRPr="00E33BAF">
        <w:rPr>
          <w:rFonts w:asciiTheme="majorHAnsi" w:hAnsiTheme="majorHAnsi" w:cstheme="majorHAnsi"/>
        </w:rPr>
        <w:t>đường cất hạ cánh</w:t>
      </w:r>
      <w:r w:rsidRPr="00E33BAF">
        <w:rPr>
          <w:rFonts w:asciiTheme="majorHAnsi" w:hAnsiTheme="majorHAnsi" w:cstheme="majorHAnsi"/>
        </w:rPr>
        <w:t xml:space="preserve"> không được sử dụng hoặc đang sử dụng bởi tàu bay khác hoặc hạ cánh nhầm </w:t>
      </w:r>
      <w:r w:rsidR="001C557D" w:rsidRPr="00E33BAF">
        <w:rPr>
          <w:rFonts w:asciiTheme="majorHAnsi" w:hAnsiTheme="majorHAnsi" w:cstheme="majorHAnsi"/>
        </w:rPr>
        <w:t>đường cất hạ cánh</w:t>
      </w:r>
      <w:r w:rsidRPr="00E33BAF">
        <w:rPr>
          <w:rFonts w:asciiTheme="majorHAnsi" w:hAnsiTheme="majorHAnsi" w:cstheme="majorHAnsi"/>
        </w:rPr>
        <w:t xml:space="preserve">; </w:t>
      </w:r>
    </w:p>
    <w:p w14:paraId="7311DEB6" w14:textId="34645177" w:rsidR="000A4468" w:rsidRPr="00E33BAF" w:rsidRDefault="000A4468" w:rsidP="00E42284">
      <w:pPr>
        <w:spacing w:before="120" w:after="120"/>
        <w:ind w:firstLine="709"/>
        <w:jc w:val="both"/>
        <w:rPr>
          <w:rFonts w:asciiTheme="majorHAnsi" w:hAnsiTheme="majorHAnsi" w:cstheme="majorHAnsi"/>
        </w:rPr>
      </w:pPr>
      <w:r w:rsidRPr="00E33BAF">
        <w:rPr>
          <w:rFonts w:asciiTheme="majorHAnsi" w:hAnsiTheme="majorHAnsi" w:cstheme="majorHAnsi"/>
        </w:rPr>
        <w:t>iii</w:t>
      </w:r>
      <w:r w:rsidR="006C1742" w:rsidRPr="00E33BAF">
        <w:rPr>
          <w:rFonts w:asciiTheme="majorHAnsi" w:hAnsiTheme="majorHAnsi" w:cstheme="majorHAnsi"/>
        </w:rPr>
        <w:t>)</w:t>
      </w:r>
      <w:r w:rsidRPr="00E33BAF">
        <w:rPr>
          <w:rFonts w:asciiTheme="majorHAnsi" w:hAnsiTheme="majorHAnsi" w:cstheme="majorHAnsi"/>
        </w:rPr>
        <w:t xml:space="preserve"> Sự cố xông ra ngoài </w:t>
      </w:r>
      <w:r w:rsidR="001C557D" w:rsidRPr="00E33BAF">
        <w:rPr>
          <w:rFonts w:asciiTheme="majorHAnsi" w:hAnsiTheme="majorHAnsi" w:cstheme="majorHAnsi"/>
        </w:rPr>
        <w:t>đường cất hạ cánh</w:t>
      </w:r>
      <w:r w:rsidRPr="00E33BAF">
        <w:rPr>
          <w:rFonts w:asciiTheme="majorHAnsi" w:hAnsiTheme="majorHAnsi" w:cstheme="majorHAnsi"/>
        </w:rPr>
        <w:t xml:space="preserve">. </w:t>
      </w:r>
    </w:p>
    <w:p w14:paraId="0F99F10B"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c)</w:t>
      </w:r>
      <w:r w:rsidR="000A4468" w:rsidRPr="00E33BAF">
        <w:rPr>
          <w:rFonts w:asciiTheme="majorHAnsi" w:hAnsiTheme="majorHAnsi" w:cstheme="majorHAnsi"/>
        </w:rPr>
        <w:t xml:space="preserve"> Không đạt được tính năng dự kiến trong quá trình cất cánh hoặc lấy độ cao. </w:t>
      </w:r>
    </w:p>
    <w:p w14:paraId="1FC0EF77"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d)</w:t>
      </w:r>
      <w:r w:rsidR="000A4468" w:rsidRPr="00E33BAF">
        <w:rPr>
          <w:rFonts w:asciiTheme="majorHAnsi" w:hAnsiTheme="majorHAnsi" w:cstheme="majorHAnsi"/>
        </w:rPr>
        <w:t xml:space="preserve"> Lượng nhiên liệu còn ít hoặc không có khả năng chuyển nhiên liệu hoặc không thể sử dụng hết được lượng nhiên liệu có thể sử dụng. </w:t>
      </w:r>
    </w:p>
    <w:p w14:paraId="47AF721C"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đ)</w:t>
      </w:r>
      <w:r w:rsidR="000A4468" w:rsidRPr="00E33BAF">
        <w:rPr>
          <w:rFonts w:asciiTheme="majorHAnsi" w:hAnsiTheme="majorHAnsi" w:cstheme="majorHAnsi"/>
        </w:rPr>
        <w:t xml:space="preserve"> Mất điều khiển một phần hoặc tạm thời vì bất kỳ lý do nào. </w:t>
      </w:r>
    </w:p>
    <w:p w14:paraId="30B979C2" w14:textId="5F86EBDF"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e)</w:t>
      </w:r>
      <w:r w:rsidR="000A4468" w:rsidRPr="00E33BAF">
        <w:rPr>
          <w:rFonts w:asciiTheme="majorHAnsi" w:hAnsiTheme="majorHAnsi" w:cstheme="majorHAnsi"/>
        </w:rPr>
        <w:t xml:space="preserve"> </w:t>
      </w:r>
      <w:r w:rsidR="002C4899" w:rsidRPr="00E33BAF">
        <w:rPr>
          <w:rFonts w:asciiTheme="majorHAnsi" w:hAnsiTheme="majorHAnsi" w:cstheme="majorHAnsi"/>
        </w:rPr>
        <w:t>Sự cố</w:t>
      </w:r>
      <w:r w:rsidR="000A4468" w:rsidRPr="00E33BAF">
        <w:rPr>
          <w:rFonts w:asciiTheme="majorHAnsi" w:hAnsiTheme="majorHAnsi" w:cstheme="majorHAnsi"/>
        </w:rPr>
        <w:t xml:space="preserve">xảy ra tại thời điểm bằng hoặc lớn hơn vận tốc V1 gây ra hoặc có thể dẫn đến tình huống nguy hiểm hoặc nguy hiểm tiềm ẩn như hủy bỏ cất cánh, đập đuôi, mất công suất động cơ… </w:t>
      </w:r>
    </w:p>
    <w:p w14:paraId="5680DC4B"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g)</w:t>
      </w:r>
      <w:r w:rsidR="000A4468" w:rsidRPr="00E33BAF">
        <w:rPr>
          <w:rFonts w:asciiTheme="majorHAnsi" w:hAnsiTheme="majorHAnsi" w:cstheme="majorHAnsi"/>
        </w:rPr>
        <w:t xml:space="preserve"> Có thể gây ra tình huống nguy hiểm hoặc nguy hiểm tiềm ẩn trong khi bay lại vòng hai. </w:t>
      </w:r>
    </w:p>
    <w:p w14:paraId="28901AC4"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h)</w:t>
      </w:r>
      <w:r w:rsidR="000A4468" w:rsidRPr="00E33BAF">
        <w:rPr>
          <w:rFonts w:asciiTheme="majorHAnsi" w:hAnsiTheme="majorHAnsi" w:cstheme="majorHAnsi"/>
        </w:rPr>
        <w:t xml:space="preserve"> Sai lệch ngoài ý muốn về tốc độ bay, hướng bay hoặc độ cao bay (lớn hơn 300ft) vì bất kỳ nguyên nhân nào. </w:t>
      </w:r>
    </w:p>
    <w:p w14:paraId="3B5F8BCC"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i)</w:t>
      </w:r>
      <w:r w:rsidR="000A4468" w:rsidRPr="00E33BAF">
        <w:rPr>
          <w:rFonts w:asciiTheme="majorHAnsi" w:hAnsiTheme="majorHAnsi" w:cstheme="majorHAnsi"/>
        </w:rPr>
        <w:t xml:space="preserve"> Hạ độ cao thấp hơn độ cao quyết định (DH) hoặc độ cao hạ cánh tối đa cho phép mà không phát hiện được điểm tham chiếu chuẩn bằng mắt quy định. </w:t>
      </w:r>
    </w:p>
    <w:p w14:paraId="5B82EC98"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k)</w:t>
      </w:r>
      <w:r w:rsidR="000A4468" w:rsidRPr="00E33BAF">
        <w:rPr>
          <w:rFonts w:asciiTheme="majorHAnsi" w:hAnsiTheme="majorHAnsi" w:cstheme="majorHAnsi"/>
        </w:rPr>
        <w:t xml:space="preserve"> Không xác định được vị trí thực của tàu bay hoặc ví trí của tàu bay so với các tàu bay khác. </w:t>
      </w:r>
    </w:p>
    <w:p w14:paraId="48BB7B1B"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l)</w:t>
      </w:r>
      <w:r w:rsidR="000A4468" w:rsidRPr="00E33BAF">
        <w:rPr>
          <w:rFonts w:asciiTheme="majorHAnsi" w:hAnsiTheme="majorHAnsi" w:cstheme="majorHAnsi"/>
        </w:rPr>
        <w:t xml:space="preserve"> Gián đoạn liên lạc giữa các thành viên tổ lái hoặc giữa tổ lái và các bộ phận khác như tiếp viên, kiểm soát không lưu, nhân viên kỹ thuật. </w:t>
      </w:r>
    </w:p>
    <w:p w14:paraId="5B6E8643"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m)</w:t>
      </w:r>
      <w:r w:rsidR="000A4468" w:rsidRPr="00E33BAF">
        <w:rPr>
          <w:rFonts w:asciiTheme="majorHAnsi" w:hAnsiTheme="majorHAnsi" w:cstheme="majorHAnsi"/>
        </w:rPr>
        <w:t xml:space="preserve"> Hạ cánh thô hoặc hạ cánh mà sau đó việc tiến hành kiểm tra sau khi hạ cánh thô là cần thiết. </w:t>
      </w:r>
    </w:p>
    <w:p w14:paraId="3A218ECF"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lastRenderedPageBreak/>
        <w:t>n)</w:t>
      </w:r>
      <w:r w:rsidR="000A4468" w:rsidRPr="00E33BAF">
        <w:rPr>
          <w:rFonts w:asciiTheme="majorHAnsi" w:hAnsiTheme="majorHAnsi" w:cstheme="majorHAnsi"/>
        </w:rPr>
        <w:t xml:space="preserve"> Lệch nhiên liệu vượt quá giới hạn cho phép. </w:t>
      </w:r>
    </w:p>
    <w:p w14:paraId="34706634"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o)</w:t>
      </w:r>
      <w:r w:rsidR="000A4468" w:rsidRPr="00E33BAF">
        <w:rPr>
          <w:rFonts w:asciiTheme="majorHAnsi" w:hAnsiTheme="majorHAnsi" w:cstheme="majorHAnsi"/>
        </w:rPr>
        <w:t xml:space="preserve"> Đặt sai mã của ra-da giám sát thứ cấp hoặc bảng chia độ của đồng hồ đo cao. </w:t>
      </w:r>
    </w:p>
    <w:p w14:paraId="570DABE9"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p)</w:t>
      </w:r>
      <w:r w:rsidR="000A4468" w:rsidRPr="00E33BAF">
        <w:rPr>
          <w:rFonts w:asciiTheme="majorHAnsi" w:hAnsiTheme="majorHAnsi" w:cstheme="majorHAnsi"/>
        </w:rPr>
        <w:t xml:space="preserve"> Lập chương trình sai, cập nhật sai các tham số hoặc sử dụng các tham số không chính xác cho các thiết bị của hệ thống dẫn đường hoặc tính toán đặc tính hoạt động. </w:t>
      </w:r>
    </w:p>
    <w:p w14:paraId="4288ED60"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q)</w:t>
      </w:r>
      <w:r w:rsidR="000A4468" w:rsidRPr="00E33BAF">
        <w:rPr>
          <w:rFonts w:asciiTheme="majorHAnsi" w:hAnsiTheme="majorHAnsi" w:cstheme="majorHAnsi"/>
        </w:rPr>
        <w:t xml:space="preserve"> Tiếp nhận hoặc diễn giải không chính xác các tin nhắn qua hệ thống vô tuyến. </w:t>
      </w:r>
    </w:p>
    <w:p w14:paraId="1A074CA6"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r)</w:t>
      </w:r>
      <w:r w:rsidR="000A4468" w:rsidRPr="00E33BAF">
        <w:rPr>
          <w:rFonts w:asciiTheme="majorHAnsi" w:hAnsiTheme="majorHAnsi" w:cstheme="majorHAnsi"/>
        </w:rPr>
        <w:t xml:space="preserve"> Hỏng hóc hoặc hoạt động sai chức năng của hệ thống nhiên liệu có ảnh hưởng đến việc cung cấp và phân phối nhiên liệu. </w:t>
      </w:r>
    </w:p>
    <w:p w14:paraId="25144ECD"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s)</w:t>
      </w:r>
      <w:r w:rsidR="000A4468" w:rsidRPr="00E33BAF">
        <w:rPr>
          <w:rFonts w:asciiTheme="majorHAnsi" w:hAnsiTheme="majorHAnsi" w:cstheme="majorHAnsi"/>
        </w:rPr>
        <w:t xml:space="preserve"> Tàu bay có xu hướng lệch ra ngoài đường cất hạ cánh hoặc đường lăn ngoài ý muốn trong quá trình cất, hạ cánh và khi lăn trên mặt đất. </w:t>
      </w:r>
    </w:p>
    <w:p w14:paraId="171FE7CA"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t)</w:t>
      </w:r>
      <w:r w:rsidR="000A4468" w:rsidRPr="00E33BAF">
        <w:rPr>
          <w:rFonts w:asciiTheme="majorHAnsi" w:hAnsiTheme="majorHAnsi" w:cstheme="majorHAnsi"/>
        </w:rPr>
        <w:t xml:space="preserve"> Va chạm giữa tàu bay với tàu bay khác, phương tiện và các vật thể khác trên mặt đất. </w:t>
      </w:r>
    </w:p>
    <w:p w14:paraId="3E0BF7A4"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x)</w:t>
      </w:r>
      <w:r w:rsidR="000A4468" w:rsidRPr="00E33BAF">
        <w:rPr>
          <w:rFonts w:asciiTheme="majorHAnsi" w:hAnsiTheme="majorHAnsi" w:cstheme="majorHAnsi"/>
        </w:rPr>
        <w:t xml:space="preserve"> Hoạt động không chính xác hoặc ngoài ý muốn của hệ thống điều khiển. </w:t>
      </w:r>
    </w:p>
    <w:p w14:paraId="6C281E73"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y)</w:t>
      </w:r>
      <w:r w:rsidR="000A4468" w:rsidRPr="00E33BAF">
        <w:rPr>
          <w:rFonts w:asciiTheme="majorHAnsi" w:hAnsiTheme="majorHAnsi" w:cstheme="majorHAnsi"/>
        </w:rPr>
        <w:t xml:space="preserve"> Không đạt được tính năng của tàu bay theo tính toán trong bất cứ giai đoạn nào của hành trình bay. </w:t>
      </w:r>
    </w:p>
    <w:p w14:paraId="5A2513BE"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v)</w:t>
      </w:r>
      <w:r w:rsidR="000A4468" w:rsidRPr="00E33BAF">
        <w:rPr>
          <w:rFonts w:asciiTheme="majorHAnsi" w:hAnsiTheme="majorHAnsi" w:cstheme="majorHAnsi"/>
        </w:rPr>
        <w:t xml:space="preserve"> Nguy hiểm hoặc nguy hiểm tiềm ẩn xảy ra như là hậu quả của việc tạo tình huống hỏng hóc trong quá trình huấn luyện, kiểm tra hệ thống hoặc cho mục đích huấn luyện. </w:t>
      </w:r>
    </w:p>
    <w:p w14:paraId="5B734480" w14:textId="77777777" w:rsidR="000A4468"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aa)</w:t>
      </w:r>
      <w:r w:rsidR="000A4468" w:rsidRPr="00E33BAF">
        <w:rPr>
          <w:rFonts w:asciiTheme="majorHAnsi" w:hAnsiTheme="majorHAnsi" w:cstheme="majorHAnsi"/>
        </w:rPr>
        <w:t xml:space="preserve"> Hiện tượng rung lắc bất bình thường. </w:t>
      </w:r>
    </w:p>
    <w:p w14:paraId="7017D297" w14:textId="77777777" w:rsidR="003E37BB"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bb)</w:t>
      </w:r>
      <w:r w:rsidR="000A4468" w:rsidRPr="00E33BAF">
        <w:rPr>
          <w:rFonts w:asciiTheme="majorHAnsi" w:hAnsiTheme="majorHAnsi" w:cstheme="majorHAnsi"/>
        </w:rPr>
        <w:t xml:space="preserve"> Hoạt động của các hệ thống cảnh báo quan trọng dẫn đến phải thực hiện các cơ động tương ứng của tàu bay, trừ khi: </w:t>
      </w:r>
    </w:p>
    <w:p w14:paraId="5CF6E0DE" w14:textId="77777777" w:rsidR="003E37BB" w:rsidRPr="00E33BAF" w:rsidRDefault="000A4468" w:rsidP="00E42284">
      <w:pPr>
        <w:spacing w:before="120" w:after="120"/>
        <w:ind w:firstLine="709"/>
        <w:jc w:val="both"/>
        <w:rPr>
          <w:rFonts w:asciiTheme="majorHAnsi" w:hAnsiTheme="majorHAnsi" w:cstheme="majorHAnsi"/>
        </w:rPr>
      </w:pPr>
      <w:r w:rsidRPr="00E33BAF">
        <w:rPr>
          <w:rFonts w:asciiTheme="majorHAnsi" w:hAnsiTheme="majorHAnsi" w:cstheme="majorHAnsi"/>
        </w:rPr>
        <w:t>i</w:t>
      </w:r>
      <w:r w:rsidR="006C1742" w:rsidRPr="00E33BAF">
        <w:rPr>
          <w:rFonts w:asciiTheme="majorHAnsi" w:hAnsiTheme="majorHAnsi" w:cstheme="majorHAnsi"/>
        </w:rPr>
        <w:t>)</w:t>
      </w:r>
      <w:r w:rsidRPr="00E33BAF">
        <w:rPr>
          <w:rFonts w:asciiTheme="majorHAnsi" w:hAnsiTheme="majorHAnsi" w:cstheme="majorHAnsi"/>
        </w:rPr>
        <w:t xml:space="preserve"> Tổ lái đưa ra khẳng định các cảnh báo đó là cảnh báo giả (ghi trong nhật ký chuyến bay) và cảnh báo giả đó không gây ra khó khăn hoặc nguy hiểm cho tổ bay trong quá trình xử lý các hỏng hóc đó; </w:t>
      </w:r>
    </w:p>
    <w:p w14:paraId="061D81CA" w14:textId="77777777" w:rsidR="003E37BB" w:rsidRPr="00E33BAF" w:rsidRDefault="000A4468" w:rsidP="00E42284">
      <w:pPr>
        <w:spacing w:before="120" w:after="120"/>
        <w:ind w:firstLine="709"/>
        <w:jc w:val="both"/>
        <w:rPr>
          <w:rFonts w:asciiTheme="majorHAnsi" w:hAnsiTheme="majorHAnsi" w:cstheme="majorHAnsi"/>
        </w:rPr>
      </w:pPr>
      <w:r w:rsidRPr="00E33BAF">
        <w:rPr>
          <w:rFonts w:asciiTheme="majorHAnsi" w:hAnsiTheme="majorHAnsi" w:cstheme="majorHAnsi"/>
        </w:rPr>
        <w:t>ii</w:t>
      </w:r>
      <w:r w:rsidR="006C1742" w:rsidRPr="00E33BAF">
        <w:rPr>
          <w:rFonts w:asciiTheme="majorHAnsi" w:hAnsiTheme="majorHAnsi" w:cstheme="majorHAnsi"/>
        </w:rPr>
        <w:t>)</w:t>
      </w:r>
      <w:r w:rsidRPr="00E33BAF">
        <w:rPr>
          <w:rFonts w:asciiTheme="majorHAnsi" w:hAnsiTheme="majorHAnsi" w:cstheme="majorHAnsi"/>
        </w:rPr>
        <w:t xml:space="preserve"> Cảnh báo được tạo giả nhằm mục đích huấn luyện hoặc kiểm tra hệ thống. </w:t>
      </w:r>
    </w:p>
    <w:p w14:paraId="3508CD65" w14:textId="77777777" w:rsidR="003E37BB"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cc)</w:t>
      </w:r>
      <w:r w:rsidR="000A4468" w:rsidRPr="00E33BAF">
        <w:rPr>
          <w:rFonts w:asciiTheme="majorHAnsi" w:hAnsiTheme="majorHAnsi" w:cstheme="majorHAnsi"/>
        </w:rPr>
        <w:t xml:space="preserve">. Có hiện tượng cảnh báo của hệ thống cảnh báo địa hình, cảnh báo gần mặt đất (EGPWS/TAWS) khi: </w:t>
      </w:r>
    </w:p>
    <w:p w14:paraId="2DBC5935" w14:textId="77777777" w:rsidR="003E37BB" w:rsidRPr="00E33BAF" w:rsidRDefault="000A4468" w:rsidP="00E42284">
      <w:pPr>
        <w:spacing w:before="120" w:after="120"/>
        <w:ind w:firstLine="709"/>
        <w:jc w:val="both"/>
        <w:rPr>
          <w:rFonts w:asciiTheme="majorHAnsi" w:hAnsiTheme="majorHAnsi" w:cstheme="majorHAnsi"/>
        </w:rPr>
      </w:pPr>
      <w:r w:rsidRPr="00E33BAF">
        <w:rPr>
          <w:rFonts w:asciiTheme="majorHAnsi" w:hAnsiTheme="majorHAnsi" w:cstheme="majorHAnsi"/>
        </w:rPr>
        <w:t>i</w:t>
      </w:r>
      <w:r w:rsidR="006C1742" w:rsidRPr="00E33BAF">
        <w:rPr>
          <w:rFonts w:asciiTheme="majorHAnsi" w:hAnsiTheme="majorHAnsi" w:cstheme="majorHAnsi"/>
        </w:rPr>
        <w:t>)</w:t>
      </w:r>
      <w:r w:rsidRPr="00E33BAF">
        <w:rPr>
          <w:rFonts w:asciiTheme="majorHAnsi" w:hAnsiTheme="majorHAnsi" w:cstheme="majorHAnsi"/>
        </w:rPr>
        <w:t xml:space="preserve"> Tàu bay tiếp cận mặt đất thấp hơn kế hoạch bay đã định sẵn hoặc theo tính toán; </w:t>
      </w:r>
    </w:p>
    <w:p w14:paraId="2DB724F7" w14:textId="77777777" w:rsidR="003E37BB" w:rsidRPr="00E33BAF" w:rsidRDefault="000A4468" w:rsidP="00E42284">
      <w:pPr>
        <w:spacing w:before="120" w:after="120"/>
        <w:ind w:firstLine="709"/>
        <w:jc w:val="both"/>
        <w:rPr>
          <w:rFonts w:asciiTheme="majorHAnsi" w:hAnsiTheme="majorHAnsi" w:cstheme="majorHAnsi"/>
        </w:rPr>
      </w:pPr>
      <w:r w:rsidRPr="00E33BAF">
        <w:rPr>
          <w:rFonts w:asciiTheme="majorHAnsi" w:hAnsiTheme="majorHAnsi" w:cstheme="majorHAnsi"/>
        </w:rPr>
        <w:t>ii</w:t>
      </w:r>
      <w:r w:rsidR="006C1742" w:rsidRPr="00E33BAF">
        <w:rPr>
          <w:rFonts w:asciiTheme="majorHAnsi" w:hAnsiTheme="majorHAnsi" w:cstheme="majorHAnsi"/>
        </w:rPr>
        <w:t>)</w:t>
      </w:r>
      <w:r w:rsidRPr="00E33BAF">
        <w:rPr>
          <w:rFonts w:asciiTheme="majorHAnsi" w:hAnsiTheme="majorHAnsi" w:cstheme="majorHAnsi"/>
        </w:rPr>
        <w:t xml:space="preserve"> Cảnh báo xuất hiện trong điều kiện bay bằng thiết bị (IMC) hoặc khi trời tối và cảnh báo này được gây ra do tốc độ hạ độ cao quá lớn (Mode 1); </w:t>
      </w:r>
    </w:p>
    <w:p w14:paraId="6611E1FB" w14:textId="77777777" w:rsidR="003E37BB" w:rsidRPr="00E33BAF" w:rsidRDefault="000A4468" w:rsidP="00E42284">
      <w:pPr>
        <w:spacing w:before="120" w:after="120"/>
        <w:ind w:firstLine="709"/>
        <w:jc w:val="both"/>
        <w:rPr>
          <w:rFonts w:asciiTheme="majorHAnsi" w:hAnsiTheme="majorHAnsi" w:cstheme="majorHAnsi"/>
        </w:rPr>
      </w:pPr>
      <w:r w:rsidRPr="00E33BAF">
        <w:rPr>
          <w:rFonts w:asciiTheme="majorHAnsi" w:hAnsiTheme="majorHAnsi" w:cstheme="majorHAnsi"/>
        </w:rPr>
        <w:t>iii</w:t>
      </w:r>
      <w:r w:rsidR="006C1742" w:rsidRPr="00E33BAF">
        <w:rPr>
          <w:rFonts w:asciiTheme="majorHAnsi" w:hAnsiTheme="majorHAnsi" w:cstheme="majorHAnsi"/>
        </w:rPr>
        <w:t>)</w:t>
      </w:r>
      <w:r w:rsidRPr="00E33BAF">
        <w:rPr>
          <w:rFonts w:asciiTheme="majorHAnsi" w:hAnsiTheme="majorHAnsi" w:cstheme="majorHAnsi"/>
        </w:rPr>
        <w:t xml:space="preserve"> Cảnh báo xuất hiện từ việc càng hoặc cánh tà chưa thả theo chế độ tương ứng tại điểm cần thiết trong quá trình tiếp cận hạ cánh (Mode 4);</w:t>
      </w:r>
    </w:p>
    <w:p w14:paraId="57175A9C" w14:textId="77777777" w:rsidR="003E37BB" w:rsidRPr="00E33BAF" w:rsidRDefault="000A4468" w:rsidP="00E42284">
      <w:pPr>
        <w:spacing w:before="120" w:after="120"/>
        <w:ind w:firstLine="709"/>
        <w:jc w:val="both"/>
        <w:rPr>
          <w:rFonts w:asciiTheme="majorHAnsi" w:hAnsiTheme="majorHAnsi" w:cstheme="majorHAnsi"/>
        </w:rPr>
      </w:pPr>
      <w:r w:rsidRPr="00E33BAF">
        <w:rPr>
          <w:rFonts w:asciiTheme="majorHAnsi" w:hAnsiTheme="majorHAnsi" w:cstheme="majorHAnsi"/>
        </w:rPr>
        <w:lastRenderedPageBreak/>
        <w:t>iv</w:t>
      </w:r>
      <w:r w:rsidR="006C1742" w:rsidRPr="00E33BAF">
        <w:rPr>
          <w:rFonts w:asciiTheme="majorHAnsi" w:hAnsiTheme="majorHAnsi" w:cstheme="majorHAnsi"/>
        </w:rPr>
        <w:t>)</w:t>
      </w:r>
      <w:r w:rsidRPr="00E33BAF">
        <w:rPr>
          <w:rFonts w:asciiTheme="majorHAnsi" w:hAnsiTheme="majorHAnsi" w:cstheme="majorHAnsi"/>
        </w:rPr>
        <w:t xml:space="preserve"> Mọi khó khăn hoặc nguy hiểm xảy ra hoặc đã có thể xảy ra (không duy trì được dãn cách ngang theo quy định đối với đường bay khác) do tổ lái phải xử lý các loại cảnh báo có thể là cảnh báo thật, cảnh báo giả hoặc cảnh báo gây khó chịu cho tổ lái. </w:t>
      </w:r>
    </w:p>
    <w:p w14:paraId="35FBF940" w14:textId="77777777" w:rsidR="003E37BB"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dd)</w:t>
      </w:r>
      <w:r w:rsidR="000A4468" w:rsidRPr="00E33BAF">
        <w:rPr>
          <w:rFonts w:asciiTheme="majorHAnsi" w:hAnsiTheme="majorHAnsi" w:cstheme="majorHAnsi"/>
        </w:rPr>
        <w:t xml:space="preserve">. Có khó khăn hoặc nguy hiểm xuất hiện hoặc có thể xuất hiện sau khi tổ lái có hành động phản ứng cảnh báo EGPWS/TAWS. </w:t>
      </w:r>
    </w:p>
    <w:p w14:paraId="1E95D947" w14:textId="77777777" w:rsidR="003E37BB"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đđ)</w:t>
      </w:r>
      <w:r w:rsidR="000A4468" w:rsidRPr="00E33BAF">
        <w:rPr>
          <w:rFonts w:asciiTheme="majorHAnsi" w:hAnsiTheme="majorHAnsi" w:cstheme="majorHAnsi"/>
        </w:rPr>
        <w:t xml:space="preserve"> Báo động tránh va chạm trên không. </w:t>
      </w:r>
    </w:p>
    <w:p w14:paraId="75BD4824" w14:textId="77777777" w:rsidR="003E37BB"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ee)</w:t>
      </w:r>
      <w:r w:rsidR="000A4468" w:rsidRPr="00E33BAF">
        <w:rPr>
          <w:rFonts w:asciiTheme="majorHAnsi" w:hAnsiTheme="majorHAnsi" w:cstheme="majorHAnsi"/>
        </w:rPr>
        <w:t xml:space="preserve"> Sự cố nổ do phản lực và lực đẩy gây ra hỏng hóc nghiêm trọng hoặc thương tích nguy hiểm. </w:t>
      </w:r>
    </w:p>
    <w:p w14:paraId="798574A0" w14:textId="77777777" w:rsidR="003E37BB" w:rsidRPr="00E33BAF" w:rsidRDefault="00656303" w:rsidP="00E42284">
      <w:pPr>
        <w:spacing w:before="120" w:after="120"/>
        <w:ind w:firstLine="709"/>
        <w:jc w:val="both"/>
        <w:rPr>
          <w:rFonts w:asciiTheme="majorHAnsi" w:hAnsiTheme="majorHAnsi" w:cstheme="majorHAnsi"/>
        </w:rPr>
      </w:pPr>
      <w:r w:rsidRPr="00E33BAF">
        <w:rPr>
          <w:rFonts w:asciiTheme="majorHAnsi" w:hAnsiTheme="majorHAnsi" w:cstheme="majorHAnsi"/>
        </w:rPr>
        <w:t>gg)</w:t>
      </w:r>
      <w:r w:rsidR="000A4468" w:rsidRPr="00E33BAF">
        <w:rPr>
          <w:rFonts w:asciiTheme="majorHAnsi" w:hAnsiTheme="majorHAnsi" w:cstheme="majorHAnsi"/>
        </w:rPr>
        <w:t xml:space="preserve"> Hạ cánh nhầm sân bay. </w:t>
      </w:r>
    </w:p>
    <w:p w14:paraId="0FD81F88" w14:textId="77777777" w:rsidR="003E37BB" w:rsidRPr="00E33BAF" w:rsidRDefault="00656303" w:rsidP="00E42284">
      <w:pPr>
        <w:spacing w:before="120" w:after="120"/>
        <w:ind w:firstLine="709"/>
        <w:jc w:val="both"/>
        <w:rPr>
          <w:rFonts w:asciiTheme="majorHAnsi" w:hAnsiTheme="majorHAnsi" w:cstheme="majorHAnsi"/>
          <w:b/>
        </w:rPr>
      </w:pPr>
      <w:r w:rsidRPr="00E33BAF">
        <w:rPr>
          <w:rFonts w:asciiTheme="majorHAnsi" w:hAnsiTheme="majorHAnsi" w:cstheme="majorHAnsi"/>
          <w:b/>
        </w:rPr>
        <w:t>2</w:t>
      </w:r>
      <w:r w:rsidR="000A4468" w:rsidRPr="00E33BAF">
        <w:rPr>
          <w:rFonts w:asciiTheme="majorHAnsi" w:hAnsiTheme="majorHAnsi" w:cstheme="majorHAnsi"/>
          <w:b/>
        </w:rPr>
        <w:t xml:space="preserve">. Các trường hợp khẩn cấp bao gồm: </w:t>
      </w:r>
    </w:p>
    <w:p w14:paraId="713E4C31" w14:textId="77777777" w:rsidR="007A4445" w:rsidRPr="00E33BAF" w:rsidRDefault="000A4468">
      <w:pPr>
        <w:numPr>
          <w:ilvl w:val="2"/>
          <w:numId w:val="41"/>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Cháy, nổ, khói hoặc khói độc kể cả khi lửa đã được dập tắt. </w:t>
      </w:r>
    </w:p>
    <w:p w14:paraId="7DFDDEF2" w14:textId="77777777" w:rsidR="007A4445" w:rsidRPr="00E33BAF" w:rsidRDefault="000A4468">
      <w:pPr>
        <w:numPr>
          <w:ilvl w:val="2"/>
          <w:numId w:val="41"/>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Việc người lái hoặc tiếp viên phải sử dụng các quy trình ngoại lệ để đối phó trường hợp khẩn cấp khi: </w:t>
      </w:r>
    </w:p>
    <w:p w14:paraId="0F5EE087" w14:textId="77777777" w:rsidR="007A4445" w:rsidRPr="00E33BAF" w:rsidRDefault="00734D70" w:rsidP="00E42284">
      <w:pPr>
        <w:spacing w:before="120" w:after="120"/>
        <w:ind w:firstLine="709"/>
        <w:jc w:val="both"/>
        <w:rPr>
          <w:rFonts w:asciiTheme="majorHAnsi" w:hAnsiTheme="majorHAnsi" w:cstheme="majorHAnsi"/>
        </w:rPr>
      </w:pPr>
      <w:r w:rsidRPr="00E33BAF">
        <w:rPr>
          <w:rFonts w:asciiTheme="majorHAnsi" w:hAnsiTheme="majorHAnsi" w:cstheme="majorHAnsi"/>
        </w:rPr>
        <w:t>i)</w:t>
      </w:r>
      <w:r w:rsidR="000A4468" w:rsidRPr="00E33BAF">
        <w:rPr>
          <w:rFonts w:asciiTheme="majorHAnsi" w:hAnsiTheme="majorHAnsi" w:cstheme="majorHAnsi"/>
        </w:rPr>
        <w:t xml:space="preserve"> Có quy trình nhưng không được sử dụng; </w:t>
      </w:r>
    </w:p>
    <w:p w14:paraId="45D86333" w14:textId="77777777" w:rsidR="007A4445" w:rsidRPr="00E33BAF" w:rsidRDefault="00734D70" w:rsidP="00E42284">
      <w:pPr>
        <w:spacing w:before="120" w:after="120"/>
        <w:ind w:firstLine="709"/>
        <w:jc w:val="both"/>
        <w:rPr>
          <w:rFonts w:asciiTheme="majorHAnsi" w:hAnsiTheme="majorHAnsi" w:cstheme="majorHAnsi"/>
        </w:rPr>
      </w:pPr>
      <w:r w:rsidRPr="00E33BAF">
        <w:rPr>
          <w:rFonts w:asciiTheme="majorHAnsi" w:hAnsiTheme="majorHAnsi" w:cstheme="majorHAnsi"/>
        </w:rPr>
        <w:t>ii).</w:t>
      </w:r>
      <w:r w:rsidR="000A4468" w:rsidRPr="00E33BAF">
        <w:rPr>
          <w:rFonts w:asciiTheme="majorHAnsi" w:hAnsiTheme="majorHAnsi" w:cstheme="majorHAnsi"/>
        </w:rPr>
        <w:t xml:space="preserve"> Không có quy trình; </w:t>
      </w:r>
    </w:p>
    <w:p w14:paraId="1962724C" w14:textId="77777777" w:rsidR="007A4445" w:rsidRPr="00E33BAF" w:rsidRDefault="00734D70" w:rsidP="00E42284">
      <w:pPr>
        <w:spacing w:before="120" w:after="120"/>
        <w:ind w:firstLine="709"/>
        <w:jc w:val="both"/>
        <w:rPr>
          <w:rFonts w:asciiTheme="majorHAnsi" w:hAnsiTheme="majorHAnsi" w:cstheme="majorHAnsi"/>
        </w:rPr>
      </w:pPr>
      <w:r w:rsidRPr="00E33BAF">
        <w:rPr>
          <w:rFonts w:asciiTheme="majorHAnsi" w:hAnsiTheme="majorHAnsi" w:cstheme="majorHAnsi"/>
        </w:rPr>
        <w:t>iii)</w:t>
      </w:r>
      <w:r w:rsidR="000A4468" w:rsidRPr="00E33BAF">
        <w:rPr>
          <w:rFonts w:asciiTheme="majorHAnsi" w:hAnsiTheme="majorHAnsi" w:cstheme="majorHAnsi"/>
        </w:rPr>
        <w:t xml:space="preserve"> Có quy trình nhưng chưa hoàn thiện hoặc không phù hợp; </w:t>
      </w:r>
    </w:p>
    <w:p w14:paraId="70C78E1F" w14:textId="77777777" w:rsidR="007A4445" w:rsidRPr="00E33BAF" w:rsidRDefault="00734D70" w:rsidP="00E42284">
      <w:pPr>
        <w:spacing w:before="120" w:after="120"/>
        <w:ind w:firstLine="709"/>
        <w:jc w:val="both"/>
        <w:rPr>
          <w:rFonts w:asciiTheme="majorHAnsi" w:hAnsiTheme="majorHAnsi" w:cstheme="majorHAnsi"/>
        </w:rPr>
      </w:pPr>
      <w:r w:rsidRPr="00E33BAF">
        <w:rPr>
          <w:rFonts w:asciiTheme="majorHAnsi" w:hAnsiTheme="majorHAnsi" w:cstheme="majorHAnsi"/>
        </w:rPr>
        <w:t>iv)</w:t>
      </w:r>
      <w:r w:rsidR="000A4468" w:rsidRPr="00E33BAF">
        <w:rPr>
          <w:rFonts w:asciiTheme="majorHAnsi" w:hAnsiTheme="majorHAnsi" w:cstheme="majorHAnsi"/>
        </w:rPr>
        <w:t xml:space="preserve"> Quy trình không đúng; </w:t>
      </w:r>
    </w:p>
    <w:p w14:paraId="32A4242A" w14:textId="77777777" w:rsidR="007A4445" w:rsidRPr="00E33BAF" w:rsidRDefault="00734D70" w:rsidP="00E42284">
      <w:pPr>
        <w:spacing w:before="120" w:after="120"/>
        <w:ind w:firstLine="709"/>
        <w:jc w:val="both"/>
        <w:rPr>
          <w:rFonts w:asciiTheme="majorHAnsi" w:hAnsiTheme="majorHAnsi" w:cstheme="majorHAnsi"/>
        </w:rPr>
      </w:pPr>
      <w:r w:rsidRPr="00E33BAF">
        <w:rPr>
          <w:rFonts w:asciiTheme="majorHAnsi" w:hAnsiTheme="majorHAnsi" w:cstheme="majorHAnsi"/>
        </w:rPr>
        <w:t>v)</w:t>
      </w:r>
      <w:r w:rsidR="000A4468" w:rsidRPr="00E33BAF">
        <w:rPr>
          <w:rFonts w:asciiTheme="majorHAnsi" w:hAnsiTheme="majorHAnsi" w:cstheme="majorHAnsi"/>
        </w:rPr>
        <w:t xml:space="preserve"> Quy trình đúng nhưng không được tuân thủ. </w:t>
      </w:r>
    </w:p>
    <w:p w14:paraId="5E0C1E1F" w14:textId="77777777" w:rsidR="007A4445" w:rsidRPr="00E33BAF" w:rsidRDefault="000A4468">
      <w:pPr>
        <w:numPr>
          <w:ilvl w:val="2"/>
          <w:numId w:val="41"/>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Quy trình không được thiết lập đầy đủ để áp dụng trong trường hợp khẩn cấp, kể cả khi được sử dụng trong trường hợp bảo dưỡng, huấn luyện và mục đích kiểm tra. </w:t>
      </w:r>
    </w:p>
    <w:p w14:paraId="11EC7450" w14:textId="77777777" w:rsidR="007A4445" w:rsidRPr="00E33BAF" w:rsidRDefault="000A4468">
      <w:pPr>
        <w:numPr>
          <w:ilvl w:val="2"/>
          <w:numId w:val="41"/>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Trường hợp dẫn đến phải thoát hiểm khẩn cấp. </w:t>
      </w:r>
    </w:p>
    <w:p w14:paraId="3736EDDD" w14:textId="77777777" w:rsidR="007A4445" w:rsidRPr="00E33BAF" w:rsidRDefault="000A4468">
      <w:pPr>
        <w:numPr>
          <w:ilvl w:val="2"/>
          <w:numId w:val="41"/>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Mất hệ thống điều chỉnh áp suất trong khoang khách. </w:t>
      </w:r>
    </w:p>
    <w:p w14:paraId="51501817" w14:textId="77777777" w:rsidR="00656303" w:rsidRPr="00E33BAF" w:rsidRDefault="00656303" w:rsidP="00E42284">
      <w:pPr>
        <w:tabs>
          <w:tab w:val="left" w:pos="709"/>
        </w:tabs>
        <w:spacing w:before="120" w:after="120"/>
        <w:jc w:val="both"/>
        <w:rPr>
          <w:rFonts w:asciiTheme="majorHAnsi" w:hAnsiTheme="majorHAnsi" w:cstheme="majorHAnsi"/>
        </w:rPr>
      </w:pPr>
      <w:r w:rsidRPr="00E33BAF">
        <w:rPr>
          <w:rFonts w:asciiTheme="majorHAnsi" w:hAnsiTheme="majorHAnsi" w:cstheme="majorHAnsi"/>
        </w:rPr>
        <w:tab/>
        <w:t xml:space="preserve">g) </w:t>
      </w:r>
      <w:r w:rsidR="000A4468" w:rsidRPr="00E33BAF">
        <w:rPr>
          <w:rFonts w:asciiTheme="majorHAnsi" w:hAnsiTheme="majorHAnsi" w:cstheme="majorHAnsi"/>
        </w:rPr>
        <w:t xml:space="preserve">Việc sử dụng thiết bị khẩn cấp hoặc các quy trình khẩn cấp cần thiết để đối phó với tình huống xảy ra trong khi bay. </w:t>
      </w:r>
    </w:p>
    <w:p w14:paraId="08B91E46" w14:textId="77777777" w:rsidR="007A4445" w:rsidRPr="00E33BAF" w:rsidRDefault="00656303" w:rsidP="00E42284">
      <w:pPr>
        <w:tabs>
          <w:tab w:val="left" w:pos="709"/>
        </w:tabs>
        <w:spacing w:before="120" w:after="120"/>
        <w:jc w:val="both"/>
        <w:rPr>
          <w:rFonts w:asciiTheme="majorHAnsi" w:hAnsiTheme="majorHAnsi" w:cstheme="majorHAnsi"/>
        </w:rPr>
      </w:pPr>
      <w:r w:rsidRPr="00E33BAF">
        <w:rPr>
          <w:rFonts w:asciiTheme="majorHAnsi" w:hAnsiTheme="majorHAnsi" w:cstheme="majorHAnsi"/>
        </w:rPr>
        <w:tab/>
        <w:t xml:space="preserve">h) </w:t>
      </w:r>
      <w:r w:rsidR="000A4468" w:rsidRPr="00E33BAF">
        <w:rPr>
          <w:rFonts w:asciiTheme="majorHAnsi" w:hAnsiTheme="majorHAnsi" w:cstheme="majorHAnsi"/>
        </w:rPr>
        <w:t xml:space="preserve">Các tình huống dẫn tới việc phải công bố tình trạng khẩn cấp (MAYDAY hoặc PAN). </w:t>
      </w:r>
    </w:p>
    <w:p w14:paraId="40CB16D5" w14:textId="77777777" w:rsidR="007A4445" w:rsidRPr="00E33BAF" w:rsidRDefault="00656303" w:rsidP="00E42284">
      <w:pPr>
        <w:tabs>
          <w:tab w:val="left" w:pos="709"/>
        </w:tabs>
        <w:spacing w:before="120" w:after="120"/>
        <w:jc w:val="both"/>
        <w:rPr>
          <w:rFonts w:asciiTheme="majorHAnsi" w:hAnsiTheme="majorHAnsi" w:cstheme="majorHAnsi"/>
        </w:rPr>
      </w:pPr>
      <w:r w:rsidRPr="00E33BAF">
        <w:rPr>
          <w:rFonts w:asciiTheme="majorHAnsi" w:hAnsiTheme="majorHAnsi" w:cstheme="majorHAnsi"/>
        </w:rPr>
        <w:tab/>
        <w:t xml:space="preserve">i) </w:t>
      </w:r>
      <w:r w:rsidR="000A4468" w:rsidRPr="00E33BAF">
        <w:rPr>
          <w:rFonts w:asciiTheme="majorHAnsi" w:hAnsiTheme="majorHAnsi" w:cstheme="majorHAnsi"/>
        </w:rPr>
        <w:t xml:space="preserve">Hỏng hóc của hệ thống hoặc thiết bị khẩn cấp kể cả các cửa và đèn thoát hiểm được phát hiện trong quá trình khai thác, bảo dưỡng và kể cả khi được dùng vào mục thích kiểm tra huấn luyện. </w:t>
      </w:r>
    </w:p>
    <w:p w14:paraId="4A37B415" w14:textId="77777777" w:rsidR="007A4445" w:rsidRPr="00E33BAF" w:rsidRDefault="00656303" w:rsidP="00E42284">
      <w:pPr>
        <w:tabs>
          <w:tab w:val="left" w:pos="709"/>
        </w:tabs>
        <w:spacing w:before="120" w:after="120"/>
        <w:jc w:val="both"/>
        <w:rPr>
          <w:rFonts w:asciiTheme="majorHAnsi" w:hAnsiTheme="majorHAnsi" w:cstheme="majorHAnsi"/>
        </w:rPr>
      </w:pPr>
      <w:r w:rsidRPr="00E33BAF">
        <w:rPr>
          <w:rFonts w:asciiTheme="majorHAnsi" w:hAnsiTheme="majorHAnsi" w:cstheme="majorHAnsi"/>
        </w:rPr>
        <w:tab/>
        <w:t>k)</w:t>
      </w:r>
      <w:r w:rsidR="000A4468" w:rsidRPr="00E33BAF">
        <w:rPr>
          <w:rFonts w:asciiTheme="majorHAnsi" w:hAnsiTheme="majorHAnsi" w:cstheme="majorHAnsi"/>
        </w:rPr>
        <w:t xml:space="preserve"> Tình huống yêu cầu tổ lái phải sử dụng khẩn cấp các thiết bị ô-xy. </w:t>
      </w:r>
    </w:p>
    <w:p w14:paraId="56046723" w14:textId="77777777" w:rsidR="007A4445" w:rsidRPr="00E33BAF" w:rsidRDefault="00656303" w:rsidP="00E42284">
      <w:pPr>
        <w:spacing w:before="120" w:after="120"/>
        <w:ind w:firstLine="709"/>
        <w:jc w:val="both"/>
        <w:rPr>
          <w:rFonts w:asciiTheme="majorHAnsi" w:hAnsiTheme="majorHAnsi" w:cstheme="majorHAnsi"/>
          <w:b/>
        </w:rPr>
      </w:pPr>
      <w:r w:rsidRPr="00E33BAF">
        <w:rPr>
          <w:rFonts w:asciiTheme="majorHAnsi" w:hAnsiTheme="majorHAnsi" w:cstheme="majorHAnsi"/>
          <w:b/>
        </w:rPr>
        <w:t>3</w:t>
      </w:r>
      <w:r w:rsidR="000A4468" w:rsidRPr="00E33BAF">
        <w:rPr>
          <w:rFonts w:asciiTheme="majorHAnsi" w:hAnsiTheme="majorHAnsi" w:cstheme="majorHAnsi"/>
          <w:b/>
        </w:rPr>
        <w:t xml:space="preserve">. Các trường hợp tổ bay mất khả năng làm việc bao gồm: </w:t>
      </w:r>
    </w:p>
    <w:p w14:paraId="01F59DEF" w14:textId="77777777" w:rsidR="007A4445" w:rsidRPr="00E33BAF" w:rsidRDefault="000A4468">
      <w:pPr>
        <w:numPr>
          <w:ilvl w:val="2"/>
          <w:numId w:val="42"/>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lastRenderedPageBreak/>
        <w:t xml:space="preserve">Sự mất khả năng làm việc của thành viên tổ lái kể cả những vấn đề xảy ra trước khi khởi hành nếu có nguy cơ gây mất khả năng làm việc của tổ bay trong quá trình bay sau đó. </w:t>
      </w:r>
    </w:p>
    <w:p w14:paraId="46B882BC" w14:textId="77777777" w:rsidR="007A4445" w:rsidRPr="00E33BAF" w:rsidRDefault="000A4468">
      <w:pPr>
        <w:numPr>
          <w:ilvl w:val="2"/>
          <w:numId w:val="42"/>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Tiếp viên mất khả năng làm việc và không thể thực hiện được chức năng thoát hiểm quan trọng. </w:t>
      </w:r>
    </w:p>
    <w:p w14:paraId="2F7C46E2" w14:textId="76F8580A" w:rsidR="007A4445" w:rsidRPr="00E33BAF" w:rsidRDefault="00656303" w:rsidP="00E42284">
      <w:pPr>
        <w:spacing w:before="120" w:after="120"/>
        <w:ind w:firstLine="709"/>
        <w:jc w:val="both"/>
        <w:rPr>
          <w:rFonts w:asciiTheme="majorHAnsi" w:hAnsiTheme="majorHAnsi" w:cstheme="majorHAnsi"/>
          <w:b/>
        </w:rPr>
      </w:pPr>
      <w:r w:rsidRPr="00E33BAF">
        <w:rPr>
          <w:rFonts w:asciiTheme="majorHAnsi" w:hAnsiTheme="majorHAnsi" w:cstheme="majorHAnsi"/>
          <w:b/>
        </w:rPr>
        <w:t>4</w:t>
      </w:r>
      <w:r w:rsidR="000A4468" w:rsidRPr="00E33BAF">
        <w:rPr>
          <w:rFonts w:asciiTheme="majorHAnsi" w:hAnsiTheme="majorHAnsi" w:cstheme="majorHAnsi"/>
          <w:b/>
        </w:rPr>
        <w:t xml:space="preserve">. Các trường hợp có người bị thương tích bao gồm các </w:t>
      </w:r>
      <w:r w:rsidR="002C4899" w:rsidRPr="00E33BAF">
        <w:rPr>
          <w:rFonts w:asciiTheme="majorHAnsi" w:hAnsiTheme="majorHAnsi" w:cstheme="majorHAnsi"/>
          <w:b/>
        </w:rPr>
        <w:t>Sự cố</w:t>
      </w:r>
      <w:r w:rsidR="000A4468" w:rsidRPr="00E33BAF">
        <w:rPr>
          <w:rFonts w:asciiTheme="majorHAnsi" w:hAnsiTheme="majorHAnsi" w:cstheme="majorHAnsi"/>
          <w:b/>
        </w:rPr>
        <w:t xml:space="preserve">đã hoặc có thể gây ra thương tích cho hành khách hoặc tổ bay nhưng chưa đến mức được coi là tai nạn. </w:t>
      </w:r>
    </w:p>
    <w:p w14:paraId="4DB81BC0" w14:textId="77777777" w:rsidR="007A4445" w:rsidRPr="00E33BAF" w:rsidRDefault="00656303" w:rsidP="00E42284">
      <w:pPr>
        <w:spacing w:before="120" w:after="120"/>
        <w:ind w:firstLine="709"/>
        <w:jc w:val="both"/>
        <w:rPr>
          <w:rFonts w:asciiTheme="majorHAnsi" w:hAnsiTheme="majorHAnsi" w:cstheme="majorHAnsi"/>
          <w:b/>
        </w:rPr>
      </w:pPr>
      <w:r w:rsidRPr="00E33BAF">
        <w:rPr>
          <w:rFonts w:asciiTheme="majorHAnsi" w:hAnsiTheme="majorHAnsi" w:cstheme="majorHAnsi"/>
          <w:b/>
        </w:rPr>
        <w:t>5</w:t>
      </w:r>
      <w:r w:rsidR="000A4468" w:rsidRPr="00E33BAF">
        <w:rPr>
          <w:rFonts w:asciiTheme="majorHAnsi" w:hAnsiTheme="majorHAnsi" w:cstheme="majorHAnsi"/>
          <w:b/>
        </w:rPr>
        <w:t xml:space="preserve">. Các trường hợp do nguyên nhân thời tiết: </w:t>
      </w:r>
    </w:p>
    <w:p w14:paraId="2B0D71D0" w14:textId="77777777" w:rsidR="007A4445" w:rsidRPr="00E33BAF" w:rsidRDefault="000A4468">
      <w:pPr>
        <w:numPr>
          <w:ilvl w:val="2"/>
          <w:numId w:val="43"/>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Bị sét đánh gây ra hỏng hóc cho tàu bay, mất hoặc hoạt động không đúng chức năng của các hệ thống chính (hiển thị tham số bay, điều khiển, động cơ, thông tin liên lạc, dẫn đường...). </w:t>
      </w:r>
    </w:p>
    <w:p w14:paraId="3DD402F7" w14:textId="77777777" w:rsidR="007A4445" w:rsidRPr="00E33BAF" w:rsidRDefault="000A4468">
      <w:pPr>
        <w:numPr>
          <w:ilvl w:val="2"/>
          <w:numId w:val="43"/>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Khi gặp mưa đá và gây ra hỏng hóc cho tàu bay, mất hoặc hoạt động không đúng chức năng của các hệ thống chính. </w:t>
      </w:r>
    </w:p>
    <w:p w14:paraId="0982A5BC" w14:textId="77777777" w:rsidR="007A4445" w:rsidRPr="00E33BAF" w:rsidRDefault="000A4468">
      <w:pPr>
        <w:numPr>
          <w:ilvl w:val="2"/>
          <w:numId w:val="43"/>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Vào vùng nhiễu động mạnh và gây ra thương tích cho người tham gia chuyến bay hoặc phải thực hiện công việc kiểm tra tàu bay sau khi vào vùng nhiễu động mạnh. </w:t>
      </w:r>
    </w:p>
    <w:p w14:paraId="741CD544" w14:textId="77777777" w:rsidR="007A4445" w:rsidRPr="00E33BAF" w:rsidRDefault="000A4468">
      <w:pPr>
        <w:numPr>
          <w:ilvl w:val="2"/>
          <w:numId w:val="43"/>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Vào khu vực có gió cạnh mạnh. </w:t>
      </w:r>
    </w:p>
    <w:p w14:paraId="112E85D8" w14:textId="77777777" w:rsidR="007A4445" w:rsidRPr="00E33BAF" w:rsidRDefault="000A4468">
      <w:pPr>
        <w:numPr>
          <w:ilvl w:val="2"/>
          <w:numId w:val="43"/>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Vào khu vực có băng gây khó khăn cho việc điều khiển, hỏng hóc của tàu bay, mất hoặc hoạt động sai chức năng của các chức năng chính. </w:t>
      </w:r>
    </w:p>
    <w:p w14:paraId="40D177ED" w14:textId="77777777" w:rsidR="007A4445" w:rsidRPr="00E33BAF" w:rsidRDefault="001A5E46" w:rsidP="00E42284">
      <w:pPr>
        <w:spacing w:before="120" w:after="120"/>
        <w:ind w:firstLine="709"/>
        <w:jc w:val="both"/>
        <w:rPr>
          <w:rFonts w:asciiTheme="majorHAnsi" w:hAnsiTheme="majorHAnsi" w:cstheme="majorHAnsi"/>
          <w:b/>
        </w:rPr>
      </w:pPr>
      <w:r w:rsidRPr="00E33BAF">
        <w:rPr>
          <w:rFonts w:asciiTheme="majorHAnsi" w:hAnsiTheme="majorHAnsi" w:cstheme="majorHAnsi"/>
          <w:b/>
        </w:rPr>
        <w:t>6</w:t>
      </w:r>
      <w:r w:rsidR="000A4468" w:rsidRPr="00E33BAF">
        <w:rPr>
          <w:rFonts w:asciiTheme="majorHAnsi" w:hAnsiTheme="majorHAnsi" w:cstheme="majorHAnsi"/>
          <w:b/>
        </w:rPr>
        <w:t xml:space="preserve">. Các trường hợp vì lý do an ninh bao gồm: </w:t>
      </w:r>
    </w:p>
    <w:p w14:paraId="3EF28B60" w14:textId="18F13588" w:rsidR="007A4445" w:rsidRPr="00E33BAF" w:rsidRDefault="000A4468">
      <w:pPr>
        <w:numPr>
          <w:ilvl w:val="2"/>
          <w:numId w:val="44"/>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Can thiệp bất hợp pháp vào tàu bay; </w:t>
      </w:r>
    </w:p>
    <w:p w14:paraId="79D9B844" w14:textId="77777777" w:rsidR="007A4445" w:rsidRPr="00E33BAF" w:rsidRDefault="000A4468">
      <w:pPr>
        <w:numPr>
          <w:ilvl w:val="2"/>
          <w:numId w:val="44"/>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Có khó khăn trong việc kiểm soát người say rượu, bạo lực hoặc hành khách không chấp hành quy định; </w:t>
      </w:r>
    </w:p>
    <w:p w14:paraId="307EF31A" w14:textId="77777777" w:rsidR="007A4445" w:rsidRPr="00E33BAF" w:rsidRDefault="000A4468">
      <w:pPr>
        <w:numPr>
          <w:ilvl w:val="2"/>
          <w:numId w:val="44"/>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Phát hiện người đi bất hợp pháp trên tàu bay. </w:t>
      </w:r>
    </w:p>
    <w:p w14:paraId="11410397" w14:textId="77777777" w:rsidR="007A4445" w:rsidRPr="00E33BAF" w:rsidRDefault="001A5E46" w:rsidP="00E42284">
      <w:pPr>
        <w:spacing w:before="120" w:after="120"/>
        <w:ind w:firstLine="709"/>
        <w:jc w:val="both"/>
        <w:rPr>
          <w:rFonts w:asciiTheme="majorHAnsi" w:hAnsiTheme="majorHAnsi" w:cstheme="majorHAnsi"/>
          <w:b/>
        </w:rPr>
      </w:pPr>
      <w:r w:rsidRPr="00E33BAF">
        <w:rPr>
          <w:rFonts w:asciiTheme="majorHAnsi" w:hAnsiTheme="majorHAnsi" w:cstheme="majorHAnsi"/>
          <w:b/>
        </w:rPr>
        <w:t>7</w:t>
      </w:r>
      <w:r w:rsidR="000A4468" w:rsidRPr="00E33BAF">
        <w:rPr>
          <w:rFonts w:asciiTheme="majorHAnsi" w:hAnsiTheme="majorHAnsi" w:cstheme="majorHAnsi"/>
          <w:b/>
        </w:rPr>
        <w:t xml:space="preserve">. Các trường hợp khác bao gồm: </w:t>
      </w:r>
    </w:p>
    <w:p w14:paraId="063374DA" w14:textId="0E4AC6C5" w:rsidR="007A4445" w:rsidRPr="00E33BAF" w:rsidRDefault="000A4468">
      <w:pPr>
        <w:numPr>
          <w:ilvl w:val="2"/>
          <w:numId w:val="45"/>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Các </w:t>
      </w:r>
      <w:r w:rsidR="002C4899" w:rsidRPr="00E33BAF">
        <w:rPr>
          <w:rFonts w:asciiTheme="majorHAnsi" w:hAnsiTheme="majorHAnsi" w:cstheme="majorHAnsi"/>
        </w:rPr>
        <w:t>Sự cố</w:t>
      </w:r>
      <w:r w:rsidRPr="00E33BAF">
        <w:rPr>
          <w:rFonts w:asciiTheme="majorHAnsi" w:hAnsiTheme="majorHAnsi" w:cstheme="majorHAnsi"/>
        </w:rPr>
        <w:t xml:space="preserve">cụ thể cùng hiện tượng lặp lại nhiều lần, tuy không được coi là sự cố cần phải báo cáo nhưng vì hiện tượng lặp lại nhiều lần và có thể gây ra khả năng uy hiếp an toàn bay; </w:t>
      </w:r>
    </w:p>
    <w:p w14:paraId="7F167D1F" w14:textId="77777777" w:rsidR="007A4445" w:rsidRPr="00E33BAF" w:rsidRDefault="000A4468">
      <w:pPr>
        <w:numPr>
          <w:ilvl w:val="2"/>
          <w:numId w:val="45"/>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Bị chim va đập và gây ra hỏng hóc cho tàu bay, mất hoặc hoạt động sai chức năng của các hệ thống, thiết bị chính; </w:t>
      </w:r>
    </w:p>
    <w:p w14:paraId="1CCB1BBB" w14:textId="40DC66A8" w:rsidR="000A4468" w:rsidRPr="00E33BAF" w:rsidRDefault="000A4468">
      <w:pPr>
        <w:numPr>
          <w:ilvl w:val="2"/>
          <w:numId w:val="45"/>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Các </w:t>
      </w:r>
      <w:r w:rsidR="002C4899" w:rsidRPr="00E33BAF">
        <w:rPr>
          <w:rFonts w:asciiTheme="majorHAnsi" w:hAnsiTheme="majorHAnsi" w:cstheme="majorHAnsi"/>
        </w:rPr>
        <w:t>Sự cố</w:t>
      </w:r>
      <w:r w:rsidRPr="00E33BAF">
        <w:rPr>
          <w:rFonts w:asciiTheme="majorHAnsi" w:hAnsiTheme="majorHAnsi" w:cstheme="majorHAnsi"/>
        </w:rPr>
        <w:t>khác được coi là đã gây mất an toàn hoặc có thể gây ra mất an toàn cho tàu bay, người trên tàu bay hoặc trên mặt đất.</w:t>
      </w:r>
    </w:p>
    <w:p w14:paraId="36F38603" w14:textId="4ABEC9BA" w:rsidR="00311584" w:rsidRPr="00E33BAF" w:rsidRDefault="001374CD" w:rsidP="00782081">
      <w:pPr>
        <w:spacing w:before="120" w:after="120"/>
        <w:ind w:firstLine="709"/>
        <w:jc w:val="both"/>
        <w:rPr>
          <w:rFonts w:asciiTheme="majorHAnsi" w:hAnsiTheme="majorHAnsi" w:cstheme="majorHAnsi"/>
          <w:b/>
        </w:rPr>
      </w:pPr>
      <w:bookmarkStart w:id="37" w:name="_Toc56105104"/>
      <w:bookmarkStart w:id="38" w:name="_Toc57375861"/>
      <w:r w:rsidRPr="00E33BAF">
        <w:rPr>
          <w:rFonts w:asciiTheme="majorHAnsi" w:hAnsiTheme="majorHAnsi" w:cstheme="majorHAnsi"/>
          <w:b/>
        </w:rPr>
        <w:t>II</w:t>
      </w:r>
      <w:r w:rsidR="00CB781D" w:rsidRPr="00E33BAF">
        <w:rPr>
          <w:rFonts w:asciiTheme="majorHAnsi" w:hAnsiTheme="majorHAnsi" w:cstheme="majorHAnsi"/>
          <w:b/>
        </w:rPr>
        <w:t>.</w:t>
      </w:r>
      <w:r w:rsidR="00782081" w:rsidRPr="00E33BAF">
        <w:rPr>
          <w:rFonts w:asciiTheme="majorHAnsi" w:hAnsiTheme="majorHAnsi" w:cstheme="majorHAnsi"/>
          <w:b/>
        </w:rPr>
        <w:t xml:space="preserve"> </w:t>
      </w:r>
      <w:r w:rsidR="00D91B60" w:rsidRPr="00E33BAF">
        <w:rPr>
          <w:rFonts w:asciiTheme="majorHAnsi" w:hAnsiTheme="majorHAnsi" w:cstheme="majorHAnsi"/>
          <w:b/>
        </w:rPr>
        <w:t>L</w:t>
      </w:r>
      <w:r w:rsidR="00311584" w:rsidRPr="00E33BAF">
        <w:rPr>
          <w:rFonts w:asciiTheme="majorHAnsi" w:hAnsiTheme="majorHAnsi" w:cstheme="majorHAnsi"/>
          <w:b/>
        </w:rPr>
        <w:t>ĩnh vực kỹ thuật tàu bay</w:t>
      </w:r>
      <w:bookmarkEnd w:id="37"/>
      <w:bookmarkEnd w:id="38"/>
    </w:p>
    <w:p w14:paraId="3768F9F5" w14:textId="10F1D956" w:rsidR="007A4445" w:rsidRPr="00E33BAF" w:rsidRDefault="001A5E46" w:rsidP="00E42284">
      <w:pPr>
        <w:spacing w:before="120" w:after="120"/>
        <w:ind w:firstLine="709"/>
        <w:jc w:val="both"/>
        <w:rPr>
          <w:rFonts w:asciiTheme="majorHAnsi" w:hAnsiTheme="majorHAnsi" w:cstheme="majorHAnsi"/>
          <w:b/>
        </w:rPr>
      </w:pPr>
      <w:r w:rsidRPr="00E33BAF">
        <w:rPr>
          <w:rFonts w:asciiTheme="majorHAnsi" w:hAnsiTheme="majorHAnsi" w:cstheme="majorHAnsi"/>
          <w:b/>
        </w:rPr>
        <w:t>1</w:t>
      </w:r>
      <w:r w:rsidR="007A4445" w:rsidRPr="00E33BAF">
        <w:rPr>
          <w:rFonts w:asciiTheme="majorHAnsi" w:hAnsiTheme="majorHAnsi" w:cstheme="majorHAnsi"/>
          <w:b/>
        </w:rPr>
        <w:t xml:space="preserve">. Các </w:t>
      </w:r>
      <w:r w:rsidR="002C4899" w:rsidRPr="00E33BAF">
        <w:rPr>
          <w:rFonts w:asciiTheme="majorHAnsi" w:hAnsiTheme="majorHAnsi" w:cstheme="majorHAnsi"/>
          <w:b/>
        </w:rPr>
        <w:t>Sự cố</w:t>
      </w:r>
      <w:r w:rsidR="00D91B60" w:rsidRPr="00E33BAF">
        <w:rPr>
          <w:rFonts w:asciiTheme="majorHAnsi" w:hAnsiTheme="majorHAnsi" w:cstheme="majorHAnsi"/>
          <w:b/>
        </w:rPr>
        <w:t xml:space="preserve"> </w:t>
      </w:r>
      <w:r w:rsidR="007A4445" w:rsidRPr="00E33BAF">
        <w:rPr>
          <w:rFonts w:asciiTheme="majorHAnsi" w:hAnsiTheme="majorHAnsi" w:cstheme="majorHAnsi"/>
          <w:b/>
        </w:rPr>
        <w:t xml:space="preserve">liên quan đến cấu trúc tàu bay bao gồm: </w:t>
      </w:r>
    </w:p>
    <w:p w14:paraId="5149EFD0" w14:textId="77777777" w:rsidR="007A4445" w:rsidRPr="00E33BAF" w:rsidRDefault="007A4445">
      <w:pPr>
        <w:numPr>
          <w:ilvl w:val="2"/>
          <w:numId w:val="46"/>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lastRenderedPageBreak/>
        <w:t xml:space="preserve">Hỏng hóc của các chi tiết thuộc cấu trúc chính không được coi là cấu trúc có khả năng chịu đựng hỏng hóc. Chi tiết thuộc cấu trúc chính là các cấu trúc chịu tải chính trong khi bay, trên mặt đất và tải chênh lệch áp suất do việc tăng áp buồng kín gây ra. Hỏng hóc của các chi tiết này có thể dẫn đến tai nạn của tàu bay; </w:t>
      </w:r>
    </w:p>
    <w:p w14:paraId="1C81E72A" w14:textId="77777777" w:rsidR="007A4445" w:rsidRPr="00E33BAF" w:rsidRDefault="007A4445">
      <w:pPr>
        <w:numPr>
          <w:ilvl w:val="2"/>
          <w:numId w:val="46"/>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Hỏng hóc vượt quá giới hạn cho phép của chi tiết thuộc cấu trúc chính được coi là cấu trúc có khả năng chịu đựng hỏng hóc; </w:t>
      </w:r>
    </w:p>
    <w:p w14:paraId="3E8DFF9D" w14:textId="47BAE940" w:rsidR="007A4445" w:rsidRPr="00E33BAF" w:rsidRDefault="007A4445">
      <w:pPr>
        <w:numPr>
          <w:ilvl w:val="2"/>
          <w:numId w:val="46"/>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Hư hại hoặc hỏng hóc của các chi tiết kết cấu vượt quá các giới hạn cho phép và có thể làm giảm độ bền của kết cấu</w:t>
      </w:r>
      <w:r w:rsidR="00CE09D3" w:rsidRPr="00E33BAF">
        <w:rPr>
          <w:rFonts w:asciiTheme="majorHAnsi" w:hAnsiTheme="majorHAnsi" w:cstheme="majorHAnsi"/>
        </w:rPr>
        <w:t xml:space="preserve">, </w:t>
      </w:r>
      <w:r w:rsidR="00140F42" w:rsidRPr="00E33BAF">
        <w:rPr>
          <w:rFonts w:asciiTheme="majorHAnsi" w:hAnsiTheme="majorHAnsi" w:cstheme="majorHAnsi"/>
        </w:rPr>
        <w:t>khả năng</w:t>
      </w:r>
      <w:r w:rsidR="00CE09D3" w:rsidRPr="00E33BAF">
        <w:rPr>
          <w:rFonts w:asciiTheme="majorHAnsi" w:hAnsiTheme="majorHAnsi" w:cstheme="majorHAnsi"/>
        </w:rPr>
        <w:t xml:space="preserve"> </w:t>
      </w:r>
      <w:r w:rsidR="00140F42" w:rsidRPr="00E33BAF">
        <w:rPr>
          <w:rFonts w:asciiTheme="majorHAnsi" w:hAnsiTheme="majorHAnsi" w:cstheme="majorHAnsi"/>
        </w:rPr>
        <w:t>thiết kế, vận hành</w:t>
      </w:r>
      <w:r w:rsidR="00CE09D3" w:rsidRPr="00E33BAF">
        <w:rPr>
          <w:rFonts w:asciiTheme="majorHAnsi" w:hAnsiTheme="majorHAnsi" w:cstheme="majorHAnsi"/>
        </w:rPr>
        <w:t xml:space="preserve"> của cấu trúc</w:t>
      </w:r>
      <w:r w:rsidR="00140F42" w:rsidRPr="00E33BAF">
        <w:rPr>
          <w:rFonts w:asciiTheme="majorHAnsi" w:hAnsiTheme="majorHAnsi" w:cstheme="majorHAnsi"/>
        </w:rPr>
        <w:t>.</w:t>
      </w:r>
    </w:p>
    <w:p w14:paraId="6893FD34" w14:textId="77777777" w:rsidR="007A4445" w:rsidRPr="00E33BAF" w:rsidRDefault="007A4445">
      <w:pPr>
        <w:numPr>
          <w:ilvl w:val="2"/>
          <w:numId w:val="46"/>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Hỏng hóc cấu trúc của các chi tiết kết cấu có thể dẫn đến việc tách rời các bộ phận nặng gây thương tích cho người tham gia chuyến bay; </w:t>
      </w:r>
    </w:p>
    <w:p w14:paraId="1065A58F" w14:textId="77777777" w:rsidR="007A4445" w:rsidRPr="00E33BAF" w:rsidRDefault="007A4445">
      <w:pPr>
        <w:numPr>
          <w:ilvl w:val="2"/>
          <w:numId w:val="46"/>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Hỏng hóc cấu trúc của các chi tiết kết cấu làm ảnh hưởng đến hoạt động bình thường của các hệ thống khác; </w:t>
      </w:r>
    </w:p>
    <w:p w14:paraId="268D277B" w14:textId="77777777" w:rsidR="007A4445" w:rsidRPr="00E33BAF" w:rsidRDefault="001A5E46" w:rsidP="00E42284">
      <w:pPr>
        <w:tabs>
          <w:tab w:val="left" w:pos="993"/>
        </w:tabs>
        <w:spacing w:before="120" w:after="120"/>
        <w:ind w:left="709"/>
        <w:jc w:val="both"/>
        <w:rPr>
          <w:rFonts w:asciiTheme="majorHAnsi" w:hAnsiTheme="majorHAnsi" w:cstheme="majorHAnsi"/>
        </w:rPr>
      </w:pPr>
      <w:r w:rsidRPr="00E33BAF">
        <w:rPr>
          <w:rFonts w:asciiTheme="majorHAnsi" w:hAnsiTheme="majorHAnsi" w:cstheme="majorHAnsi"/>
        </w:rPr>
        <w:t xml:space="preserve">g) </w:t>
      </w:r>
      <w:r w:rsidR="007A4445" w:rsidRPr="00E33BAF">
        <w:rPr>
          <w:rFonts w:asciiTheme="majorHAnsi" w:hAnsiTheme="majorHAnsi" w:cstheme="majorHAnsi"/>
        </w:rPr>
        <w:t xml:space="preserve">Mất một số chi tiết thuộc cấu trúc tàu bay trong quá trình bay. </w:t>
      </w:r>
    </w:p>
    <w:p w14:paraId="10306CEF" w14:textId="144DCEF9" w:rsidR="007A4445" w:rsidRPr="00E33BAF" w:rsidRDefault="001A5E46" w:rsidP="00E42284">
      <w:pPr>
        <w:spacing w:before="120" w:after="120"/>
        <w:ind w:firstLine="709"/>
        <w:jc w:val="both"/>
        <w:rPr>
          <w:rFonts w:asciiTheme="majorHAnsi" w:hAnsiTheme="majorHAnsi" w:cstheme="majorHAnsi"/>
          <w:b/>
        </w:rPr>
      </w:pPr>
      <w:r w:rsidRPr="00E33BAF">
        <w:rPr>
          <w:rFonts w:asciiTheme="majorHAnsi" w:hAnsiTheme="majorHAnsi" w:cstheme="majorHAnsi"/>
          <w:b/>
        </w:rPr>
        <w:t>2</w:t>
      </w:r>
      <w:r w:rsidR="007A4445" w:rsidRPr="00E33BAF">
        <w:rPr>
          <w:rFonts w:asciiTheme="majorHAnsi" w:hAnsiTheme="majorHAnsi" w:cstheme="majorHAnsi"/>
          <w:b/>
        </w:rPr>
        <w:t xml:space="preserve">. Các </w:t>
      </w:r>
      <w:r w:rsidR="002C4899" w:rsidRPr="00E33BAF">
        <w:rPr>
          <w:rFonts w:asciiTheme="majorHAnsi" w:hAnsiTheme="majorHAnsi" w:cstheme="majorHAnsi"/>
          <w:b/>
        </w:rPr>
        <w:t>Sự cố</w:t>
      </w:r>
      <w:r w:rsidR="00D91B60" w:rsidRPr="00E33BAF">
        <w:rPr>
          <w:rFonts w:asciiTheme="majorHAnsi" w:hAnsiTheme="majorHAnsi" w:cstheme="majorHAnsi"/>
          <w:b/>
        </w:rPr>
        <w:t xml:space="preserve"> </w:t>
      </w:r>
      <w:r w:rsidR="007A4445" w:rsidRPr="00E33BAF">
        <w:rPr>
          <w:rFonts w:asciiTheme="majorHAnsi" w:hAnsiTheme="majorHAnsi" w:cstheme="majorHAnsi"/>
          <w:b/>
        </w:rPr>
        <w:t xml:space="preserve">liên quan đến hệ thống của tàu bay bao gồm: </w:t>
      </w:r>
    </w:p>
    <w:p w14:paraId="2CCFB8BC" w14:textId="77777777" w:rsidR="007A4445" w:rsidRPr="00E33BAF" w:rsidRDefault="007A4445">
      <w:pPr>
        <w:numPr>
          <w:ilvl w:val="2"/>
          <w:numId w:val="47"/>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Mất, hoạt động sai chức năng nghiêm trọng hoặc hỏng hóc của hệ thống hoặc hệ thống phụ hoặc một số thiết bị dẫn đến việc không thể thực hiện được các quy trình theo SOP. </w:t>
      </w:r>
    </w:p>
    <w:p w14:paraId="37EEC8B5" w14:textId="77777777" w:rsidR="007A4445" w:rsidRPr="00E33BAF" w:rsidRDefault="007A4445">
      <w:pPr>
        <w:numPr>
          <w:ilvl w:val="2"/>
          <w:numId w:val="47"/>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Tổ lái mất khả năng điều khiển hệ thống: </w:t>
      </w:r>
    </w:p>
    <w:p w14:paraId="5E969B5F" w14:textId="77777777" w:rsidR="007A4445" w:rsidRPr="00E33BAF" w:rsidRDefault="007A4445" w:rsidP="00E42284">
      <w:pPr>
        <w:spacing w:before="120" w:after="120"/>
        <w:ind w:firstLine="709"/>
        <w:jc w:val="both"/>
        <w:rPr>
          <w:rFonts w:asciiTheme="majorHAnsi" w:hAnsiTheme="majorHAnsi" w:cstheme="majorHAnsi"/>
        </w:rPr>
      </w:pPr>
      <w:r w:rsidRPr="00E33BAF">
        <w:rPr>
          <w:rFonts w:asciiTheme="majorHAnsi" w:hAnsiTheme="majorHAnsi" w:cstheme="majorHAnsi"/>
        </w:rPr>
        <w:t>i</w:t>
      </w:r>
      <w:r w:rsidR="006C1742" w:rsidRPr="00E33BAF">
        <w:rPr>
          <w:rFonts w:asciiTheme="majorHAnsi" w:hAnsiTheme="majorHAnsi" w:cstheme="majorHAnsi"/>
        </w:rPr>
        <w:t>)</w:t>
      </w:r>
      <w:r w:rsidRPr="00E33BAF">
        <w:rPr>
          <w:rFonts w:asciiTheme="majorHAnsi" w:hAnsiTheme="majorHAnsi" w:cstheme="majorHAnsi"/>
        </w:rPr>
        <w:t xml:space="preserve"> Hoạt động không tuân theo điều khiển của tổ lái; </w:t>
      </w:r>
    </w:p>
    <w:p w14:paraId="52D380A0" w14:textId="77777777" w:rsidR="007A4445" w:rsidRPr="00E33BAF" w:rsidRDefault="007A4445" w:rsidP="00E42284">
      <w:pPr>
        <w:spacing w:before="120" w:after="120"/>
        <w:ind w:firstLine="709"/>
        <w:jc w:val="both"/>
        <w:rPr>
          <w:rFonts w:asciiTheme="majorHAnsi" w:hAnsiTheme="majorHAnsi" w:cstheme="majorHAnsi"/>
        </w:rPr>
      </w:pPr>
      <w:r w:rsidRPr="00E33BAF">
        <w:rPr>
          <w:rFonts w:asciiTheme="majorHAnsi" w:hAnsiTheme="majorHAnsi" w:cstheme="majorHAnsi"/>
        </w:rPr>
        <w:t>ii</w:t>
      </w:r>
      <w:r w:rsidR="006C1742" w:rsidRPr="00E33BAF">
        <w:rPr>
          <w:rFonts w:asciiTheme="majorHAnsi" w:hAnsiTheme="majorHAnsi" w:cstheme="majorHAnsi"/>
        </w:rPr>
        <w:t>)</w:t>
      </w:r>
      <w:r w:rsidRPr="00E33BAF">
        <w:rPr>
          <w:rFonts w:asciiTheme="majorHAnsi" w:hAnsiTheme="majorHAnsi" w:cstheme="majorHAnsi"/>
        </w:rPr>
        <w:t xml:space="preserve"> Phản hồi sai hoặc không hoàn toàn theo điều khiển, bao gồm cả các giới hạn chuyển động hoặc bị kẹt cứng; </w:t>
      </w:r>
    </w:p>
    <w:p w14:paraId="16FA504C" w14:textId="77777777" w:rsidR="007A4445" w:rsidRPr="00E33BAF" w:rsidRDefault="007A4445" w:rsidP="00E42284">
      <w:pPr>
        <w:spacing w:before="120" w:after="120"/>
        <w:ind w:firstLine="709"/>
        <w:jc w:val="both"/>
        <w:rPr>
          <w:rFonts w:asciiTheme="majorHAnsi" w:hAnsiTheme="majorHAnsi" w:cstheme="majorHAnsi"/>
        </w:rPr>
      </w:pPr>
      <w:r w:rsidRPr="00E33BAF">
        <w:rPr>
          <w:rFonts w:asciiTheme="majorHAnsi" w:hAnsiTheme="majorHAnsi" w:cstheme="majorHAnsi"/>
        </w:rPr>
        <w:t>iii</w:t>
      </w:r>
      <w:r w:rsidR="006C1742" w:rsidRPr="00E33BAF">
        <w:rPr>
          <w:rFonts w:asciiTheme="majorHAnsi" w:hAnsiTheme="majorHAnsi" w:cstheme="majorHAnsi"/>
        </w:rPr>
        <w:t>)</w:t>
      </w:r>
      <w:r w:rsidRPr="00E33BAF">
        <w:rPr>
          <w:rFonts w:asciiTheme="majorHAnsi" w:hAnsiTheme="majorHAnsi" w:cstheme="majorHAnsi"/>
        </w:rPr>
        <w:t xml:space="preserve"> Chuyển động các bánh lái, cánh tà (trước và sau), tấm cản lưng, mảnh điều chỉnh lớn hơn so với tín hiệu điều khiển; </w:t>
      </w:r>
    </w:p>
    <w:p w14:paraId="1BE722BE" w14:textId="77777777" w:rsidR="007A4445" w:rsidRPr="00E33BAF" w:rsidRDefault="007A4445" w:rsidP="00E42284">
      <w:pPr>
        <w:spacing w:before="120" w:after="120"/>
        <w:ind w:firstLine="709"/>
        <w:jc w:val="both"/>
        <w:rPr>
          <w:rFonts w:asciiTheme="majorHAnsi" w:hAnsiTheme="majorHAnsi" w:cstheme="majorHAnsi"/>
        </w:rPr>
      </w:pPr>
      <w:r w:rsidRPr="00E33BAF">
        <w:rPr>
          <w:rFonts w:asciiTheme="majorHAnsi" w:hAnsiTheme="majorHAnsi" w:cstheme="majorHAnsi"/>
        </w:rPr>
        <w:t>iv</w:t>
      </w:r>
      <w:r w:rsidR="006C1742" w:rsidRPr="00E33BAF">
        <w:rPr>
          <w:rFonts w:asciiTheme="majorHAnsi" w:hAnsiTheme="majorHAnsi" w:cstheme="majorHAnsi"/>
        </w:rPr>
        <w:t>)</w:t>
      </w:r>
      <w:r w:rsidRPr="00E33BAF">
        <w:rPr>
          <w:rFonts w:asciiTheme="majorHAnsi" w:hAnsiTheme="majorHAnsi" w:cstheme="majorHAnsi"/>
        </w:rPr>
        <w:t xml:space="preserve"> Bị ngắt cơ học hoặc hỏng hóc. </w:t>
      </w:r>
    </w:p>
    <w:p w14:paraId="0D2C902B" w14:textId="77777777" w:rsidR="007A4445" w:rsidRPr="00E33BAF" w:rsidRDefault="007A4445">
      <w:pPr>
        <w:numPr>
          <w:ilvl w:val="2"/>
          <w:numId w:val="47"/>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Hỏng hóc hoặc hoạt động sai chức năng của một hay nhiều chức năng đặc biệt của hệ thống (một hệ thống có thể đảm nhiệm nhiều chức năng). </w:t>
      </w:r>
    </w:p>
    <w:p w14:paraId="01A37D7E" w14:textId="77777777" w:rsidR="007A4445" w:rsidRPr="00E33BAF" w:rsidRDefault="007A4445">
      <w:pPr>
        <w:numPr>
          <w:ilvl w:val="2"/>
          <w:numId w:val="47"/>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Có sự tác động ảnh hưởng trong hoặc giữa các hệ thống. </w:t>
      </w:r>
    </w:p>
    <w:p w14:paraId="78120344" w14:textId="77777777" w:rsidR="007A4445" w:rsidRPr="00E33BAF" w:rsidRDefault="007A4445">
      <w:pPr>
        <w:numPr>
          <w:ilvl w:val="2"/>
          <w:numId w:val="47"/>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Hỏng hóc hoặc hoạt động sai chức năng của các thiết bị bảo vệ hoặc hệ thống khẩn cấp liên quan đến hệ thống. </w:t>
      </w:r>
    </w:p>
    <w:p w14:paraId="66144642" w14:textId="77777777" w:rsidR="007A4445" w:rsidRPr="00E33BAF" w:rsidRDefault="007A4445">
      <w:pPr>
        <w:numPr>
          <w:ilvl w:val="2"/>
          <w:numId w:val="47"/>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Mất chức năng dự phòng của hệ thống. </w:t>
      </w:r>
    </w:p>
    <w:p w14:paraId="32D82F6A" w14:textId="77777777" w:rsidR="007A4445" w:rsidRPr="00E33BAF" w:rsidRDefault="007A4445">
      <w:pPr>
        <w:numPr>
          <w:ilvl w:val="2"/>
          <w:numId w:val="47"/>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Sự cố dẫn đến các hoạt động ngoài chế độ tính toán của hệ thống. </w:t>
      </w:r>
    </w:p>
    <w:p w14:paraId="2A9FBC64" w14:textId="77777777" w:rsidR="007A4445" w:rsidRPr="00E33BAF" w:rsidRDefault="007A4445">
      <w:pPr>
        <w:numPr>
          <w:ilvl w:val="2"/>
          <w:numId w:val="47"/>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Đối với các loại tàu bay mà các hệ thống chính, hệ thống thứ cấp chính hoặc các thiết bị chính chỉ có duy nhất một bộ: mất hoặc hoạt động sai chức năng hoặc </w:t>
      </w:r>
      <w:r w:rsidRPr="00E33BAF">
        <w:rPr>
          <w:rFonts w:asciiTheme="majorHAnsi" w:hAnsiTheme="majorHAnsi" w:cstheme="majorHAnsi"/>
        </w:rPr>
        <w:lastRenderedPageBreak/>
        <w:t xml:space="preserve">hỏng hóc của một trong những hệ thống chính, hệ thống thứ cấp chính hoặc bộ thiết bị đó. </w:t>
      </w:r>
    </w:p>
    <w:p w14:paraId="4D0B1BB9" w14:textId="77777777" w:rsidR="007A4445" w:rsidRPr="00E33BAF" w:rsidRDefault="007A4445">
      <w:pPr>
        <w:numPr>
          <w:ilvl w:val="2"/>
          <w:numId w:val="47"/>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Đối với dạng tàu bay có nhiều hệ thống chính độc lập, hệ thống thứ cấp chính hoặc nhiều bộ thiết bị (có cùng chức năng): mất hoặc hoạt động sai chức năng hoặc hỏng hóc của từ 02 hệ thống chính, hệ thống thứ cấp chính hoặc bộ thiết bị trở lên. </w:t>
      </w:r>
    </w:p>
    <w:p w14:paraId="3E33686A" w14:textId="77777777" w:rsidR="007A4445" w:rsidRPr="00E33BAF" w:rsidRDefault="007A4445">
      <w:pPr>
        <w:numPr>
          <w:ilvl w:val="2"/>
          <w:numId w:val="47"/>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Hoạt động của các hệ thống cảnh báo mức 1 (Warning - mức 1, Cautionary - mức 2, Advisory - mức 3) liên quan đến các hệ thống của tàu bay hoặc thiết bị, trừ khi có kết luận chính thức của tổ lái về cảnh báo là giả và khẳng định cảnh báo giả đó không gây khó khăn hoặc không có nguy hiểm cho tổ lái trong việc đối phó với tình huống. </w:t>
      </w:r>
    </w:p>
    <w:p w14:paraId="55398D0A" w14:textId="77777777" w:rsidR="007A4445" w:rsidRPr="00E33BAF" w:rsidRDefault="007A4445">
      <w:pPr>
        <w:numPr>
          <w:ilvl w:val="2"/>
          <w:numId w:val="47"/>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Chảy dầu thuỷ lực, dầu đốt, dầu nhờn hoặc các loại chất lỏng khác có thể gây nguy cơ cháy hoặc nguy cơ hỏng hóc cấu trúc tàu bay, hệ thống hoặc thiết bị, hoặc nguy hại cho hành khách và thành viên tổ bay. </w:t>
      </w:r>
    </w:p>
    <w:p w14:paraId="1BE48D01" w14:textId="77777777" w:rsidR="007A4445" w:rsidRPr="00E33BAF" w:rsidRDefault="007A4445">
      <w:pPr>
        <w:numPr>
          <w:ilvl w:val="2"/>
          <w:numId w:val="47"/>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Hoạt động sai chức năng của hệ thống hiển thị tham số bay dẫn đến khả năng cung cấp tham số bay không chính xác cho người lái. </w:t>
      </w:r>
    </w:p>
    <w:p w14:paraId="2A022712" w14:textId="77777777" w:rsidR="007A4445" w:rsidRPr="00E33BAF" w:rsidRDefault="007A4445">
      <w:pPr>
        <w:numPr>
          <w:ilvl w:val="2"/>
          <w:numId w:val="47"/>
        </w:numPr>
        <w:tabs>
          <w:tab w:val="left" w:pos="1134"/>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Tất cả các hỏng hóc hoặc hoạt động sai chức năng xảy ra trong các giai đoạn chính của chuyến bay (chạy đà, cất hạ cánh, lấy và giảm độ cao hoặc khi tiếp cận hạ cánh) và liên quan đến hoạt động của hệ thống. </w:t>
      </w:r>
    </w:p>
    <w:p w14:paraId="2FA1B0DC" w14:textId="77777777" w:rsidR="007A4445" w:rsidRPr="00E33BAF" w:rsidRDefault="007A4445">
      <w:pPr>
        <w:numPr>
          <w:ilvl w:val="2"/>
          <w:numId w:val="47"/>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Sự thiếu hụt quan trọng về tính năng thực tế của hệ thống so với tính năng đã được phê chuẩn, có thể gây ra tình huống nguy hiểm (kể cả độ chính xác của phương pháp tính toán các tính năng đó) bao gồm cả trong quá trình sử dụng hệ thống phanh, tiêu hao nhiên liệu… </w:t>
      </w:r>
    </w:p>
    <w:p w14:paraId="690AC129" w14:textId="6B5265C2" w:rsidR="007A4445" w:rsidRPr="00E33BAF" w:rsidRDefault="007A4445">
      <w:pPr>
        <w:numPr>
          <w:ilvl w:val="2"/>
          <w:numId w:val="47"/>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Mất đồng bộ của hệ thống điều khiển, như hệ thống cánh tà trước, cánh tà sau</w:t>
      </w:r>
      <w:r w:rsidR="00FB2BFF" w:rsidRPr="00E33BAF">
        <w:rPr>
          <w:rFonts w:asciiTheme="majorHAnsi" w:hAnsiTheme="majorHAnsi" w:cstheme="majorHAnsi"/>
        </w:rPr>
        <w:t>.</w:t>
      </w:r>
      <w:r w:rsidRPr="00E33BAF">
        <w:rPr>
          <w:rFonts w:asciiTheme="majorHAnsi" w:hAnsiTheme="majorHAnsi" w:cstheme="majorHAnsi"/>
        </w:rPr>
        <w:t xml:space="preserve"> </w:t>
      </w:r>
    </w:p>
    <w:p w14:paraId="5CA1288B" w14:textId="7C92FC26" w:rsidR="007A4445" w:rsidRPr="00E33BAF" w:rsidRDefault="001A5E46" w:rsidP="00E42284">
      <w:pPr>
        <w:spacing w:before="120" w:after="120"/>
        <w:ind w:firstLine="709"/>
        <w:jc w:val="both"/>
        <w:rPr>
          <w:rFonts w:asciiTheme="majorHAnsi" w:hAnsiTheme="majorHAnsi" w:cstheme="majorHAnsi"/>
          <w:b/>
        </w:rPr>
      </w:pPr>
      <w:r w:rsidRPr="00E33BAF">
        <w:rPr>
          <w:rFonts w:asciiTheme="majorHAnsi" w:hAnsiTheme="majorHAnsi" w:cstheme="majorHAnsi"/>
          <w:b/>
        </w:rPr>
        <w:t>3</w:t>
      </w:r>
      <w:r w:rsidR="007A4445" w:rsidRPr="00E33BAF">
        <w:rPr>
          <w:rFonts w:asciiTheme="majorHAnsi" w:hAnsiTheme="majorHAnsi" w:cstheme="majorHAnsi"/>
          <w:b/>
        </w:rPr>
        <w:t xml:space="preserve">. Các </w:t>
      </w:r>
      <w:r w:rsidR="00D91B60" w:rsidRPr="00E33BAF">
        <w:rPr>
          <w:rFonts w:asciiTheme="majorHAnsi" w:hAnsiTheme="majorHAnsi" w:cstheme="majorHAnsi"/>
          <w:b/>
        </w:rPr>
        <w:t>s</w:t>
      </w:r>
      <w:r w:rsidR="002C4899" w:rsidRPr="00E33BAF">
        <w:rPr>
          <w:rFonts w:asciiTheme="majorHAnsi" w:hAnsiTheme="majorHAnsi" w:cstheme="majorHAnsi"/>
          <w:b/>
        </w:rPr>
        <w:t>ự cố</w:t>
      </w:r>
      <w:r w:rsidR="00D91B60" w:rsidRPr="00E33BAF">
        <w:rPr>
          <w:rFonts w:asciiTheme="majorHAnsi" w:hAnsiTheme="majorHAnsi" w:cstheme="majorHAnsi"/>
          <w:b/>
        </w:rPr>
        <w:t xml:space="preserve"> </w:t>
      </w:r>
      <w:r w:rsidR="007A4445" w:rsidRPr="00E33BAF">
        <w:rPr>
          <w:rFonts w:asciiTheme="majorHAnsi" w:hAnsiTheme="majorHAnsi" w:cstheme="majorHAnsi"/>
          <w:b/>
        </w:rPr>
        <w:t xml:space="preserve">liên quan đến hệ thống tạo công suất (động cơ, cánh quạt và hệ thống truyền động của trực thăng) bao gồm: </w:t>
      </w:r>
    </w:p>
    <w:p w14:paraId="2D9D56DB" w14:textId="77777777" w:rsidR="007A4445" w:rsidRPr="00E33BAF" w:rsidRDefault="007A4445">
      <w:pPr>
        <w:numPr>
          <w:ilvl w:val="2"/>
          <w:numId w:val="48"/>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Không có sự đốt trong buồng đốt, tắt máy trên không hoặc hoạt động sai chức năng của một trong các động cơ; </w:t>
      </w:r>
    </w:p>
    <w:p w14:paraId="0819DACA" w14:textId="77777777" w:rsidR="007A4445" w:rsidRPr="00E33BAF" w:rsidRDefault="007A4445">
      <w:pPr>
        <w:numPr>
          <w:ilvl w:val="2"/>
          <w:numId w:val="48"/>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Quá tốc độ vòng quay hoặc không có khả năng điều khiển tốc độ vòng quay của các bộ phận có tốc độ vòng quay lớn như: động cơ phụ (APU), máy khởi động khí của động cơ, tuốc-bin làm mát của hệ thống điều hoà, mô tơ tuốc-bin khí, cánh quạt hoặc cánh quay trực thăng; </w:t>
      </w:r>
    </w:p>
    <w:p w14:paraId="62EB38F1" w14:textId="77777777" w:rsidR="007A4445" w:rsidRPr="00E33BAF" w:rsidRDefault="007A4445">
      <w:pPr>
        <w:numPr>
          <w:ilvl w:val="2"/>
          <w:numId w:val="48"/>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Hỏng hóc hoặc hoạt động sai chức năng của các bộ phận của động cơ hoặc thiết bị tạo công suất dẫn đến một trong các trường hợp sau: </w:t>
      </w:r>
    </w:p>
    <w:p w14:paraId="74F47347" w14:textId="77777777" w:rsidR="007A4445" w:rsidRPr="00E33BAF" w:rsidRDefault="007A4445">
      <w:pPr>
        <w:numPr>
          <w:ilvl w:val="0"/>
          <w:numId w:val="49"/>
        </w:numPr>
        <w:tabs>
          <w:tab w:val="left" w:pos="1134"/>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Không có khả năng bao bọc các mảnh vỡ của thiết bị khi bị phá hủy (thiết bị); </w:t>
      </w:r>
    </w:p>
    <w:p w14:paraId="60F7630D" w14:textId="77777777" w:rsidR="007A4445" w:rsidRPr="00E33BAF" w:rsidRDefault="007A4445">
      <w:pPr>
        <w:numPr>
          <w:ilvl w:val="0"/>
          <w:numId w:val="49"/>
        </w:numPr>
        <w:tabs>
          <w:tab w:val="left" w:pos="1134"/>
        </w:tabs>
        <w:spacing w:before="120" w:after="120"/>
        <w:ind w:left="0" w:firstLine="709"/>
        <w:jc w:val="both"/>
        <w:rPr>
          <w:rFonts w:asciiTheme="majorHAnsi" w:hAnsiTheme="majorHAnsi" w:cstheme="majorHAnsi"/>
        </w:rPr>
      </w:pPr>
      <w:r w:rsidRPr="00E33BAF">
        <w:rPr>
          <w:rFonts w:asciiTheme="majorHAnsi" w:hAnsiTheme="majorHAnsi" w:cstheme="majorHAnsi"/>
        </w:rPr>
        <w:lastRenderedPageBreak/>
        <w:t xml:space="preserve">Mất khả năng báo và dập cháy trong, cháy ngoài hoặc bị hở khí nóng; Chiều lực đẩy cần thiết không theo điều khiển của tổ bay; </w:t>
      </w:r>
    </w:p>
    <w:p w14:paraId="0D9FD818" w14:textId="77777777" w:rsidR="007A4445" w:rsidRPr="00E33BAF" w:rsidRDefault="007A4445">
      <w:pPr>
        <w:numPr>
          <w:ilvl w:val="0"/>
          <w:numId w:val="49"/>
        </w:numPr>
        <w:tabs>
          <w:tab w:val="left" w:pos="1134"/>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Hệ thống tạo lực đẩy ngược (hệ thống thổi ngược) không hoạt động hoặc hoạt động ngoài ý muốn; </w:t>
      </w:r>
    </w:p>
    <w:p w14:paraId="4831D98D" w14:textId="77777777" w:rsidR="007A4445" w:rsidRPr="00E33BAF" w:rsidRDefault="007A4445">
      <w:pPr>
        <w:numPr>
          <w:ilvl w:val="0"/>
          <w:numId w:val="49"/>
        </w:numPr>
        <w:tabs>
          <w:tab w:val="left" w:pos="1134"/>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Mất khả năng điều khiển công suất, lực đẩy hoặc vòng quay; </w:t>
      </w:r>
    </w:p>
    <w:p w14:paraId="3B73BEFB" w14:textId="77777777" w:rsidR="007A4445" w:rsidRPr="00E33BAF" w:rsidRDefault="007A4445">
      <w:pPr>
        <w:numPr>
          <w:ilvl w:val="0"/>
          <w:numId w:val="49"/>
        </w:numPr>
        <w:tabs>
          <w:tab w:val="left" w:pos="1134"/>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Hư hại hoặc hỏng hóc cấu trúc treo động cơ; </w:t>
      </w:r>
    </w:p>
    <w:p w14:paraId="627264F8" w14:textId="77777777" w:rsidR="007A4445" w:rsidRPr="00E33BAF" w:rsidRDefault="007A4445">
      <w:pPr>
        <w:numPr>
          <w:ilvl w:val="0"/>
          <w:numId w:val="49"/>
        </w:numPr>
        <w:tabs>
          <w:tab w:val="left" w:pos="1134"/>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Mất một phần hoặc toàn bộ của bộ phận chính của thiết bị tạo công suất; </w:t>
      </w:r>
    </w:p>
    <w:p w14:paraId="59986A5D" w14:textId="77777777" w:rsidR="007A4445" w:rsidRPr="00E33BAF" w:rsidRDefault="007A4445">
      <w:pPr>
        <w:numPr>
          <w:ilvl w:val="0"/>
          <w:numId w:val="49"/>
        </w:numPr>
        <w:tabs>
          <w:tab w:val="left" w:pos="1134"/>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Khói nhìn thấy bằng mắt hoặc các chất độc hại có thể gây bất tỉnh cho tổ bay và hành khách; </w:t>
      </w:r>
    </w:p>
    <w:p w14:paraId="47355DAF" w14:textId="77777777" w:rsidR="007A4445" w:rsidRPr="00E33BAF" w:rsidRDefault="007A4445">
      <w:pPr>
        <w:numPr>
          <w:ilvl w:val="0"/>
          <w:numId w:val="49"/>
        </w:numPr>
        <w:tabs>
          <w:tab w:val="left" w:pos="1276"/>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Không tắt được động cơ khi áp dụng các quy trình tắt máy thông thường; </w:t>
      </w:r>
    </w:p>
    <w:p w14:paraId="6557CBA1" w14:textId="77777777" w:rsidR="007A4445" w:rsidRPr="00E33BAF" w:rsidRDefault="007A4445">
      <w:pPr>
        <w:numPr>
          <w:ilvl w:val="0"/>
          <w:numId w:val="49"/>
        </w:numPr>
        <w:tabs>
          <w:tab w:val="left" w:pos="1134"/>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Không khởi động lại được động cơ khi động cơ ở tình trạng tốt. </w:t>
      </w:r>
    </w:p>
    <w:p w14:paraId="742BBD25" w14:textId="77777777" w:rsidR="007A4445" w:rsidRPr="00E33BAF" w:rsidRDefault="007A4445">
      <w:pPr>
        <w:numPr>
          <w:ilvl w:val="2"/>
          <w:numId w:val="48"/>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Mất, thay đổi hoặc dao động công suất, lực đẩy ngoài ý muốn do không điều khiển được công suất, lực đẩy của động cơ: </w:t>
      </w:r>
    </w:p>
    <w:p w14:paraId="4D043697" w14:textId="77777777" w:rsidR="007A4445" w:rsidRPr="00E33BAF" w:rsidRDefault="007A4445">
      <w:pPr>
        <w:numPr>
          <w:ilvl w:val="0"/>
          <w:numId w:val="55"/>
        </w:numPr>
        <w:tabs>
          <w:tab w:val="left" w:pos="1276"/>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Đối với tàu bay có một động cơ; </w:t>
      </w:r>
    </w:p>
    <w:p w14:paraId="35AF2C54" w14:textId="77777777" w:rsidR="007A4445" w:rsidRPr="00E33BAF" w:rsidRDefault="007A4445">
      <w:pPr>
        <w:numPr>
          <w:ilvl w:val="0"/>
          <w:numId w:val="55"/>
        </w:numPr>
        <w:tabs>
          <w:tab w:val="left" w:pos="993"/>
          <w:tab w:val="left" w:pos="1276"/>
        </w:tabs>
        <w:spacing w:before="120" w:after="120"/>
        <w:ind w:left="0" w:firstLine="709"/>
        <w:jc w:val="both"/>
        <w:rPr>
          <w:rFonts w:asciiTheme="majorHAnsi" w:hAnsiTheme="majorHAnsi" w:cstheme="majorHAnsi"/>
        </w:rPr>
      </w:pPr>
      <w:r w:rsidRPr="00E33BAF">
        <w:rPr>
          <w:rFonts w:asciiTheme="majorHAnsi" w:hAnsiTheme="majorHAnsi" w:cstheme="majorHAnsi"/>
        </w:rPr>
        <w:t>Khi được coi là quá mức cho phép áp dụng;</w:t>
      </w:r>
    </w:p>
    <w:p w14:paraId="1C445474" w14:textId="77777777" w:rsidR="007A4445" w:rsidRPr="00E33BAF" w:rsidRDefault="007A4445">
      <w:pPr>
        <w:numPr>
          <w:ilvl w:val="0"/>
          <w:numId w:val="55"/>
        </w:numPr>
        <w:tabs>
          <w:tab w:val="left" w:pos="993"/>
          <w:tab w:val="left" w:pos="1276"/>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Khi điều này có thể ảnh hưởng đến nhiều động cơ trên tàu bay có 2 động cơ trở lên, đặc biệt trong trường hợp tàu bay có 2 động cơ; </w:t>
      </w:r>
    </w:p>
    <w:p w14:paraId="0468B9FD" w14:textId="77777777" w:rsidR="007A4445" w:rsidRPr="00E33BAF" w:rsidRDefault="007A4445">
      <w:pPr>
        <w:numPr>
          <w:ilvl w:val="0"/>
          <w:numId w:val="55"/>
        </w:numPr>
        <w:tabs>
          <w:tab w:val="left" w:pos="993"/>
          <w:tab w:val="left" w:pos="1276"/>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Khi tình huống được coi là nguy hiểm và nghiêm trọng đối với tàu bay có 2 động cơ cùng loại trở lên. </w:t>
      </w:r>
    </w:p>
    <w:p w14:paraId="40B3DC34" w14:textId="77777777" w:rsidR="007A4445" w:rsidRPr="00E33BAF" w:rsidRDefault="007A4445">
      <w:pPr>
        <w:numPr>
          <w:ilvl w:val="0"/>
          <w:numId w:val="55"/>
        </w:numPr>
        <w:tabs>
          <w:tab w:val="left" w:pos="1276"/>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Hỏng hóc của bộ phận, thiết bị có thọ mệnh (Life Limited Parts) hoặc được kiểm soát theo thời gian (Hard Time Controlled Parts) dẫn đến việc phải thay bộ phận, thiết bị đó trước thời hạn quy định. </w:t>
      </w:r>
    </w:p>
    <w:p w14:paraId="4F1380B2" w14:textId="77777777" w:rsidR="007A4445" w:rsidRPr="00E33BAF" w:rsidRDefault="007A4445">
      <w:pPr>
        <w:numPr>
          <w:ilvl w:val="0"/>
          <w:numId w:val="55"/>
        </w:numPr>
        <w:tabs>
          <w:tab w:val="left" w:pos="1276"/>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Các hỏng hóc cùng nguyên nhân có thể gây nên tỷ lệ tắt máy trên không cao đến mức có khả năng hai động cơ (trở lên) cùng tắt máy trên không trong một chuyến bay. </w:t>
      </w:r>
    </w:p>
    <w:p w14:paraId="3A3D0348" w14:textId="77777777" w:rsidR="007A4445" w:rsidRPr="00E33BAF" w:rsidRDefault="007A4445">
      <w:pPr>
        <w:numPr>
          <w:ilvl w:val="0"/>
          <w:numId w:val="55"/>
        </w:numPr>
        <w:tabs>
          <w:tab w:val="left" w:pos="1276"/>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Các bộ phận giới hạn hoặc thiết bị kiểm soát động cơ không hoạt động khi cần thiết hoặc hoạt động ngoài ý muốn. </w:t>
      </w:r>
    </w:p>
    <w:p w14:paraId="51B3BA18" w14:textId="77777777" w:rsidR="007A4445" w:rsidRPr="00E33BAF" w:rsidRDefault="007A4445">
      <w:pPr>
        <w:numPr>
          <w:ilvl w:val="0"/>
          <w:numId w:val="55"/>
        </w:numPr>
        <w:tabs>
          <w:tab w:val="left" w:pos="1418"/>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Vượt quá ngưỡng cho phép của các tham số động cơ. </w:t>
      </w:r>
    </w:p>
    <w:p w14:paraId="76F71BDC" w14:textId="77777777" w:rsidR="007A4445" w:rsidRPr="00E33BAF" w:rsidRDefault="007A4445">
      <w:pPr>
        <w:numPr>
          <w:ilvl w:val="0"/>
          <w:numId w:val="55"/>
        </w:numPr>
        <w:tabs>
          <w:tab w:val="left" w:pos="1276"/>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Va chạm với vật ngoại lai gây hư hại cho động cơ, cánh quạt và bộ truyền chuyển động. </w:t>
      </w:r>
    </w:p>
    <w:p w14:paraId="00F4AB68" w14:textId="0DE2EE0C" w:rsidR="007A4445" w:rsidRPr="00E33BAF" w:rsidRDefault="001B51B4" w:rsidP="00E42284">
      <w:pPr>
        <w:spacing w:before="120" w:after="120"/>
        <w:ind w:firstLine="709"/>
        <w:jc w:val="both"/>
        <w:rPr>
          <w:rFonts w:asciiTheme="majorHAnsi" w:hAnsiTheme="majorHAnsi" w:cstheme="majorHAnsi"/>
          <w:b/>
        </w:rPr>
      </w:pPr>
      <w:r w:rsidRPr="00E33BAF">
        <w:rPr>
          <w:rFonts w:asciiTheme="majorHAnsi" w:hAnsiTheme="majorHAnsi" w:cstheme="majorHAnsi"/>
          <w:b/>
        </w:rPr>
        <w:t>4</w:t>
      </w:r>
      <w:r w:rsidR="007A4445" w:rsidRPr="00E33BAF">
        <w:rPr>
          <w:rFonts w:asciiTheme="majorHAnsi" w:hAnsiTheme="majorHAnsi" w:cstheme="majorHAnsi"/>
          <w:b/>
        </w:rPr>
        <w:t xml:space="preserve">. Các </w:t>
      </w:r>
      <w:r w:rsidR="00D91B60" w:rsidRPr="00E33BAF">
        <w:rPr>
          <w:rFonts w:asciiTheme="majorHAnsi" w:hAnsiTheme="majorHAnsi" w:cstheme="majorHAnsi"/>
          <w:b/>
        </w:rPr>
        <w:t>s</w:t>
      </w:r>
      <w:r w:rsidR="002C4899" w:rsidRPr="00E33BAF">
        <w:rPr>
          <w:rFonts w:asciiTheme="majorHAnsi" w:hAnsiTheme="majorHAnsi" w:cstheme="majorHAnsi"/>
          <w:b/>
        </w:rPr>
        <w:t xml:space="preserve">ự cố </w:t>
      </w:r>
      <w:r w:rsidR="007A4445" w:rsidRPr="00E33BAF">
        <w:rPr>
          <w:rFonts w:asciiTheme="majorHAnsi" w:hAnsiTheme="majorHAnsi" w:cstheme="majorHAnsi"/>
          <w:b/>
        </w:rPr>
        <w:t>liên quan đế</w:t>
      </w:r>
      <w:r w:rsidR="00D45566" w:rsidRPr="00E33BAF">
        <w:rPr>
          <w:rFonts w:asciiTheme="majorHAnsi" w:hAnsiTheme="majorHAnsi" w:cstheme="majorHAnsi"/>
          <w:b/>
        </w:rPr>
        <w:t>n rotor</w:t>
      </w:r>
      <w:r w:rsidR="007A4445" w:rsidRPr="00E33BAF">
        <w:rPr>
          <w:rFonts w:asciiTheme="majorHAnsi" w:hAnsiTheme="majorHAnsi" w:cstheme="majorHAnsi"/>
          <w:b/>
        </w:rPr>
        <w:t xml:space="preserve"> và </w:t>
      </w:r>
      <w:r w:rsidR="00D45566" w:rsidRPr="00E33BAF">
        <w:rPr>
          <w:rFonts w:asciiTheme="majorHAnsi" w:hAnsiTheme="majorHAnsi" w:cstheme="majorHAnsi"/>
          <w:b/>
        </w:rPr>
        <w:t>bộ phận truyền</w:t>
      </w:r>
      <w:r w:rsidR="007A4445" w:rsidRPr="00E33BAF">
        <w:rPr>
          <w:rFonts w:asciiTheme="majorHAnsi" w:hAnsiTheme="majorHAnsi" w:cstheme="majorHAnsi"/>
          <w:b/>
        </w:rPr>
        <w:t xml:space="preserve"> động bao gồm: </w:t>
      </w:r>
    </w:p>
    <w:p w14:paraId="45605839" w14:textId="77777777" w:rsidR="007A4445" w:rsidRPr="00E33BAF" w:rsidRDefault="007A4445">
      <w:pPr>
        <w:numPr>
          <w:ilvl w:val="0"/>
          <w:numId w:val="51"/>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Hư hại hoặc hoạt động sai chức năng của các bộ phận cánh quạt hoặc bộ phận tạo công suất gây nên một trong số các trường hợp sau:</w:t>
      </w:r>
    </w:p>
    <w:p w14:paraId="1C255954" w14:textId="77777777" w:rsidR="007A4445" w:rsidRPr="00E33BAF" w:rsidRDefault="007A4445">
      <w:pPr>
        <w:numPr>
          <w:ilvl w:val="1"/>
          <w:numId w:val="50"/>
        </w:numPr>
        <w:tabs>
          <w:tab w:val="left" w:pos="1134"/>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Quá tốc độ vòng quay của cánh quạt; </w:t>
      </w:r>
    </w:p>
    <w:p w14:paraId="5FE0A98E" w14:textId="77777777" w:rsidR="007A4445" w:rsidRPr="00E33BAF" w:rsidRDefault="007A4445">
      <w:pPr>
        <w:numPr>
          <w:ilvl w:val="1"/>
          <w:numId w:val="50"/>
        </w:numPr>
        <w:tabs>
          <w:tab w:val="left" w:pos="1276"/>
        </w:tabs>
        <w:spacing w:before="120" w:after="120"/>
        <w:ind w:left="0" w:firstLine="709"/>
        <w:jc w:val="both"/>
        <w:rPr>
          <w:rFonts w:asciiTheme="majorHAnsi" w:hAnsiTheme="majorHAnsi" w:cstheme="majorHAnsi"/>
        </w:rPr>
      </w:pPr>
      <w:r w:rsidRPr="00E33BAF">
        <w:rPr>
          <w:rFonts w:asciiTheme="majorHAnsi" w:hAnsiTheme="majorHAnsi" w:cstheme="majorHAnsi"/>
        </w:rPr>
        <w:lastRenderedPageBreak/>
        <w:t>Sinh ra lực cản lớn quá mức cho phép;</w:t>
      </w:r>
    </w:p>
    <w:p w14:paraId="48D595B6" w14:textId="77777777" w:rsidR="007A4445" w:rsidRPr="00E33BAF" w:rsidRDefault="007A4445">
      <w:pPr>
        <w:numPr>
          <w:ilvl w:val="1"/>
          <w:numId w:val="50"/>
        </w:numPr>
        <w:tabs>
          <w:tab w:val="left" w:pos="1276"/>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Tạo chiều lực đẩy ngược lại với điều khiển của tổ lái; </w:t>
      </w:r>
    </w:p>
    <w:p w14:paraId="44DD3AE3" w14:textId="77777777" w:rsidR="007A4445" w:rsidRPr="00E33BAF" w:rsidRDefault="007A4445">
      <w:pPr>
        <w:numPr>
          <w:ilvl w:val="1"/>
          <w:numId w:val="50"/>
        </w:numPr>
        <w:tabs>
          <w:tab w:val="left" w:pos="1276"/>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Văng cánh quạt hoặc bộ phận quan trọng của cánh quạt ra ngoài; </w:t>
      </w:r>
    </w:p>
    <w:p w14:paraId="7628F326" w14:textId="77777777" w:rsidR="007A4445" w:rsidRPr="00E33BAF" w:rsidRDefault="007A4445">
      <w:pPr>
        <w:numPr>
          <w:ilvl w:val="1"/>
          <w:numId w:val="50"/>
        </w:numPr>
        <w:tabs>
          <w:tab w:val="left" w:pos="1276"/>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Hỏng hóc gây nên mất cân bằng vượt quá mức cho phép; </w:t>
      </w:r>
    </w:p>
    <w:p w14:paraId="1C04ED19" w14:textId="77777777" w:rsidR="007A4445" w:rsidRPr="00E33BAF" w:rsidRDefault="007A4445">
      <w:pPr>
        <w:numPr>
          <w:ilvl w:val="1"/>
          <w:numId w:val="50"/>
        </w:numPr>
        <w:tabs>
          <w:tab w:val="left" w:pos="1276"/>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Chuyển động ngoài ý muốn của lá cánh quạt thấp hơn vị trí biến cự nhỏ nhất cho phép (theo từng chế độ làm việc của động cơ) trong khi bay; </w:t>
      </w:r>
    </w:p>
    <w:p w14:paraId="040887F7" w14:textId="77777777" w:rsidR="007A4445" w:rsidRPr="00E33BAF" w:rsidRDefault="007A4445">
      <w:pPr>
        <w:numPr>
          <w:ilvl w:val="1"/>
          <w:numId w:val="50"/>
        </w:numPr>
        <w:tabs>
          <w:tab w:val="left" w:pos="1276"/>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Không có khả năng xuôi lá cánh quạt; </w:t>
      </w:r>
    </w:p>
    <w:p w14:paraId="5654C4D4" w14:textId="77777777" w:rsidR="007A4445" w:rsidRPr="00E33BAF" w:rsidRDefault="00976289">
      <w:pPr>
        <w:numPr>
          <w:ilvl w:val="1"/>
          <w:numId w:val="50"/>
        </w:numPr>
        <w:tabs>
          <w:tab w:val="left" w:pos="1276"/>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 </w:t>
      </w:r>
      <w:r w:rsidR="007A4445" w:rsidRPr="00E33BAF">
        <w:rPr>
          <w:rFonts w:asciiTheme="majorHAnsi" w:hAnsiTheme="majorHAnsi" w:cstheme="majorHAnsi"/>
        </w:rPr>
        <w:t xml:space="preserve">Không có khả năng điều khiển biến cự cánh quạt; </w:t>
      </w:r>
    </w:p>
    <w:p w14:paraId="0D0FD867" w14:textId="77777777" w:rsidR="007A4445" w:rsidRPr="00E33BAF" w:rsidRDefault="00976289">
      <w:pPr>
        <w:numPr>
          <w:ilvl w:val="1"/>
          <w:numId w:val="50"/>
        </w:numPr>
        <w:tabs>
          <w:tab w:val="left" w:pos="1134"/>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 </w:t>
      </w:r>
      <w:r w:rsidR="007A4445" w:rsidRPr="00E33BAF">
        <w:rPr>
          <w:rFonts w:asciiTheme="majorHAnsi" w:hAnsiTheme="majorHAnsi" w:cstheme="majorHAnsi"/>
        </w:rPr>
        <w:t xml:space="preserve">Thay đổi biến cự cánh quạt ngoài ý muốn; </w:t>
      </w:r>
    </w:p>
    <w:p w14:paraId="33EDA3A9" w14:textId="77777777" w:rsidR="007A4445" w:rsidRPr="00E33BAF" w:rsidRDefault="007A4445">
      <w:pPr>
        <w:numPr>
          <w:ilvl w:val="1"/>
          <w:numId w:val="50"/>
        </w:numPr>
        <w:tabs>
          <w:tab w:val="left" w:pos="1134"/>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Mất kiểm soát mô men xoắn (torque) và giao động tốc độ vòng quay; </w:t>
      </w:r>
    </w:p>
    <w:p w14:paraId="3EAC65BC" w14:textId="77777777" w:rsidR="007A4445" w:rsidRPr="00E33BAF" w:rsidRDefault="00976289">
      <w:pPr>
        <w:numPr>
          <w:ilvl w:val="1"/>
          <w:numId w:val="50"/>
        </w:numPr>
        <w:tabs>
          <w:tab w:val="left" w:pos="1134"/>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 </w:t>
      </w:r>
      <w:r w:rsidR="007A4445" w:rsidRPr="00E33BAF">
        <w:rPr>
          <w:rFonts w:asciiTheme="majorHAnsi" w:hAnsiTheme="majorHAnsi" w:cstheme="majorHAnsi"/>
        </w:rPr>
        <w:t xml:space="preserve">Các bộ phận chuyển động năng lượng thấp bị văng ra ngoài. </w:t>
      </w:r>
    </w:p>
    <w:p w14:paraId="76C7A0E1" w14:textId="77777777" w:rsidR="007A4445" w:rsidRPr="00E33BAF" w:rsidRDefault="007A4445">
      <w:pPr>
        <w:numPr>
          <w:ilvl w:val="0"/>
          <w:numId w:val="51"/>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Hư hại hoặc hỏng hóc của hộp truyền động cánh quay chính, hộp truyền động của động cơ có thể dẫn đến việc tách rời các bộ phận cánh quạt hoặc hoạt động sai chức năng của điều khiển cánh quay. </w:t>
      </w:r>
    </w:p>
    <w:p w14:paraId="6373D1CB" w14:textId="77777777" w:rsidR="007A4445" w:rsidRPr="00E33BAF" w:rsidRDefault="007A4445">
      <w:pPr>
        <w:numPr>
          <w:ilvl w:val="0"/>
          <w:numId w:val="51"/>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Hư hại phần cánh quay đuôi của trực thăng, hệ thống truyền động và các hệ thống tương tự. </w:t>
      </w:r>
    </w:p>
    <w:p w14:paraId="6D4454E6" w14:textId="19DD3C87" w:rsidR="007A4445" w:rsidRPr="00E33BAF" w:rsidRDefault="001B51B4" w:rsidP="00E42284">
      <w:pPr>
        <w:spacing w:before="120" w:after="120"/>
        <w:ind w:firstLine="709"/>
        <w:jc w:val="both"/>
        <w:rPr>
          <w:rFonts w:asciiTheme="majorHAnsi" w:hAnsiTheme="majorHAnsi" w:cstheme="majorHAnsi"/>
          <w:b/>
        </w:rPr>
      </w:pPr>
      <w:r w:rsidRPr="00E33BAF">
        <w:rPr>
          <w:rFonts w:asciiTheme="majorHAnsi" w:hAnsiTheme="majorHAnsi" w:cstheme="majorHAnsi"/>
          <w:b/>
        </w:rPr>
        <w:t>5</w:t>
      </w:r>
      <w:r w:rsidR="00D45566" w:rsidRPr="00E33BAF">
        <w:rPr>
          <w:rFonts w:asciiTheme="majorHAnsi" w:hAnsiTheme="majorHAnsi" w:cstheme="majorHAnsi"/>
          <w:b/>
        </w:rPr>
        <w:t xml:space="preserve">. </w:t>
      </w:r>
      <w:r w:rsidR="007A4445" w:rsidRPr="00E33BAF">
        <w:rPr>
          <w:rFonts w:asciiTheme="majorHAnsi" w:hAnsiTheme="majorHAnsi" w:cstheme="majorHAnsi"/>
          <w:b/>
        </w:rPr>
        <w:t xml:space="preserve">Các </w:t>
      </w:r>
      <w:r w:rsidR="00D91B60" w:rsidRPr="00E33BAF">
        <w:rPr>
          <w:rFonts w:asciiTheme="majorHAnsi" w:hAnsiTheme="majorHAnsi" w:cstheme="majorHAnsi"/>
          <w:b/>
        </w:rPr>
        <w:t>s</w:t>
      </w:r>
      <w:r w:rsidR="002C4899" w:rsidRPr="00E33BAF">
        <w:rPr>
          <w:rFonts w:asciiTheme="majorHAnsi" w:hAnsiTheme="majorHAnsi" w:cstheme="majorHAnsi"/>
          <w:b/>
        </w:rPr>
        <w:t xml:space="preserve">ự cố </w:t>
      </w:r>
      <w:r w:rsidR="007A4445" w:rsidRPr="00E33BAF">
        <w:rPr>
          <w:rFonts w:asciiTheme="majorHAnsi" w:hAnsiTheme="majorHAnsi" w:cstheme="majorHAnsi"/>
          <w:b/>
        </w:rPr>
        <w:t xml:space="preserve">liên quan đến động cơ phụ bao gồm: </w:t>
      </w:r>
    </w:p>
    <w:p w14:paraId="7179FAEE" w14:textId="77777777" w:rsidR="00D45566" w:rsidRPr="00E33BAF" w:rsidRDefault="007A4445">
      <w:pPr>
        <w:numPr>
          <w:ilvl w:val="2"/>
          <w:numId w:val="3"/>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Tắt máy hoặc hỏng hóc của động cơ phụ (APU) khi mở rộng tầm khai thác đối với tàu bay hai động cơ (ETOPs) hoặc theo yêu cầu của danh mục thiết bị tối thiểu (MEL); </w:t>
      </w:r>
    </w:p>
    <w:p w14:paraId="6F9C7492" w14:textId="77777777" w:rsidR="00D45566" w:rsidRPr="00E33BAF" w:rsidRDefault="007A4445">
      <w:pPr>
        <w:numPr>
          <w:ilvl w:val="2"/>
          <w:numId w:val="3"/>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Không tắt được động cơ phụ (APU); </w:t>
      </w:r>
    </w:p>
    <w:p w14:paraId="6030E578" w14:textId="77777777" w:rsidR="00D45566" w:rsidRPr="00E33BAF" w:rsidRDefault="007A4445">
      <w:pPr>
        <w:numPr>
          <w:ilvl w:val="2"/>
          <w:numId w:val="3"/>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Quá tốc độ vòng quay động cơ phụ (APU); </w:t>
      </w:r>
    </w:p>
    <w:p w14:paraId="4EE0241B" w14:textId="77777777" w:rsidR="00D45566" w:rsidRPr="00E33BAF" w:rsidRDefault="007A4445">
      <w:pPr>
        <w:numPr>
          <w:ilvl w:val="2"/>
          <w:numId w:val="3"/>
        </w:numPr>
        <w:tabs>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Không khởi động được động cơ phụ (APU) khi có nhu cầu vì lý do khai thác (khai thác ETOPS hoặc khai thác theo MEL với máy phát của APU dự phòng). </w:t>
      </w:r>
    </w:p>
    <w:p w14:paraId="07D5EEC9" w14:textId="43EC5526" w:rsidR="00D45566" w:rsidRPr="00E33BAF" w:rsidRDefault="001B51B4" w:rsidP="00E42284">
      <w:pPr>
        <w:spacing w:before="120" w:after="120"/>
        <w:ind w:firstLine="709"/>
        <w:jc w:val="both"/>
        <w:rPr>
          <w:rFonts w:asciiTheme="majorHAnsi" w:hAnsiTheme="majorHAnsi" w:cstheme="majorHAnsi"/>
          <w:b/>
        </w:rPr>
      </w:pPr>
      <w:r w:rsidRPr="00E33BAF">
        <w:rPr>
          <w:rFonts w:asciiTheme="majorHAnsi" w:hAnsiTheme="majorHAnsi" w:cstheme="majorHAnsi"/>
          <w:b/>
        </w:rPr>
        <w:t>6</w:t>
      </w:r>
      <w:r w:rsidR="00D45566" w:rsidRPr="00E33BAF">
        <w:rPr>
          <w:rFonts w:asciiTheme="majorHAnsi" w:hAnsiTheme="majorHAnsi" w:cstheme="majorHAnsi"/>
          <w:b/>
        </w:rPr>
        <w:t xml:space="preserve">. </w:t>
      </w:r>
      <w:r w:rsidR="007A4445" w:rsidRPr="00E33BAF">
        <w:rPr>
          <w:rFonts w:asciiTheme="majorHAnsi" w:hAnsiTheme="majorHAnsi" w:cstheme="majorHAnsi"/>
          <w:b/>
        </w:rPr>
        <w:t xml:space="preserve">Các </w:t>
      </w:r>
      <w:r w:rsidR="00D91B60" w:rsidRPr="00E33BAF">
        <w:rPr>
          <w:rFonts w:asciiTheme="majorHAnsi" w:hAnsiTheme="majorHAnsi" w:cstheme="majorHAnsi"/>
          <w:b/>
        </w:rPr>
        <w:t>s</w:t>
      </w:r>
      <w:r w:rsidR="002C4899" w:rsidRPr="00E33BAF">
        <w:rPr>
          <w:rFonts w:asciiTheme="majorHAnsi" w:hAnsiTheme="majorHAnsi" w:cstheme="majorHAnsi"/>
          <w:b/>
        </w:rPr>
        <w:t>ự cố</w:t>
      </w:r>
      <w:r w:rsidR="007A4445" w:rsidRPr="00E33BAF">
        <w:rPr>
          <w:rFonts w:asciiTheme="majorHAnsi" w:hAnsiTheme="majorHAnsi" w:cstheme="majorHAnsi"/>
          <w:b/>
        </w:rPr>
        <w:t xml:space="preserve"> liên quan đến yếu tố con người bao gồ</w:t>
      </w:r>
      <w:r w:rsidR="00D45566" w:rsidRPr="00E33BAF">
        <w:rPr>
          <w:rFonts w:asciiTheme="majorHAnsi" w:hAnsiTheme="majorHAnsi" w:cstheme="majorHAnsi"/>
          <w:b/>
        </w:rPr>
        <w:t xml:space="preserve">m các sự cố </w:t>
      </w:r>
      <w:r w:rsidR="007A4445" w:rsidRPr="00E33BAF">
        <w:rPr>
          <w:rFonts w:asciiTheme="majorHAnsi" w:hAnsiTheme="majorHAnsi" w:cstheme="majorHAnsi"/>
          <w:b/>
        </w:rPr>
        <w:t xml:space="preserve">vì lý do thiết kế tàu bay chưa hoàn thiện có thể dẫn đến lỗi trong khai thác, sử dụng và có thể gây nên tình trạng nguy hiểm hoặc tai nạn. </w:t>
      </w:r>
    </w:p>
    <w:p w14:paraId="353659BB" w14:textId="6C04A56A" w:rsidR="00D45566" w:rsidRPr="00E33BAF" w:rsidRDefault="001B51B4" w:rsidP="00E42284">
      <w:pPr>
        <w:spacing w:before="120" w:after="120"/>
        <w:ind w:firstLine="709"/>
        <w:jc w:val="both"/>
        <w:rPr>
          <w:rFonts w:asciiTheme="majorHAnsi" w:hAnsiTheme="majorHAnsi" w:cstheme="majorHAnsi"/>
          <w:b/>
        </w:rPr>
      </w:pPr>
      <w:r w:rsidRPr="00E33BAF">
        <w:rPr>
          <w:rFonts w:asciiTheme="majorHAnsi" w:hAnsiTheme="majorHAnsi" w:cstheme="majorHAnsi"/>
          <w:b/>
        </w:rPr>
        <w:t>7</w:t>
      </w:r>
      <w:r w:rsidR="00D45566" w:rsidRPr="00E33BAF">
        <w:rPr>
          <w:rFonts w:asciiTheme="majorHAnsi" w:hAnsiTheme="majorHAnsi" w:cstheme="majorHAnsi"/>
          <w:b/>
        </w:rPr>
        <w:t xml:space="preserve">. </w:t>
      </w:r>
      <w:r w:rsidR="007A4445" w:rsidRPr="00E33BAF">
        <w:rPr>
          <w:rFonts w:asciiTheme="majorHAnsi" w:hAnsiTheme="majorHAnsi" w:cstheme="majorHAnsi"/>
          <w:b/>
        </w:rPr>
        <w:t xml:space="preserve">Các </w:t>
      </w:r>
      <w:r w:rsidR="00D91B60" w:rsidRPr="00E33BAF">
        <w:rPr>
          <w:rFonts w:asciiTheme="majorHAnsi" w:hAnsiTheme="majorHAnsi" w:cstheme="majorHAnsi"/>
          <w:b/>
        </w:rPr>
        <w:t>s</w:t>
      </w:r>
      <w:r w:rsidR="002C4899" w:rsidRPr="00E33BAF">
        <w:rPr>
          <w:rFonts w:asciiTheme="majorHAnsi" w:hAnsiTheme="majorHAnsi" w:cstheme="majorHAnsi"/>
          <w:b/>
        </w:rPr>
        <w:t>ự cố</w:t>
      </w:r>
      <w:r w:rsidR="007A4445" w:rsidRPr="00E33BAF">
        <w:rPr>
          <w:rFonts w:asciiTheme="majorHAnsi" w:hAnsiTheme="majorHAnsi" w:cstheme="majorHAnsi"/>
          <w:b/>
        </w:rPr>
        <w:t xml:space="preserve"> khác bao gồm: </w:t>
      </w:r>
    </w:p>
    <w:p w14:paraId="011D2411" w14:textId="77777777" w:rsidR="003112D2" w:rsidRPr="00E33BAF" w:rsidRDefault="007A4445">
      <w:pPr>
        <w:numPr>
          <w:ilvl w:val="0"/>
          <w:numId w:val="52"/>
        </w:numPr>
        <w:tabs>
          <w:tab w:val="left" w:pos="567"/>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Sự cố thông thường không thuộc danh mục sự cố phải báo cáo (như sự cố đối với hệ thống thiết bị phục vụ hành khách, thiết bị khoang khách, nước sử dụng trên tàu bay…) nhưng trên thực tế đã gây mất an toàn cho tàu bay, hành khách và thành viên tổ bay; </w:t>
      </w:r>
    </w:p>
    <w:p w14:paraId="55FD5E71" w14:textId="77777777" w:rsidR="003112D2" w:rsidRPr="00E33BAF" w:rsidRDefault="007A4445">
      <w:pPr>
        <w:numPr>
          <w:ilvl w:val="0"/>
          <w:numId w:val="52"/>
        </w:numPr>
        <w:tabs>
          <w:tab w:val="left" w:pos="567"/>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 xml:space="preserve">Cháy, nổ, khói hoặc hơi độc hoặc có hại; </w:t>
      </w:r>
    </w:p>
    <w:p w14:paraId="741CECB7" w14:textId="77777777" w:rsidR="003112D2" w:rsidRPr="00E33BAF" w:rsidRDefault="007A4445">
      <w:pPr>
        <w:numPr>
          <w:ilvl w:val="0"/>
          <w:numId w:val="52"/>
        </w:numPr>
        <w:tabs>
          <w:tab w:val="left" w:pos="567"/>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lastRenderedPageBreak/>
        <w:t>Mọi trường hợp khác có thể gây mất an toàn cho tàu bay hoặc ảnh hưởng đến an toàn của hành khách, thành viên tổ bay hoặc của người hoặc tài sản xung quanh tàu bay ở trên mặt đất;</w:t>
      </w:r>
    </w:p>
    <w:p w14:paraId="14B221B8" w14:textId="77777777" w:rsidR="007A4445" w:rsidRPr="00E33BAF" w:rsidRDefault="007A4445">
      <w:pPr>
        <w:numPr>
          <w:ilvl w:val="0"/>
          <w:numId w:val="52"/>
        </w:numPr>
        <w:tabs>
          <w:tab w:val="left" w:pos="567"/>
          <w:tab w:val="left" w:pos="993"/>
        </w:tabs>
        <w:spacing w:before="120" w:after="120"/>
        <w:ind w:left="0" w:firstLine="709"/>
        <w:jc w:val="both"/>
        <w:rPr>
          <w:rFonts w:asciiTheme="majorHAnsi" w:hAnsiTheme="majorHAnsi" w:cstheme="majorHAnsi"/>
        </w:rPr>
      </w:pPr>
      <w:r w:rsidRPr="00E33BAF">
        <w:rPr>
          <w:rFonts w:asciiTheme="majorHAnsi" w:hAnsiTheme="majorHAnsi" w:cstheme="majorHAnsi"/>
        </w:rPr>
        <w:t>Hư hại hoặc hỏng hóc của hệ thống thông báo hành khách dẫn đến mất chức năng hoạt động của hệ thống thông báo hành khách; 5. Ghế phi công mất khả năng điều chỉnh trong khi bay.</w:t>
      </w:r>
    </w:p>
    <w:p w14:paraId="10C43F6D" w14:textId="16B2716C" w:rsidR="00311584" w:rsidRPr="00E33BAF" w:rsidRDefault="001374CD" w:rsidP="00E42284">
      <w:pPr>
        <w:pStyle w:val="Heading2"/>
        <w:spacing w:before="120" w:after="120"/>
        <w:ind w:firstLine="720"/>
        <w:jc w:val="both"/>
        <w:rPr>
          <w:rFonts w:asciiTheme="majorHAnsi" w:hAnsiTheme="majorHAnsi" w:cstheme="majorHAnsi"/>
          <w:bCs w:val="0"/>
          <w:i w:val="0"/>
        </w:rPr>
      </w:pPr>
      <w:bookmarkStart w:id="39" w:name="_Toc56105105"/>
      <w:bookmarkStart w:id="40" w:name="_Toc57375862"/>
      <w:r w:rsidRPr="00E33BAF">
        <w:rPr>
          <w:rFonts w:asciiTheme="majorHAnsi" w:hAnsiTheme="majorHAnsi" w:cstheme="majorHAnsi"/>
          <w:bCs w:val="0"/>
          <w:i w:val="0"/>
        </w:rPr>
        <w:t>III</w:t>
      </w:r>
      <w:r w:rsidR="005809B5" w:rsidRPr="00E33BAF">
        <w:rPr>
          <w:rFonts w:asciiTheme="majorHAnsi" w:hAnsiTheme="majorHAnsi" w:cstheme="majorHAnsi"/>
          <w:bCs w:val="0"/>
          <w:i w:val="0"/>
        </w:rPr>
        <w:t>.</w:t>
      </w:r>
      <w:r w:rsidR="00311584" w:rsidRPr="00E33BAF">
        <w:rPr>
          <w:rFonts w:asciiTheme="majorHAnsi" w:hAnsiTheme="majorHAnsi" w:cstheme="majorHAnsi"/>
          <w:bCs w:val="0"/>
          <w:i w:val="0"/>
        </w:rPr>
        <w:t xml:space="preserve"> </w:t>
      </w:r>
      <w:r w:rsidR="00D91B60" w:rsidRPr="00E33BAF">
        <w:rPr>
          <w:rFonts w:asciiTheme="majorHAnsi" w:hAnsiTheme="majorHAnsi" w:cstheme="majorHAnsi"/>
          <w:bCs w:val="0"/>
          <w:i w:val="0"/>
        </w:rPr>
        <w:t>L</w:t>
      </w:r>
      <w:r w:rsidR="00311584" w:rsidRPr="00E33BAF">
        <w:rPr>
          <w:rFonts w:asciiTheme="majorHAnsi" w:hAnsiTheme="majorHAnsi" w:cstheme="majorHAnsi"/>
          <w:bCs w:val="0"/>
          <w:i w:val="0"/>
        </w:rPr>
        <w:t>ĩnh vực bảo dưỡng tàu bay</w:t>
      </w:r>
      <w:bookmarkEnd w:id="39"/>
      <w:bookmarkEnd w:id="40"/>
    </w:p>
    <w:p w14:paraId="53C1F92F" w14:textId="77777777" w:rsidR="004328DC" w:rsidRPr="00E33BAF" w:rsidRDefault="00976289" w:rsidP="00E42284">
      <w:pPr>
        <w:spacing w:before="120" w:after="120"/>
        <w:ind w:firstLine="709"/>
        <w:jc w:val="both"/>
        <w:rPr>
          <w:rFonts w:asciiTheme="majorHAnsi" w:hAnsiTheme="majorHAnsi" w:cstheme="majorHAnsi"/>
        </w:rPr>
      </w:pPr>
      <w:r w:rsidRPr="00E33BAF">
        <w:rPr>
          <w:rFonts w:asciiTheme="majorHAnsi" w:hAnsiTheme="majorHAnsi" w:cstheme="majorHAnsi"/>
        </w:rPr>
        <w:t>1</w:t>
      </w:r>
      <w:r w:rsidR="004328DC" w:rsidRPr="00E33BAF">
        <w:rPr>
          <w:rFonts w:asciiTheme="majorHAnsi" w:hAnsiTheme="majorHAnsi" w:cstheme="majorHAnsi"/>
        </w:rPr>
        <w:t>. Lắp ráp sai các bộ phận hoặc thiết bị của tàu bay được phát hiện trong quá trình kiểm tra hoặc thực hiện các quy trình thử nghiệm không theo kế hoạch nhằm phát hiện việc lắp ráp sai đó.</w:t>
      </w:r>
    </w:p>
    <w:p w14:paraId="53816FF1" w14:textId="77777777" w:rsidR="004328DC" w:rsidRPr="00E33BAF" w:rsidRDefault="00976289" w:rsidP="00E42284">
      <w:pPr>
        <w:spacing w:before="120" w:after="120"/>
        <w:ind w:firstLine="709"/>
        <w:jc w:val="both"/>
        <w:rPr>
          <w:rFonts w:asciiTheme="majorHAnsi" w:hAnsiTheme="majorHAnsi" w:cstheme="majorHAnsi"/>
        </w:rPr>
      </w:pPr>
      <w:r w:rsidRPr="00E33BAF">
        <w:rPr>
          <w:rFonts w:asciiTheme="majorHAnsi" w:hAnsiTheme="majorHAnsi" w:cstheme="majorHAnsi"/>
        </w:rPr>
        <w:t>2</w:t>
      </w:r>
      <w:r w:rsidR="004328DC" w:rsidRPr="00E33BAF">
        <w:rPr>
          <w:rFonts w:asciiTheme="majorHAnsi" w:hAnsiTheme="majorHAnsi" w:cstheme="majorHAnsi"/>
        </w:rPr>
        <w:t xml:space="preserve">. Rò rỉ khí nóng dẫn đến hư hại cấu trúc tàu bay. </w:t>
      </w:r>
    </w:p>
    <w:p w14:paraId="27B051A9" w14:textId="77777777" w:rsidR="004328DC" w:rsidRPr="00E33BAF" w:rsidRDefault="00976289" w:rsidP="00E42284">
      <w:pPr>
        <w:spacing w:before="120" w:after="120"/>
        <w:ind w:firstLine="709"/>
        <w:jc w:val="both"/>
        <w:rPr>
          <w:rFonts w:asciiTheme="majorHAnsi" w:hAnsiTheme="majorHAnsi" w:cstheme="majorHAnsi"/>
        </w:rPr>
      </w:pPr>
      <w:r w:rsidRPr="00E33BAF">
        <w:rPr>
          <w:rFonts w:asciiTheme="majorHAnsi" w:hAnsiTheme="majorHAnsi" w:cstheme="majorHAnsi"/>
        </w:rPr>
        <w:t>3</w:t>
      </w:r>
      <w:r w:rsidR="004328DC" w:rsidRPr="00E33BAF">
        <w:rPr>
          <w:rFonts w:asciiTheme="majorHAnsi" w:hAnsiTheme="majorHAnsi" w:cstheme="majorHAnsi"/>
        </w:rPr>
        <w:t xml:space="preserve">. Hỏng hóc của các thiết bị có kiểm soát thọ mệnh dẫn đến nhu cầu thay thế thiết bị đó trước thời hạn. </w:t>
      </w:r>
    </w:p>
    <w:p w14:paraId="32398375" w14:textId="77777777" w:rsidR="004328DC" w:rsidRPr="00E33BAF" w:rsidRDefault="00976289" w:rsidP="00E42284">
      <w:pPr>
        <w:spacing w:before="120" w:after="120"/>
        <w:ind w:firstLine="709"/>
        <w:jc w:val="both"/>
        <w:rPr>
          <w:rFonts w:asciiTheme="majorHAnsi" w:hAnsiTheme="majorHAnsi" w:cstheme="majorHAnsi"/>
        </w:rPr>
      </w:pPr>
      <w:r w:rsidRPr="00E33BAF">
        <w:rPr>
          <w:rFonts w:asciiTheme="majorHAnsi" w:hAnsiTheme="majorHAnsi" w:cstheme="majorHAnsi"/>
        </w:rPr>
        <w:t>4</w:t>
      </w:r>
      <w:r w:rsidR="004328DC" w:rsidRPr="00E33BAF">
        <w:rPr>
          <w:rFonts w:asciiTheme="majorHAnsi" w:hAnsiTheme="majorHAnsi" w:cstheme="majorHAnsi"/>
        </w:rPr>
        <w:t xml:space="preserve">. Hư hỏng và tình trạng xuống cấp (rạn, nứt, rỉ sét, tách lớp hoặc mất kết dính – disbonding…) vì bất cứ lý do gì (rung, mất độ cứng vật liệu hoặc hư hỏng về kết cấu…) của: </w:t>
      </w:r>
    </w:p>
    <w:p w14:paraId="6374E8C8" w14:textId="77777777" w:rsidR="004328DC" w:rsidRPr="00E33BAF" w:rsidRDefault="00976289" w:rsidP="00E42284">
      <w:pPr>
        <w:spacing w:before="120" w:after="120"/>
        <w:ind w:firstLine="709"/>
        <w:jc w:val="both"/>
        <w:rPr>
          <w:rFonts w:asciiTheme="majorHAnsi" w:hAnsiTheme="majorHAnsi" w:cstheme="majorHAnsi"/>
        </w:rPr>
      </w:pPr>
      <w:r w:rsidRPr="00E33BAF">
        <w:rPr>
          <w:rFonts w:asciiTheme="majorHAnsi" w:hAnsiTheme="majorHAnsi" w:cstheme="majorHAnsi"/>
        </w:rPr>
        <w:t>a)</w:t>
      </w:r>
      <w:r w:rsidR="004328DC" w:rsidRPr="00E33BAF">
        <w:rPr>
          <w:rFonts w:asciiTheme="majorHAnsi" w:hAnsiTheme="majorHAnsi" w:cstheme="majorHAnsi"/>
        </w:rPr>
        <w:t xml:space="preserve"> Kết cấu chính hoặc các bộ phận kết cấu khung sườn chính (theo như quy định trong tài liệu hướng dẫn sửa chữa kết cấu khung sườn do nhà chế tạo quy định SRM) khi những hư hỏng hoặc tình trạng xuống cấp của các kết cấu chính này vượt quá giới hạn cho phép của tài liệu SRM và phải sửa chữa hoặc thay thế toàn bộ hoặc một bộ phận của các kết cấu đó; </w:t>
      </w:r>
    </w:p>
    <w:p w14:paraId="17133339" w14:textId="77777777" w:rsidR="004328DC" w:rsidRPr="00E33BAF" w:rsidRDefault="00976289" w:rsidP="00E42284">
      <w:pPr>
        <w:spacing w:before="120" w:after="120"/>
        <w:ind w:firstLine="709"/>
        <w:jc w:val="both"/>
        <w:rPr>
          <w:rFonts w:asciiTheme="majorHAnsi" w:hAnsiTheme="majorHAnsi" w:cstheme="majorHAnsi"/>
        </w:rPr>
      </w:pPr>
      <w:r w:rsidRPr="00E33BAF">
        <w:rPr>
          <w:rFonts w:asciiTheme="majorHAnsi" w:hAnsiTheme="majorHAnsi" w:cstheme="majorHAnsi"/>
        </w:rPr>
        <w:t>b)</w:t>
      </w:r>
      <w:r w:rsidR="004328DC" w:rsidRPr="00E33BAF">
        <w:rPr>
          <w:rFonts w:asciiTheme="majorHAnsi" w:hAnsiTheme="majorHAnsi" w:cstheme="majorHAnsi"/>
        </w:rPr>
        <w:t xml:space="preserve"> Kết cấu phụ có thể gây hậu quả mất an toàn cho tàu bay; </w:t>
      </w:r>
    </w:p>
    <w:p w14:paraId="56A0E121" w14:textId="77777777" w:rsidR="004328DC" w:rsidRPr="00E33BAF" w:rsidRDefault="00976289" w:rsidP="00E42284">
      <w:pPr>
        <w:spacing w:before="120" w:after="120"/>
        <w:ind w:firstLine="709"/>
        <w:jc w:val="both"/>
        <w:rPr>
          <w:rFonts w:asciiTheme="majorHAnsi" w:hAnsiTheme="majorHAnsi" w:cstheme="majorHAnsi"/>
        </w:rPr>
      </w:pPr>
      <w:r w:rsidRPr="00E33BAF">
        <w:rPr>
          <w:rFonts w:asciiTheme="majorHAnsi" w:hAnsiTheme="majorHAnsi" w:cstheme="majorHAnsi"/>
        </w:rPr>
        <w:t>c)</w:t>
      </w:r>
      <w:r w:rsidR="004328DC" w:rsidRPr="00E33BAF">
        <w:rPr>
          <w:rFonts w:asciiTheme="majorHAnsi" w:hAnsiTheme="majorHAnsi" w:cstheme="majorHAnsi"/>
        </w:rPr>
        <w:t xml:space="preserve"> Động cơ, cánh quạt hoặc hệ thống cánh quay. </w:t>
      </w:r>
    </w:p>
    <w:p w14:paraId="74E99D81" w14:textId="7C379B5D" w:rsidR="004328DC" w:rsidRPr="00E33BAF" w:rsidRDefault="00976289" w:rsidP="00E42284">
      <w:pPr>
        <w:spacing w:before="120" w:after="120"/>
        <w:ind w:firstLine="709"/>
        <w:jc w:val="both"/>
        <w:rPr>
          <w:rFonts w:asciiTheme="majorHAnsi" w:hAnsiTheme="majorHAnsi" w:cstheme="majorHAnsi"/>
        </w:rPr>
      </w:pPr>
      <w:r w:rsidRPr="00E33BAF">
        <w:rPr>
          <w:rFonts w:asciiTheme="majorHAnsi" w:hAnsiTheme="majorHAnsi" w:cstheme="majorHAnsi"/>
        </w:rPr>
        <w:t>5</w:t>
      </w:r>
      <w:r w:rsidR="004328DC" w:rsidRPr="00E33BAF">
        <w:rPr>
          <w:rFonts w:asciiTheme="majorHAnsi" w:hAnsiTheme="majorHAnsi" w:cstheme="majorHAnsi"/>
        </w:rPr>
        <w:t xml:space="preserve">. Các hư hỏng, hoạt động sai chức năng, hỏng hóc của hệ thống hoặc thiết bị, hư hỏng hoặc tình trạng xuống cấp được phát hiện trong quá trình thực hiện tuân thủ các </w:t>
      </w:r>
      <w:r w:rsidR="008979FB" w:rsidRPr="00E33BAF">
        <w:rPr>
          <w:rFonts w:asciiTheme="majorHAnsi" w:hAnsiTheme="majorHAnsi" w:cstheme="majorHAnsi"/>
          <w:sz w:val="26"/>
          <w:szCs w:val="26"/>
        </w:rPr>
        <w:t>c</w:t>
      </w:r>
      <w:r w:rsidR="005C7DEF" w:rsidRPr="00E33BAF">
        <w:rPr>
          <w:rFonts w:asciiTheme="majorHAnsi" w:hAnsiTheme="majorHAnsi" w:cstheme="majorHAnsi"/>
          <w:sz w:val="26"/>
          <w:szCs w:val="26"/>
        </w:rPr>
        <w:t>hỉ lệnh</w:t>
      </w:r>
      <w:r w:rsidR="005C7DEF" w:rsidRPr="00E33BAF">
        <w:rPr>
          <w:rFonts w:asciiTheme="majorHAnsi" w:hAnsiTheme="majorHAnsi" w:cstheme="majorHAnsi"/>
          <w:spacing w:val="1"/>
          <w:sz w:val="26"/>
          <w:szCs w:val="26"/>
        </w:rPr>
        <w:t xml:space="preserve"> </w:t>
      </w:r>
      <w:r w:rsidR="005C7DEF" w:rsidRPr="00E33BAF">
        <w:rPr>
          <w:rFonts w:asciiTheme="majorHAnsi" w:hAnsiTheme="majorHAnsi" w:cstheme="majorHAnsi"/>
          <w:sz w:val="26"/>
          <w:szCs w:val="26"/>
        </w:rPr>
        <w:t>đủ</w:t>
      </w:r>
      <w:r w:rsidR="005C7DEF" w:rsidRPr="00E33BAF">
        <w:rPr>
          <w:rFonts w:asciiTheme="majorHAnsi" w:hAnsiTheme="majorHAnsi" w:cstheme="majorHAnsi"/>
          <w:spacing w:val="-2"/>
          <w:sz w:val="26"/>
          <w:szCs w:val="26"/>
        </w:rPr>
        <w:t xml:space="preserve"> </w:t>
      </w:r>
      <w:r w:rsidR="005C7DEF" w:rsidRPr="00E33BAF">
        <w:rPr>
          <w:rFonts w:asciiTheme="majorHAnsi" w:hAnsiTheme="majorHAnsi" w:cstheme="majorHAnsi"/>
          <w:sz w:val="26"/>
          <w:szCs w:val="26"/>
        </w:rPr>
        <w:t>điều kiện bay</w:t>
      </w:r>
      <w:r w:rsidR="005C7DEF" w:rsidRPr="00E33BAF" w:rsidDel="005C7DEF">
        <w:rPr>
          <w:rFonts w:asciiTheme="majorHAnsi" w:hAnsiTheme="majorHAnsi" w:cstheme="majorHAnsi"/>
        </w:rPr>
        <w:t xml:space="preserve"> </w:t>
      </w:r>
      <w:r w:rsidR="004328DC" w:rsidRPr="00E33BAF">
        <w:rPr>
          <w:rFonts w:asciiTheme="majorHAnsi" w:hAnsiTheme="majorHAnsi" w:cstheme="majorHAnsi"/>
        </w:rPr>
        <w:t xml:space="preserve">(AD), hướng dẫn kỹ thuật bắt buộc cho từng loại tàu bay khi: </w:t>
      </w:r>
    </w:p>
    <w:p w14:paraId="414C5AFE" w14:textId="77777777" w:rsidR="004328DC" w:rsidRPr="00E33BAF" w:rsidRDefault="00976289" w:rsidP="00E42284">
      <w:pPr>
        <w:spacing w:before="120" w:after="120"/>
        <w:ind w:firstLine="709"/>
        <w:jc w:val="both"/>
        <w:rPr>
          <w:rFonts w:asciiTheme="majorHAnsi" w:hAnsiTheme="majorHAnsi" w:cstheme="majorHAnsi"/>
        </w:rPr>
      </w:pPr>
      <w:r w:rsidRPr="00E33BAF">
        <w:rPr>
          <w:rFonts w:asciiTheme="majorHAnsi" w:hAnsiTheme="majorHAnsi" w:cstheme="majorHAnsi"/>
        </w:rPr>
        <w:t>a)</w:t>
      </w:r>
      <w:r w:rsidR="004328DC" w:rsidRPr="00E33BAF">
        <w:rPr>
          <w:rFonts w:asciiTheme="majorHAnsi" w:hAnsiTheme="majorHAnsi" w:cstheme="majorHAnsi"/>
        </w:rPr>
        <w:t xml:space="preserve"> Được phát hiện lần đầu trong quá trình thực hiện thông báo kỹ thuật bắt buộc; </w:t>
      </w:r>
    </w:p>
    <w:p w14:paraId="294BA94D" w14:textId="77777777" w:rsidR="004328DC" w:rsidRPr="00E33BAF" w:rsidRDefault="00976289" w:rsidP="00E42284">
      <w:pPr>
        <w:spacing w:before="120" w:after="120"/>
        <w:ind w:firstLine="709"/>
        <w:jc w:val="both"/>
        <w:rPr>
          <w:rFonts w:asciiTheme="majorHAnsi" w:hAnsiTheme="majorHAnsi" w:cstheme="majorHAnsi"/>
        </w:rPr>
      </w:pPr>
      <w:r w:rsidRPr="00E33BAF">
        <w:rPr>
          <w:rFonts w:asciiTheme="majorHAnsi" w:hAnsiTheme="majorHAnsi" w:cstheme="majorHAnsi"/>
        </w:rPr>
        <w:t>b)</w:t>
      </w:r>
      <w:r w:rsidR="004328DC" w:rsidRPr="00E33BAF">
        <w:rPr>
          <w:rFonts w:asciiTheme="majorHAnsi" w:hAnsiTheme="majorHAnsi" w:cstheme="majorHAnsi"/>
        </w:rPr>
        <w:t xml:space="preserve"> Trong các lần thực hiện chỉ lệnh kỹ thuật bắt buộc sau đó phát hiện chúng vượt quá giới hạn cho phép quy định trong tài liệu hướng dẫn hoặc chưa có quy trình sửa chữa tương ứng. </w:t>
      </w:r>
    </w:p>
    <w:p w14:paraId="56AABF72" w14:textId="77777777" w:rsidR="004328DC" w:rsidRPr="00E33BAF" w:rsidRDefault="00976289" w:rsidP="00E42284">
      <w:pPr>
        <w:spacing w:before="120" w:after="120"/>
        <w:ind w:firstLine="709"/>
        <w:jc w:val="both"/>
        <w:rPr>
          <w:rFonts w:asciiTheme="majorHAnsi" w:hAnsiTheme="majorHAnsi" w:cstheme="majorHAnsi"/>
        </w:rPr>
      </w:pPr>
      <w:r w:rsidRPr="00E33BAF">
        <w:rPr>
          <w:rFonts w:asciiTheme="majorHAnsi" w:hAnsiTheme="majorHAnsi" w:cstheme="majorHAnsi"/>
        </w:rPr>
        <w:t>6.</w:t>
      </w:r>
      <w:r w:rsidR="004328DC" w:rsidRPr="00E33BAF">
        <w:rPr>
          <w:rFonts w:asciiTheme="majorHAnsi" w:hAnsiTheme="majorHAnsi" w:cstheme="majorHAnsi"/>
        </w:rPr>
        <w:t xml:space="preserve"> Hỏng hóc của các hệ thống hoặc thiết bị khẩn cấp bao gồm các cửa và đèn thoát hiểm để thực hiện chức năng thoát hiểm khẩn cấp, kể cả khi hỏng hóc được phát hiện trong quá trình bảo dưỡng hoặc kiểm tra hoạt động của thiết bị hoặc hệ thống đó. </w:t>
      </w:r>
    </w:p>
    <w:p w14:paraId="6F7F5566" w14:textId="6C6F4FFA" w:rsidR="004328DC" w:rsidRPr="00E33BAF" w:rsidRDefault="00976289" w:rsidP="00E42284">
      <w:pPr>
        <w:spacing w:before="120" w:after="120"/>
        <w:ind w:firstLine="709"/>
        <w:jc w:val="both"/>
        <w:rPr>
          <w:rFonts w:asciiTheme="majorHAnsi" w:hAnsiTheme="majorHAnsi" w:cstheme="majorHAnsi"/>
        </w:rPr>
      </w:pPr>
      <w:r w:rsidRPr="00E33BAF">
        <w:rPr>
          <w:rFonts w:asciiTheme="majorHAnsi" w:hAnsiTheme="majorHAnsi" w:cstheme="majorHAnsi"/>
        </w:rPr>
        <w:lastRenderedPageBreak/>
        <w:t>7</w:t>
      </w:r>
      <w:r w:rsidR="004328DC" w:rsidRPr="00E33BAF">
        <w:rPr>
          <w:rFonts w:asciiTheme="majorHAnsi" w:hAnsiTheme="majorHAnsi" w:cstheme="majorHAnsi"/>
        </w:rPr>
        <w:t xml:space="preserve">. </w:t>
      </w:r>
      <w:r w:rsidR="00486411" w:rsidRPr="00E33BAF">
        <w:rPr>
          <w:rFonts w:asciiTheme="majorHAnsi" w:hAnsiTheme="majorHAnsi" w:cstheme="majorHAnsi"/>
        </w:rPr>
        <w:t>V</w:t>
      </w:r>
      <w:r w:rsidR="004328DC" w:rsidRPr="00E33BAF">
        <w:rPr>
          <w:rFonts w:asciiTheme="majorHAnsi" w:hAnsiTheme="majorHAnsi" w:cstheme="majorHAnsi"/>
        </w:rPr>
        <w:t xml:space="preserve">i phạm nghiêm trọng các quy trình bảo dưỡng theo yêu cầu. </w:t>
      </w:r>
    </w:p>
    <w:p w14:paraId="02FC13DC" w14:textId="77777777" w:rsidR="004328DC" w:rsidRPr="00E33BAF" w:rsidRDefault="00976289" w:rsidP="00E42284">
      <w:pPr>
        <w:spacing w:before="120" w:after="120"/>
        <w:ind w:firstLine="709"/>
        <w:jc w:val="both"/>
        <w:rPr>
          <w:rFonts w:asciiTheme="majorHAnsi" w:hAnsiTheme="majorHAnsi" w:cstheme="majorHAnsi"/>
        </w:rPr>
      </w:pPr>
      <w:r w:rsidRPr="00E33BAF">
        <w:rPr>
          <w:rFonts w:asciiTheme="majorHAnsi" w:hAnsiTheme="majorHAnsi" w:cstheme="majorHAnsi"/>
        </w:rPr>
        <w:t>8</w:t>
      </w:r>
      <w:r w:rsidR="004328DC" w:rsidRPr="00E33BAF">
        <w:rPr>
          <w:rFonts w:asciiTheme="majorHAnsi" w:hAnsiTheme="majorHAnsi" w:cstheme="majorHAnsi"/>
        </w:rPr>
        <w:t xml:space="preserve">. Tai nạn lao động xảy ra trong quá trình bảo dưỡng tàu bay. </w:t>
      </w:r>
    </w:p>
    <w:p w14:paraId="1B927E52" w14:textId="77777777" w:rsidR="004328DC" w:rsidRPr="00E33BAF" w:rsidRDefault="00976289" w:rsidP="00E42284">
      <w:pPr>
        <w:spacing w:before="120" w:after="120"/>
        <w:ind w:firstLine="709"/>
        <w:jc w:val="both"/>
        <w:rPr>
          <w:rFonts w:asciiTheme="majorHAnsi" w:hAnsiTheme="majorHAnsi" w:cstheme="majorHAnsi"/>
        </w:rPr>
      </w:pPr>
      <w:r w:rsidRPr="00E33BAF">
        <w:rPr>
          <w:rFonts w:asciiTheme="majorHAnsi" w:hAnsiTheme="majorHAnsi" w:cstheme="majorHAnsi"/>
        </w:rPr>
        <w:t>9</w:t>
      </w:r>
      <w:r w:rsidR="004328DC" w:rsidRPr="00E33BAF">
        <w:rPr>
          <w:rFonts w:asciiTheme="majorHAnsi" w:hAnsiTheme="majorHAnsi" w:cstheme="majorHAnsi"/>
        </w:rPr>
        <w:t xml:space="preserve">. Sản phẩm tàu bay (tàu bay, động cơ, cánh quạt), các bộ phận, thiết bị hoặc vật liệu chưa rõ ràng hoặc bị nghi ngờ về nguồn gốc xuất xứ. </w:t>
      </w:r>
    </w:p>
    <w:p w14:paraId="5E04C763" w14:textId="77777777" w:rsidR="004328DC" w:rsidRPr="00E33BAF" w:rsidRDefault="00976289" w:rsidP="00E42284">
      <w:pPr>
        <w:spacing w:before="120" w:after="120"/>
        <w:ind w:firstLine="709"/>
        <w:jc w:val="both"/>
        <w:rPr>
          <w:rFonts w:asciiTheme="majorHAnsi" w:hAnsiTheme="majorHAnsi" w:cstheme="majorHAnsi"/>
        </w:rPr>
      </w:pPr>
      <w:r w:rsidRPr="00E33BAF">
        <w:rPr>
          <w:rFonts w:asciiTheme="majorHAnsi" w:hAnsiTheme="majorHAnsi" w:cstheme="majorHAnsi"/>
        </w:rPr>
        <w:t>10</w:t>
      </w:r>
      <w:r w:rsidR="004328DC" w:rsidRPr="00E33BAF">
        <w:rPr>
          <w:rFonts w:asciiTheme="majorHAnsi" w:hAnsiTheme="majorHAnsi" w:cstheme="majorHAnsi"/>
        </w:rPr>
        <w:t xml:space="preserve">. Các tài liệu bảo dưỡng, quy trình sai, không đầy đủ hoặc thậm chí hướng dẫn nhầm có thể gây ra các lỗi trong công tác bảo dưỡng. </w:t>
      </w:r>
    </w:p>
    <w:p w14:paraId="78620943" w14:textId="77777777" w:rsidR="004328DC" w:rsidRPr="00E33BAF" w:rsidRDefault="00976289" w:rsidP="00E42284">
      <w:pPr>
        <w:spacing w:before="120" w:after="120"/>
        <w:ind w:firstLine="709"/>
        <w:jc w:val="both"/>
        <w:rPr>
          <w:rFonts w:asciiTheme="majorHAnsi" w:hAnsiTheme="majorHAnsi" w:cstheme="majorHAnsi"/>
        </w:rPr>
      </w:pPr>
      <w:r w:rsidRPr="00E33BAF">
        <w:rPr>
          <w:rFonts w:asciiTheme="majorHAnsi" w:hAnsiTheme="majorHAnsi" w:cstheme="majorHAnsi"/>
        </w:rPr>
        <w:t>11</w:t>
      </w:r>
      <w:r w:rsidR="004328DC" w:rsidRPr="00E33BAF">
        <w:rPr>
          <w:rFonts w:asciiTheme="majorHAnsi" w:hAnsiTheme="majorHAnsi" w:cstheme="majorHAnsi"/>
        </w:rPr>
        <w:t>. Hư hại, hoạt động sai chức năng hoặc hỏng hóc của thiết bị mặt đất được sử dụng để kiểm tra chức năng hoạt động của các hệ thống và thiết bị của tàu bay nhằm phát hiện các vấn đề mà quy trình kiểm tra và thử nghiệm thông thường không phát hiện được, khi chúng (các hư hại, hoạt động sai chức năng hoặc hỏng hóc của thiết bị mặt đất) có thể gây ra mất an toàn cho tàu bay.</w:t>
      </w:r>
    </w:p>
    <w:p w14:paraId="640A498C" w14:textId="5D938E44" w:rsidR="00311584" w:rsidRPr="00E33BAF" w:rsidRDefault="001374CD" w:rsidP="00E42284">
      <w:pPr>
        <w:pStyle w:val="Heading2"/>
        <w:spacing w:before="120" w:after="120"/>
        <w:ind w:firstLine="720"/>
        <w:jc w:val="both"/>
        <w:rPr>
          <w:rFonts w:asciiTheme="majorHAnsi" w:hAnsiTheme="majorHAnsi" w:cstheme="majorHAnsi"/>
          <w:bCs w:val="0"/>
          <w:i w:val="0"/>
        </w:rPr>
      </w:pPr>
      <w:bookmarkStart w:id="41" w:name="_Toc56105106"/>
      <w:bookmarkStart w:id="42" w:name="_Toc57375863"/>
      <w:r w:rsidRPr="00E33BAF">
        <w:rPr>
          <w:rFonts w:asciiTheme="majorHAnsi" w:hAnsiTheme="majorHAnsi" w:cstheme="majorHAnsi"/>
          <w:bCs w:val="0"/>
          <w:i w:val="0"/>
        </w:rPr>
        <w:t>IV</w:t>
      </w:r>
      <w:r w:rsidR="0025308F" w:rsidRPr="00E33BAF">
        <w:rPr>
          <w:rFonts w:asciiTheme="majorHAnsi" w:hAnsiTheme="majorHAnsi" w:cstheme="majorHAnsi"/>
          <w:bCs w:val="0"/>
          <w:i w:val="0"/>
        </w:rPr>
        <w:t>.</w:t>
      </w:r>
      <w:r w:rsidR="00311584" w:rsidRPr="00E33BAF">
        <w:rPr>
          <w:rFonts w:asciiTheme="majorHAnsi" w:hAnsiTheme="majorHAnsi" w:cstheme="majorHAnsi"/>
          <w:bCs w:val="0"/>
          <w:i w:val="0"/>
        </w:rPr>
        <w:t xml:space="preserve"> </w:t>
      </w:r>
      <w:r w:rsidR="004434E3" w:rsidRPr="00E33BAF">
        <w:rPr>
          <w:rFonts w:asciiTheme="majorHAnsi" w:hAnsiTheme="majorHAnsi" w:cstheme="majorHAnsi"/>
          <w:bCs w:val="0"/>
          <w:i w:val="0"/>
        </w:rPr>
        <w:t>L</w:t>
      </w:r>
      <w:r w:rsidR="00311584" w:rsidRPr="00E33BAF">
        <w:rPr>
          <w:rFonts w:asciiTheme="majorHAnsi" w:hAnsiTheme="majorHAnsi" w:cstheme="majorHAnsi"/>
          <w:bCs w:val="0"/>
          <w:i w:val="0"/>
        </w:rPr>
        <w:t xml:space="preserve">ĩnh vực </w:t>
      </w:r>
      <w:r w:rsidR="00EC15D2" w:rsidRPr="00E33BAF">
        <w:rPr>
          <w:rFonts w:asciiTheme="majorHAnsi" w:hAnsiTheme="majorHAnsi" w:cstheme="majorHAnsi"/>
          <w:bCs w:val="0"/>
          <w:i w:val="0"/>
        </w:rPr>
        <w:t>bảo đảm hoạt động bay</w:t>
      </w:r>
      <w:r w:rsidR="00311584" w:rsidRPr="00E33BAF">
        <w:rPr>
          <w:rFonts w:asciiTheme="majorHAnsi" w:hAnsiTheme="majorHAnsi" w:cstheme="majorHAnsi"/>
          <w:bCs w:val="0"/>
          <w:i w:val="0"/>
        </w:rPr>
        <w:t xml:space="preserve"> </w:t>
      </w:r>
      <w:bookmarkEnd w:id="41"/>
      <w:bookmarkEnd w:id="42"/>
    </w:p>
    <w:p w14:paraId="3249B9AE" w14:textId="1D03787F" w:rsidR="00F809A4" w:rsidRPr="00E33BAF" w:rsidRDefault="00F809A4" w:rsidP="00F809A4">
      <w:pPr>
        <w:pStyle w:val="NormalWeb"/>
        <w:spacing w:before="120" w:beforeAutospacing="0" w:after="120" w:afterAutospacing="0"/>
        <w:ind w:firstLine="567"/>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1. Sự cố gần va chạm là sự cố trong đó khoảng cách giữa tàu bay với tàu bay khác, mặt đất, phương tiện, con người hoặc chướng ngại vật ở mức nguy hiểm, đòi hỏi hoặc lẽ ra đòi hỏi phải thực hiện hành động tránh va chạm khẩn cấp, bao gồm:</w:t>
      </w:r>
    </w:p>
    <w:p w14:paraId="5165201A" w14:textId="77777777" w:rsidR="00F809A4" w:rsidRPr="00E33BAF" w:rsidRDefault="00F809A4" w:rsidP="00F809A4">
      <w:pPr>
        <w:pStyle w:val="NormalWeb"/>
        <w:spacing w:before="120" w:beforeAutospacing="0" w:after="120" w:afterAutospacing="0"/>
        <w:ind w:firstLine="567"/>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a) Vi phạm tiêu chuẩn phân cách tối thiểu;</w:t>
      </w:r>
    </w:p>
    <w:p w14:paraId="2F8D61C2" w14:textId="77777777" w:rsidR="00F809A4" w:rsidRPr="00E33BAF" w:rsidRDefault="00F809A4" w:rsidP="00F809A4">
      <w:pPr>
        <w:pStyle w:val="NormalWeb"/>
        <w:spacing w:before="120" w:beforeAutospacing="0" w:after="120" w:afterAutospacing="0"/>
        <w:ind w:firstLine="567"/>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b) Không bảo đảm giãn cách theo quy định;</w:t>
      </w:r>
    </w:p>
    <w:p w14:paraId="5DEC20EC" w14:textId="77777777" w:rsidR="00F809A4" w:rsidRPr="00E33BAF" w:rsidRDefault="00F809A4" w:rsidP="00F809A4">
      <w:pPr>
        <w:pStyle w:val="NormalWeb"/>
        <w:spacing w:before="120" w:beforeAutospacing="0" w:after="120" w:afterAutospacing="0"/>
        <w:ind w:firstLine="567"/>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c) Tàu bay bay ở vị trí quá gần mặt đất;</w:t>
      </w:r>
    </w:p>
    <w:p w14:paraId="46B7E895" w14:textId="77777777" w:rsidR="00F809A4" w:rsidRPr="00E33BAF" w:rsidRDefault="00F809A4" w:rsidP="00F809A4">
      <w:pPr>
        <w:pStyle w:val="NormalWeb"/>
        <w:spacing w:before="120" w:beforeAutospacing="0" w:after="120" w:afterAutospacing="0"/>
        <w:ind w:firstLine="567"/>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d) Xâm nhập đường cất hạ cánh mà việc tránh va chạm đòi hỏi phải thực hiện thao tác tránh nhau.</w:t>
      </w:r>
    </w:p>
    <w:p w14:paraId="186276B8" w14:textId="6C74BDFF" w:rsidR="00F809A4" w:rsidRPr="00E33BAF" w:rsidRDefault="00F809A4" w:rsidP="00F809A4">
      <w:pPr>
        <w:pStyle w:val="NormalWeb"/>
        <w:spacing w:before="120" w:beforeAutospacing="0" w:after="120" w:afterAutospacing="0"/>
        <w:ind w:firstLine="567"/>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2. Nguy cơ va chạm hoặc gần va chạm là sự cố chưa hình thành tình huống gần va chạm thực tế nhưng có sai lệch, hành vi hoặc điều kiện khai thác làm phát sinh nguy cơ cao xảy ra va chạm hoặc gần va chạm, bao gồm:</w:t>
      </w:r>
    </w:p>
    <w:p w14:paraId="14713B7A" w14:textId="77777777" w:rsidR="00F809A4" w:rsidRPr="00E33BAF" w:rsidRDefault="00F809A4" w:rsidP="00F809A4">
      <w:pPr>
        <w:pStyle w:val="NormalWeb"/>
        <w:spacing w:before="120" w:beforeAutospacing="0" w:after="120" w:afterAutospacing="0"/>
        <w:ind w:firstLine="567"/>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a) Xâm nhập đường cất hạ cánh nhưng chưa đến mức phải thực hiện thao tác tránh nhau;</w:t>
      </w:r>
    </w:p>
    <w:p w14:paraId="57036780" w14:textId="77777777" w:rsidR="00F809A4" w:rsidRPr="00E33BAF" w:rsidRDefault="00F809A4" w:rsidP="00F809A4">
      <w:pPr>
        <w:pStyle w:val="NormalWeb"/>
        <w:spacing w:before="120" w:beforeAutospacing="0" w:after="120" w:afterAutospacing="0"/>
        <w:ind w:firstLine="567"/>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b) Tàu bay xông ra ngoài đường cất hạ cánh;</w:t>
      </w:r>
    </w:p>
    <w:p w14:paraId="38A66B79" w14:textId="77777777" w:rsidR="00F809A4" w:rsidRPr="00E33BAF" w:rsidRDefault="00F809A4" w:rsidP="00F809A4">
      <w:pPr>
        <w:pStyle w:val="NormalWeb"/>
        <w:spacing w:before="120" w:beforeAutospacing="0" w:after="120" w:afterAutospacing="0"/>
        <w:ind w:firstLine="567"/>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c) Tàu bay sai lệch so với huấn lệnh của cơ sở cung cấp dịch vụ bảo đảm hoạt động bay;</w:t>
      </w:r>
    </w:p>
    <w:p w14:paraId="6375CFDB" w14:textId="77777777" w:rsidR="00F809A4" w:rsidRPr="00E33BAF" w:rsidRDefault="00F809A4" w:rsidP="00F809A4">
      <w:pPr>
        <w:pStyle w:val="NormalWeb"/>
        <w:spacing w:before="120" w:beforeAutospacing="0" w:after="120" w:afterAutospacing="0"/>
        <w:ind w:firstLine="567"/>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d) Tàu bay sai lệch so với quy tắc điều hành bay, bao gồm:</w:t>
      </w:r>
    </w:p>
    <w:p w14:paraId="39B3E8AA" w14:textId="77777777" w:rsidR="00F809A4" w:rsidRPr="00E33BAF" w:rsidRDefault="00F809A4" w:rsidP="00F809A4">
      <w:pPr>
        <w:pStyle w:val="NormalWeb"/>
        <w:spacing w:before="120" w:beforeAutospacing="0" w:after="120" w:afterAutospacing="0"/>
        <w:ind w:firstLine="567"/>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i) Sai lệch so với phương thức bay, phương thức điều hành bay đã được công bố;</w:t>
      </w:r>
    </w:p>
    <w:p w14:paraId="45F18F02" w14:textId="77777777" w:rsidR="00F809A4" w:rsidRPr="00E33BAF" w:rsidRDefault="00F809A4" w:rsidP="00F809A4">
      <w:pPr>
        <w:pStyle w:val="NormalWeb"/>
        <w:spacing w:before="120" w:beforeAutospacing="0" w:after="120" w:afterAutospacing="0"/>
        <w:ind w:firstLine="567"/>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ii) Bay vào vùng trời, khu vực hoặc phần không phận khi chưa được phép;</w:t>
      </w:r>
    </w:p>
    <w:p w14:paraId="22C5E399" w14:textId="5F0823FB" w:rsidR="00F809A4" w:rsidRPr="00E33BAF" w:rsidRDefault="00F809A4" w:rsidP="00F809A4">
      <w:pPr>
        <w:pStyle w:val="NormalWeb"/>
        <w:spacing w:before="120" w:beforeAutospacing="0" w:after="120" w:afterAutospacing="0"/>
        <w:ind w:firstLine="567"/>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iii) Sai lệch do hỏng hóc, trục trặc hoặc hoạt động không chính xác của thiết bị, hệ thống liên quan đến quản lý hoạt động bay theo quy định.</w:t>
      </w:r>
    </w:p>
    <w:p w14:paraId="066E2900" w14:textId="77777777" w:rsidR="00F809A4" w:rsidRPr="00E33BAF" w:rsidRDefault="00F809A4" w:rsidP="00E42284">
      <w:pPr>
        <w:pStyle w:val="NormalWeb"/>
        <w:spacing w:before="120" w:beforeAutospacing="0" w:after="120" w:afterAutospacing="0"/>
        <w:ind w:firstLine="567"/>
        <w:jc w:val="both"/>
        <w:rPr>
          <w:rFonts w:asciiTheme="majorHAnsi" w:hAnsiTheme="majorHAnsi" w:cstheme="majorHAnsi"/>
          <w:sz w:val="28"/>
          <w:szCs w:val="28"/>
          <w:lang w:val="vi-VN"/>
        </w:rPr>
      </w:pPr>
    </w:p>
    <w:p w14:paraId="3B1E6709" w14:textId="29325869" w:rsidR="004328DC" w:rsidRPr="00E33BAF" w:rsidRDefault="00DF2596" w:rsidP="00E42284">
      <w:pPr>
        <w:pStyle w:val="NormalWeb"/>
        <w:spacing w:before="120" w:beforeAutospacing="0" w:after="120" w:afterAutospacing="0"/>
        <w:ind w:firstLine="567"/>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lastRenderedPageBreak/>
        <w:t>3</w:t>
      </w:r>
      <w:r w:rsidR="004328DC" w:rsidRPr="00E33BAF">
        <w:rPr>
          <w:rFonts w:asciiTheme="majorHAnsi" w:hAnsiTheme="majorHAnsi" w:cstheme="majorHAnsi"/>
          <w:sz w:val="28"/>
          <w:szCs w:val="28"/>
          <w:lang w:val="vi-VN"/>
        </w:rPr>
        <w:t xml:space="preserve">. </w:t>
      </w:r>
      <w:r w:rsidR="002C4899" w:rsidRPr="00E33BAF">
        <w:rPr>
          <w:rFonts w:asciiTheme="majorHAnsi" w:hAnsiTheme="majorHAnsi" w:cstheme="majorHAnsi"/>
          <w:sz w:val="28"/>
          <w:szCs w:val="28"/>
          <w:lang w:val="vi-VN"/>
        </w:rPr>
        <w:t>Sự cố</w:t>
      </w:r>
      <w:r w:rsidR="004328DC" w:rsidRPr="00E33BAF">
        <w:rPr>
          <w:rFonts w:asciiTheme="majorHAnsi" w:hAnsiTheme="majorHAnsi" w:cstheme="majorHAnsi"/>
          <w:sz w:val="28"/>
          <w:szCs w:val="28"/>
          <w:lang w:val="vi-VN"/>
        </w:rPr>
        <w:t xml:space="preserve"> liên quan đến trang thiết bị hệ thống </w:t>
      </w:r>
      <w:r w:rsidR="00B83050" w:rsidRPr="00E33BAF">
        <w:rPr>
          <w:rFonts w:asciiTheme="majorHAnsi" w:hAnsiTheme="majorHAnsi" w:cstheme="majorHAnsi"/>
          <w:sz w:val="28"/>
          <w:szCs w:val="28"/>
          <w:lang w:val="vi-VN"/>
        </w:rPr>
        <w:t>bảo đảm hoạt động</w:t>
      </w:r>
      <w:r w:rsidR="004328DC" w:rsidRPr="00E33BAF">
        <w:rPr>
          <w:rFonts w:asciiTheme="majorHAnsi" w:hAnsiTheme="majorHAnsi" w:cstheme="majorHAnsi"/>
          <w:sz w:val="28"/>
          <w:szCs w:val="28"/>
          <w:lang w:val="vi-VN"/>
        </w:rPr>
        <w:t xml:space="preserve"> bay (bao gồm các trường hợp khả năng cung cấp an toàn dịch vụ điều hành bay bị ảnh hưởng, bao gồm cả trường hợp hoạt động khai thác an toàn tàu bay không bị nguy hại), bao gồm các tình huống sau: </w:t>
      </w:r>
    </w:p>
    <w:p w14:paraId="18638E3A" w14:textId="4F28705E" w:rsidR="004328DC" w:rsidRPr="00E33BAF" w:rsidRDefault="00CC1418" w:rsidP="00E42284">
      <w:pPr>
        <w:pStyle w:val="NormalWeb"/>
        <w:spacing w:before="120" w:beforeAutospacing="0" w:after="120" w:afterAutospacing="0"/>
        <w:ind w:firstLine="567"/>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a)</w:t>
      </w:r>
      <w:r w:rsidR="004328DC" w:rsidRPr="00E33BAF">
        <w:rPr>
          <w:rFonts w:asciiTheme="majorHAnsi" w:hAnsiTheme="majorHAnsi" w:cstheme="majorHAnsi"/>
          <w:sz w:val="28"/>
          <w:szCs w:val="28"/>
          <w:lang w:val="vi-VN"/>
        </w:rPr>
        <w:t xml:space="preserve"> Không có khả năng cung cấp dịch vụ quản lý </w:t>
      </w:r>
      <w:r w:rsidR="00876A5C" w:rsidRPr="00E33BAF">
        <w:rPr>
          <w:rFonts w:asciiTheme="majorHAnsi" w:hAnsiTheme="majorHAnsi" w:cstheme="majorHAnsi"/>
          <w:sz w:val="28"/>
          <w:szCs w:val="28"/>
          <w:lang w:val="vi-VN"/>
        </w:rPr>
        <w:t>không lưu</w:t>
      </w:r>
      <w:r w:rsidR="004328DC" w:rsidRPr="00E33BAF">
        <w:rPr>
          <w:rFonts w:asciiTheme="majorHAnsi" w:hAnsiTheme="majorHAnsi" w:cstheme="majorHAnsi"/>
          <w:sz w:val="28"/>
          <w:szCs w:val="28"/>
          <w:lang w:val="vi-VN"/>
        </w:rPr>
        <w:t xml:space="preserve">: </w:t>
      </w:r>
    </w:p>
    <w:p w14:paraId="3E5410BA" w14:textId="77777777" w:rsidR="004328DC" w:rsidRPr="00E33BAF" w:rsidRDefault="004328DC"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 xml:space="preserve">i) Dịch vụ điều hành bay; </w:t>
      </w:r>
    </w:p>
    <w:p w14:paraId="3A127840" w14:textId="2F0E82E3" w:rsidR="004328DC" w:rsidRPr="00E33BAF" w:rsidRDefault="004328DC"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 xml:space="preserve">ii) Dịch vụ quản lý </w:t>
      </w:r>
      <w:r w:rsidR="003E0DCA" w:rsidRPr="00E33BAF">
        <w:rPr>
          <w:rFonts w:asciiTheme="majorHAnsi" w:hAnsiTheme="majorHAnsi" w:cstheme="majorHAnsi"/>
          <w:sz w:val="28"/>
          <w:szCs w:val="28"/>
        </w:rPr>
        <w:t xml:space="preserve">luồng </w:t>
      </w:r>
      <w:r w:rsidRPr="00E33BAF">
        <w:rPr>
          <w:rFonts w:asciiTheme="majorHAnsi" w:hAnsiTheme="majorHAnsi" w:cstheme="majorHAnsi"/>
          <w:sz w:val="28"/>
          <w:szCs w:val="28"/>
        </w:rPr>
        <w:t xml:space="preserve">không </w:t>
      </w:r>
      <w:r w:rsidR="003E0DCA" w:rsidRPr="00E33BAF">
        <w:rPr>
          <w:rFonts w:asciiTheme="majorHAnsi" w:hAnsiTheme="majorHAnsi" w:cstheme="majorHAnsi"/>
          <w:sz w:val="28"/>
          <w:szCs w:val="28"/>
        </w:rPr>
        <w:t>lưu</w:t>
      </w:r>
      <w:r w:rsidRPr="00E33BAF">
        <w:rPr>
          <w:rFonts w:asciiTheme="majorHAnsi" w:hAnsiTheme="majorHAnsi" w:cstheme="majorHAnsi"/>
          <w:sz w:val="28"/>
          <w:szCs w:val="28"/>
        </w:rPr>
        <w:t xml:space="preserve">; </w:t>
      </w:r>
    </w:p>
    <w:p w14:paraId="719C106E" w14:textId="0B76776F" w:rsidR="004328DC" w:rsidRPr="00E33BAF" w:rsidRDefault="004328DC"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 xml:space="preserve">iii) </w:t>
      </w:r>
      <w:r w:rsidR="00520B09" w:rsidRPr="00E33BAF">
        <w:rPr>
          <w:rFonts w:asciiTheme="majorHAnsi" w:hAnsiTheme="majorHAnsi" w:cstheme="majorHAnsi"/>
          <w:sz w:val="28"/>
          <w:szCs w:val="28"/>
        </w:rPr>
        <w:t>Dịch vụ quản lý</w:t>
      </w:r>
      <w:r w:rsidR="00892B85" w:rsidRPr="00E33BAF">
        <w:rPr>
          <w:rFonts w:asciiTheme="majorHAnsi" w:hAnsiTheme="majorHAnsi" w:cstheme="majorHAnsi"/>
          <w:sz w:val="28"/>
          <w:szCs w:val="28"/>
        </w:rPr>
        <w:t xml:space="preserve"> vùng trời</w:t>
      </w:r>
      <w:r w:rsidRPr="00E33BAF">
        <w:rPr>
          <w:rFonts w:asciiTheme="majorHAnsi" w:hAnsiTheme="majorHAnsi" w:cstheme="majorHAnsi"/>
          <w:sz w:val="28"/>
          <w:szCs w:val="28"/>
        </w:rPr>
        <w:t xml:space="preserve">. </w:t>
      </w:r>
    </w:p>
    <w:p w14:paraId="0B2F3C5B" w14:textId="5AD09525" w:rsidR="004328DC" w:rsidRPr="00E33BAF" w:rsidRDefault="00CC1418"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b</w:t>
      </w:r>
      <w:r w:rsidRPr="00E33BAF">
        <w:rPr>
          <w:rFonts w:asciiTheme="majorHAnsi" w:hAnsiTheme="majorHAnsi" w:cstheme="majorHAnsi"/>
          <w:sz w:val="28"/>
          <w:szCs w:val="28"/>
          <w:lang w:val="vi-VN"/>
        </w:rPr>
        <w:t>)</w:t>
      </w:r>
      <w:r w:rsidR="004328DC" w:rsidRPr="00E33BAF">
        <w:rPr>
          <w:rFonts w:asciiTheme="majorHAnsi" w:hAnsiTheme="majorHAnsi" w:cstheme="majorHAnsi"/>
          <w:sz w:val="28"/>
          <w:szCs w:val="28"/>
        </w:rPr>
        <w:t xml:space="preserve"> </w:t>
      </w:r>
      <w:r w:rsidR="00520B09" w:rsidRPr="00E33BAF">
        <w:rPr>
          <w:rFonts w:asciiTheme="majorHAnsi" w:hAnsiTheme="majorHAnsi" w:cstheme="majorHAnsi"/>
          <w:sz w:val="28"/>
          <w:szCs w:val="28"/>
        </w:rPr>
        <w:t>Gián đoạn liên lạc</w:t>
      </w:r>
      <w:r w:rsidR="004328DC" w:rsidRPr="00E33BAF">
        <w:rPr>
          <w:rFonts w:asciiTheme="majorHAnsi" w:hAnsiTheme="majorHAnsi" w:cstheme="majorHAnsi"/>
          <w:sz w:val="28"/>
          <w:szCs w:val="28"/>
        </w:rPr>
        <w:t xml:space="preserve"> thoại vô tuyến; </w:t>
      </w:r>
    </w:p>
    <w:p w14:paraId="2E2B3438" w14:textId="0EF692A6" w:rsidR="004328DC" w:rsidRPr="00E33BAF" w:rsidRDefault="00CC1418"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c</w:t>
      </w:r>
      <w:r w:rsidRPr="00E33BAF">
        <w:rPr>
          <w:rFonts w:asciiTheme="majorHAnsi" w:hAnsiTheme="majorHAnsi" w:cstheme="majorHAnsi"/>
          <w:sz w:val="28"/>
          <w:szCs w:val="28"/>
          <w:lang w:val="vi-VN"/>
        </w:rPr>
        <w:t>)</w:t>
      </w:r>
      <w:r w:rsidR="004328DC" w:rsidRPr="00E33BAF">
        <w:rPr>
          <w:rFonts w:asciiTheme="majorHAnsi" w:hAnsiTheme="majorHAnsi" w:cstheme="majorHAnsi"/>
          <w:sz w:val="28"/>
          <w:szCs w:val="28"/>
        </w:rPr>
        <w:t xml:space="preserve"> </w:t>
      </w:r>
      <w:r w:rsidR="000F7060" w:rsidRPr="00E33BAF">
        <w:rPr>
          <w:rFonts w:asciiTheme="majorHAnsi" w:hAnsiTheme="majorHAnsi" w:cstheme="majorHAnsi"/>
          <w:sz w:val="28"/>
          <w:szCs w:val="28"/>
        </w:rPr>
        <w:t>Gián đoạn dịch vụ</w:t>
      </w:r>
      <w:r w:rsidR="004328DC" w:rsidRPr="00E33BAF">
        <w:rPr>
          <w:rFonts w:asciiTheme="majorHAnsi" w:hAnsiTheme="majorHAnsi" w:cstheme="majorHAnsi"/>
          <w:sz w:val="28"/>
          <w:szCs w:val="28"/>
        </w:rPr>
        <w:t xml:space="preserve"> giám sát; </w:t>
      </w:r>
    </w:p>
    <w:p w14:paraId="4A7F14EC" w14:textId="2A400E93" w:rsidR="004328DC" w:rsidRPr="00E33BAF" w:rsidRDefault="00CC1418"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d</w:t>
      </w:r>
      <w:r w:rsidRPr="00E33BAF">
        <w:rPr>
          <w:rFonts w:asciiTheme="majorHAnsi" w:hAnsiTheme="majorHAnsi" w:cstheme="majorHAnsi"/>
          <w:sz w:val="28"/>
          <w:szCs w:val="28"/>
          <w:lang w:val="vi-VN"/>
        </w:rPr>
        <w:t>)</w:t>
      </w:r>
      <w:r w:rsidR="004328DC" w:rsidRPr="00E33BAF">
        <w:rPr>
          <w:rFonts w:asciiTheme="majorHAnsi" w:hAnsiTheme="majorHAnsi" w:cstheme="majorHAnsi"/>
          <w:sz w:val="28"/>
          <w:szCs w:val="28"/>
        </w:rPr>
        <w:t xml:space="preserve"> Hư hỏng chức năng truyền và phân phối dữ liệu</w:t>
      </w:r>
      <w:r w:rsidR="0041366F" w:rsidRPr="00E33BAF">
        <w:rPr>
          <w:rFonts w:asciiTheme="majorHAnsi" w:hAnsiTheme="majorHAnsi" w:cstheme="majorHAnsi"/>
          <w:sz w:val="28"/>
          <w:szCs w:val="28"/>
        </w:rPr>
        <w:t xml:space="preserve"> lên tàu bay</w:t>
      </w:r>
      <w:r w:rsidR="004328DC" w:rsidRPr="00E33BAF">
        <w:rPr>
          <w:rFonts w:asciiTheme="majorHAnsi" w:hAnsiTheme="majorHAnsi" w:cstheme="majorHAnsi"/>
          <w:sz w:val="28"/>
          <w:szCs w:val="28"/>
        </w:rPr>
        <w:t xml:space="preserve">; </w:t>
      </w:r>
    </w:p>
    <w:p w14:paraId="08526DA4" w14:textId="77777777" w:rsidR="004328DC" w:rsidRPr="00E33BAF" w:rsidRDefault="00CC1418"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đ</w:t>
      </w:r>
      <w:r w:rsidRPr="00E33BAF">
        <w:rPr>
          <w:rFonts w:asciiTheme="majorHAnsi" w:hAnsiTheme="majorHAnsi" w:cstheme="majorHAnsi"/>
          <w:sz w:val="28"/>
          <w:szCs w:val="28"/>
          <w:lang w:val="vi-VN"/>
        </w:rPr>
        <w:t>)</w:t>
      </w:r>
      <w:r w:rsidR="004328DC" w:rsidRPr="00E33BAF">
        <w:rPr>
          <w:rFonts w:asciiTheme="majorHAnsi" w:hAnsiTheme="majorHAnsi" w:cstheme="majorHAnsi"/>
          <w:sz w:val="28"/>
          <w:szCs w:val="28"/>
        </w:rPr>
        <w:t xml:space="preserve"> Hư hỏng chức năng điều hành bay; </w:t>
      </w:r>
    </w:p>
    <w:p w14:paraId="5D44E021" w14:textId="77777777" w:rsidR="004328DC" w:rsidRPr="00E33BAF" w:rsidRDefault="00CC1418"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e</w:t>
      </w:r>
      <w:r w:rsidRPr="00E33BAF">
        <w:rPr>
          <w:rFonts w:asciiTheme="majorHAnsi" w:hAnsiTheme="majorHAnsi" w:cstheme="majorHAnsi"/>
          <w:sz w:val="28"/>
          <w:szCs w:val="28"/>
          <w:lang w:val="vi-VN"/>
        </w:rPr>
        <w:t>)</w:t>
      </w:r>
      <w:r w:rsidR="004328DC" w:rsidRPr="00E33BAF">
        <w:rPr>
          <w:rFonts w:asciiTheme="majorHAnsi" w:hAnsiTheme="majorHAnsi" w:cstheme="majorHAnsi"/>
          <w:sz w:val="28"/>
          <w:szCs w:val="28"/>
        </w:rPr>
        <w:t xml:space="preserve"> An ninh hệ thống quản lý bay; </w:t>
      </w:r>
    </w:p>
    <w:p w14:paraId="36572AA1" w14:textId="77777777" w:rsidR="004328DC" w:rsidRPr="00E33BAF" w:rsidRDefault="00CC1418"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g</w:t>
      </w:r>
      <w:r w:rsidRPr="00E33BAF">
        <w:rPr>
          <w:rFonts w:asciiTheme="majorHAnsi" w:hAnsiTheme="majorHAnsi" w:cstheme="majorHAnsi"/>
          <w:sz w:val="28"/>
          <w:szCs w:val="28"/>
          <w:lang w:val="vi-VN"/>
        </w:rPr>
        <w:t>)</w:t>
      </w:r>
      <w:r w:rsidR="004328DC" w:rsidRPr="00E33BAF">
        <w:rPr>
          <w:rFonts w:asciiTheme="majorHAnsi" w:hAnsiTheme="majorHAnsi" w:cstheme="majorHAnsi"/>
          <w:sz w:val="28"/>
          <w:szCs w:val="28"/>
        </w:rPr>
        <w:t xml:space="preserve"> Một số trường hợp cụ thể như sau: </w:t>
      </w:r>
    </w:p>
    <w:p w14:paraId="490B37C2" w14:textId="77777777" w:rsidR="004328DC" w:rsidRPr="00E33BAF" w:rsidRDefault="004328DC"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 xml:space="preserve">i) Cung cấp không đủ, không chính xác hoặc có nhầm lẫn thông tin từ các nguồn từ mặt đất như kiểm soát không lưu, dịch vụ thông tin sân bay tự động (ATIS), thông tin thời tiết, cơ sở dữ liệu dẫn đường, bản đồ, đồ thị và các tài liệu hướng dẫn…); </w:t>
      </w:r>
    </w:p>
    <w:p w14:paraId="4E66DC13" w14:textId="77777777" w:rsidR="004328DC" w:rsidRPr="00E33BAF" w:rsidRDefault="004328DC"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 xml:space="preserve">ii) Cung cấp giãn cách so với mặt đất thấp hơn quy định; </w:t>
      </w:r>
    </w:p>
    <w:p w14:paraId="5B15B37F" w14:textId="77777777" w:rsidR="004328DC" w:rsidRPr="00E33BAF" w:rsidRDefault="004328DC"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 xml:space="preserve">iii) Cung cấp không chính xác số liệu khí áp tham chiếu (như đặt độ cao khí áp); </w:t>
      </w:r>
    </w:p>
    <w:p w14:paraId="6A93ECDF" w14:textId="77777777" w:rsidR="004328DC" w:rsidRPr="00E33BAF" w:rsidRDefault="004328DC"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 xml:space="preserve">iv) Truyền, nhận và hiểu sai các huấn luyện quan trọng dẫn đến tình huống nguy hiểm; </w:t>
      </w:r>
    </w:p>
    <w:p w14:paraId="47F309C4" w14:textId="77777777" w:rsidR="004328DC" w:rsidRPr="00E33BAF" w:rsidRDefault="004328DC"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 xml:space="preserve">v) Vi phạm phân cách tối thiểu; </w:t>
      </w:r>
    </w:p>
    <w:p w14:paraId="51CA8D7A" w14:textId="6D7DF2F8" w:rsidR="004328DC" w:rsidRPr="00E33BAF" w:rsidRDefault="004328DC"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 xml:space="preserve">vi) </w:t>
      </w:r>
      <w:r w:rsidR="00535B72" w:rsidRPr="00E33BAF">
        <w:rPr>
          <w:rFonts w:asciiTheme="majorHAnsi" w:hAnsiTheme="majorHAnsi" w:cstheme="majorHAnsi"/>
          <w:sz w:val="28"/>
          <w:szCs w:val="28"/>
        </w:rPr>
        <w:t>Tàu bay xâm nhập trái phép vào không phận hạn chế/không được phép”</w:t>
      </w:r>
      <w:r w:rsidRPr="00E33BAF">
        <w:rPr>
          <w:rFonts w:asciiTheme="majorHAnsi" w:hAnsiTheme="majorHAnsi" w:cstheme="majorHAnsi"/>
          <w:sz w:val="28"/>
          <w:szCs w:val="28"/>
        </w:rPr>
        <w:t xml:space="preserve">; </w:t>
      </w:r>
    </w:p>
    <w:p w14:paraId="62A26306" w14:textId="77777777" w:rsidR="004328DC" w:rsidRPr="00E33BAF" w:rsidRDefault="004328DC"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 xml:space="preserve">vii) Truyền thông thoại vô tuyến trái pháp luật; </w:t>
      </w:r>
    </w:p>
    <w:p w14:paraId="0ABDD7FE" w14:textId="77777777" w:rsidR="004328DC" w:rsidRPr="00E33BAF" w:rsidRDefault="004328DC"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 xml:space="preserve">viii) Hỏng hóc của các trang thiết bị thuộc hệ thống dẫn đường trên mặt đất hoặc vệ tinh; </w:t>
      </w:r>
    </w:p>
    <w:p w14:paraId="3013D396" w14:textId="77777777" w:rsidR="004328DC" w:rsidRPr="00E33BAF" w:rsidRDefault="004328DC"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 xml:space="preserve">ix) Hư hỏng nghiêm trọng của hệ thống kiểm soát, quản lý không lưu hoặc khi có sự xuống cấp nghiêm trọng của cơ sở hạ tầng của sân bay; </w:t>
      </w:r>
    </w:p>
    <w:p w14:paraId="03A8F0B2" w14:textId="77777777" w:rsidR="004328DC" w:rsidRPr="00E33BAF" w:rsidRDefault="004328DC"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 xml:space="preserve">x) Sự xuất hiện của vật ngoại lai (foreign damage debris) trên khu vực khai thác bay của cảng hàng không sân bay; </w:t>
      </w:r>
    </w:p>
    <w:p w14:paraId="03268FEB" w14:textId="77777777" w:rsidR="004328DC" w:rsidRPr="00E33BAF" w:rsidRDefault="004328DC"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 xml:space="preserve">xi) Khu vực sân bay, đường lăn, đường cất hạ cánh bị tắc nghẽn do tàu bay, phương tiện xe cơ giới, động vật hoặc các vật ngoại lai có thể gây tình trạng mất an toàn; </w:t>
      </w:r>
    </w:p>
    <w:p w14:paraId="796BE722" w14:textId="77777777" w:rsidR="004328DC" w:rsidRPr="00E33BAF" w:rsidRDefault="004328DC"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lastRenderedPageBreak/>
        <w:t xml:space="preserve">xii) Lỗi cảnh báo hoặc cảnh báo chưa đầy đủ về vật cản hoặc nguy hiểm trên khu vực sân bay, đường lăn, đường cất hạ cánh có thể gây tình trạng mất an toàn; </w:t>
      </w:r>
    </w:p>
    <w:p w14:paraId="3B8F0F78" w14:textId="77777777" w:rsidR="004328DC" w:rsidRPr="00E33BAF" w:rsidRDefault="004328DC"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rPr>
        <w:t>xiii) Hư hỏng hoặc hoạt động sai chức năng của hệ thống chiếu sáng sân bay hoặc không có hệ thống chiếu sáng sân</w:t>
      </w:r>
      <w:r w:rsidR="00F27F41" w:rsidRPr="00E33BAF">
        <w:rPr>
          <w:rFonts w:asciiTheme="majorHAnsi" w:hAnsiTheme="majorHAnsi" w:cstheme="majorHAnsi"/>
          <w:sz w:val="28"/>
          <w:szCs w:val="28"/>
          <w:lang w:val="vi-VN"/>
        </w:rPr>
        <w:t xml:space="preserve"> bay</w:t>
      </w:r>
      <w:r w:rsidRPr="00E33BAF">
        <w:rPr>
          <w:rFonts w:asciiTheme="majorHAnsi" w:hAnsiTheme="majorHAnsi" w:cstheme="majorHAnsi"/>
          <w:sz w:val="28"/>
          <w:szCs w:val="28"/>
        </w:rPr>
        <w:t xml:space="preserve">. </w:t>
      </w:r>
    </w:p>
    <w:p w14:paraId="7A5152C5" w14:textId="77777777" w:rsidR="004328DC" w:rsidRPr="00E33BAF" w:rsidRDefault="00DF2596"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lang w:val="vi-VN"/>
        </w:rPr>
        <w:t>4</w:t>
      </w:r>
      <w:r w:rsidR="004328DC" w:rsidRPr="00E33BAF">
        <w:rPr>
          <w:rFonts w:asciiTheme="majorHAnsi" w:hAnsiTheme="majorHAnsi" w:cstheme="majorHAnsi"/>
          <w:sz w:val="28"/>
          <w:szCs w:val="28"/>
        </w:rPr>
        <w:t xml:space="preserve">. Hư hỏng nghiêm trọng của hệ thống dẫn đường và thông thoại thuộc hệ thống kiểm soát không lưu. </w:t>
      </w:r>
    </w:p>
    <w:p w14:paraId="1CE14A27" w14:textId="77777777" w:rsidR="004328DC" w:rsidRPr="00E33BAF" w:rsidRDefault="00DF2596"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lang w:val="vi-VN"/>
        </w:rPr>
        <w:t>5</w:t>
      </w:r>
      <w:r w:rsidR="004328DC" w:rsidRPr="00E33BAF">
        <w:rPr>
          <w:rFonts w:asciiTheme="majorHAnsi" w:hAnsiTheme="majorHAnsi" w:cstheme="majorHAnsi"/>
          <w:sz w:val="28"/>
          <w:szCs w:val="28"/>
        </w:rPr>
        <w:t xml:space="preserve">. Hệ thống kiểm soát không lưu bị quá tải. </w:t>
      </w:r>
    </w:p>
    <w:p w14:paraId="09E673F1" w14:textId="77777777" w:rsidR="004328DC" w:rsidRPr="00E33BAF" w:rsidRDefault="00DF2596"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lang w:val="vi-VN"/>
        </w:rPr>
        <w:t>6</w:t>
      </w:r>
      <w:r w:rsidR="004328DC" w:rsidRPr="00E33BAF">
        <w:rPr>
          <w:rFonts w:asciiTheme="majorHAnsi" w:hAnsiTheme="majorHAnsi" w:cstheme="majorHAnsi"/>
          <w:sz w:val="28"/>
          <w:szCs w:val="28"/>
        </w:rPr>
        <w:t xml:space="preserve">. Sự hư hỏng hoặc bị tắt đột ngột của hệ thống máy tính chính kiểm soát không lưu, dẫn đến việc chuyển thủ công qua nguồn dự phòng và làm gián đoạn tình trạng lưu thông bình thường của các tàu bay. </w:t>
      </w:r>
    </w:p>
    <w:p w14:paraId="68FA99BF" w14:textId="77777777" w:rsidR="004328DC" w:rsidRPr="00E33BAF" w:rsidRDefault="00CC1418"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lang w:val="vi-VN"/>
        </w:rPr>
        <w:t>7</w:t>
      </w:r>
      <w:r w:rsidR="004328DC" w:rsidRPr="00E33BAF">
        <w:rPr>
          <w:rFonts w:asciiTheme="majorHAnsi" w:hAnsiTheme="majorHAnsi" w:cstheme="majorHAnsi"/>
          <w:sz w:val="28"/>
          <w:szCs w:val="28"/>
        </w:rPr>
        <w:t xml:space="preserve">. Hư hại, hoạt động sai chức năng hoặc hỏng hóc của thiết bị mặt đất được sử dụng để kiểm tra chức năng hoạt động của các hệ thống và thiết bị của tàu bay nhằm phát hiện các vấn đề mà quy trình kiểm tra và thử nghiệm thông thường không phát hiện được, khi chúng (các hư hại, hoạt động sai chức năng hoặc hỏng hóc của thiết bị mặt đất) có thể gây ra mất an toàn cho tàu bay. </w:t>
      </w:r>
    </w:p>
    <w:p w14:paraId="70E9333D" w14:textId="77777777" w:rsidR="0082548B" w:rsidRPr="00E33BAF" w:rsidRDefault="00DF2596" w:rsidP="00E42284">
      <w:pPr>
        <w:pStyle w:val="NormalWeb"/>
        <w:spacing w:before="120" w:beforeAutospacing="0" w:after="120" w:afterAutospacing="0"/>
        <w:ind w:firstLine="567"/>
        <w:jc w:val="both"/>
        <w:rPr>
          <w:rFonts w:asciiTheme="majorHAnsi" w:hAnsiTheme="majorHAnsi" w:cstheme="majorHAnsi"/>
          <w:sz w:val="28"/>
          <w:szCs w:val="28"/>
        </w:rPr>
      </w:pPr>
      <w:r w:rsidRPr="00E33BAF">
        <w:rPr>
          <w:rFonts w:asciiTheme="majorHAnsi" w:hAnsiTheme="majorHAnsi" w:cstheme="majorHAnsi"/>
          <w:sz w:val="28"/>
          <w:szCs w:val="28"/>
          <w:lang w:val="vi-VN"/>
        </w:rPr>
        <w:t>8</w:t>
      </w:r>
      <w:r w:rsidR="0082548B" w:rsidRPr="00E33BAF">
        <w:rPr>
          <w:rFonts w:asciiTheme="majorHAnsi" w:hAnsiTheme="majorHAnsi" w:cstheme="majorHAnsi"/>
          <w:sz w:val="28"/>
          <w:szCs w:val="28"/>
          <w:lang w:val="vi-VN"/>
        </w:rPr>
        <w:t>. Các tình huống phải dẫn tới công bố tình trạng khẩn cấp, sai lệch tốc độ bay, hướng bay, độ cao bay.</w:t>
      </w:r>
    </w:p>
    <w:p w14:paraId="3D5F98DB" w14:textId="36529F56" w:rsidR="00E77A47" w:rsidRPr="00E33BAF" w:rsidRDefault="0079013C" w:rsidP="00E77A47">
      <w:pPr>
        <w:pStyle w:val="Heading2"/>
        <w:spacing w:before="120" w:after="120"/>
        <w:ind w:firstLine="720"/>
        <w:jc w:val="both"/>
        <w:rPr>
          <w:rFonts w:asciiTheme="majorHAnsi" w:hAnsiTheme="majorHAnsi" w:cstheme="majorHAnsi"/>
          <w:bCs w:val="0"/>
          <w:i w:val="0"/>
          <w:lang w:val="en-US"/>
        </w:rPr>
      </w:pPr>
      <w:r w:rsidRPr="00E33BAF">
        <w:rPr>
          <w:rFonts w:asciiTheme="majorHAnsi" w:hAnsiTheme="majorHAnsi" w:cstheme="majorHAnsi"/>
          <w:bCs w:val="0"/>
          <w:i w:val="0"/>
        </w:rPr>
        <w:t>V.</w:t>
      </w:r>
      <w:r w:rsidR="00E77A47" w:rsidRPr="00E33BAF">
        <w:rPr>
          <w:rFonts w:asciiTheme="majorHAnsi" w:hAnsiTheme="majorHAnsi" w:cstheme="majorHAnsi"/>
          <w:bCs w:val="0"/>
          <w:i w:val="0"/>
        </w:rPr>
        <w:t xml:space="preserve"> </w:t>
      </w:r>
      <w:r w:rsidR="00185F12" w:rsidRPr="00E33BAF">
        <w:rPr>
          <w:rFonts w:asciiTheme="majorHAnsi" w:hAnsiTheme="majorHAnsi" w:cstheme="majorHAnsi"/>
          <w:bCs w:val="0"/>
          <w:i w:val="0"/>
          <w:lang w:val="en-US"/>
        </w:rPr>
        <w:t>L</w:t>
      </w:r>
      <w:r w:rsidR="00E77A47" w:rsidRPr="00E33BAF">
        <w:rPr>
          <w:rFonts w:asciiTheme="majorHAnsi" w:hAnsiTheme="majorHAnsi" w:cstheme="majorHAnsi"/>
          <w:bCs w:val="0"/>
          <w:i w:val="0"/>
        </w:rPr>
        <w:t xml:space="preserve">ĩnh vực </w:t>
      </w:r>
      <w:r w:rsidR="00DF2596" w:rsidRPr="00E33BAF">
        <w:rPr>
          <w:rFonts w:asciiTheme="majorHAnsi" w:hAnsiTheme="majorHAnsi" w:cstheme="majorHAnsi"/>
          <w:bCs w:val="0"/>
          <w:i w:val="0"/>
        </w:rPr>
        <w:t>khai thác cảng hàng không</w:t>
      </w:r>
    </w:p>
    <w:p w14:paraId="1777E067" w14:textId="77777777" w:rsidR="00E77A47" w:rsidRPr="00E33BAF" w:rsidRDefault="00E77A47">
      <w:pPr>
        <w:pStyle w:val="NormalWeb"/>
        <w:numPr>
          <w:ilvl w:val="1"/>
          <w:numId w:val="66"/>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Sự cố các trang thiết bị, phương tiện va chạm làm bị thương nghiêm trọng, gây tử vong trong khu bay.</w:t>
      </w:r>
    </w:p>
    <w:p w14:paraId="6CE896E6" w14:textId="77777777" w:rsidR="00E77A47" w:rsidRPr="00E33BAF" w:rsidRDefault="00E77A47">
      <w:pPr>
        <w:pStyle w:val="NormalWeb"/>
        <w:numPr>
          <w:ilvl w:val="1"/>
          <w:numId w:val="66"/>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 xml:space="preserve">Tàu bay đã hoặc có thể bị nguy hiểm do nhân viên mặt đất (kiểm soát không lưu, điều phái viên, nhân viên bảo dưỡng…) gây hư hỏng. </w:t>
      </w:r>
    </w:p>
    <w:p w14:paraId="31F1DA56" w14:textId="77777777" w:rsidR="00E77A47" w:rsidRPr="00E33BAF" w:rsidRDefault="00E77A47">
      <w:pPr>
        <w:pStyle w:val="NormalWeb"/>
        <w:numPr>
          <w:ilvl w:val="1"/>
          <w:numId w:val="66"/>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 xml:space="preserve">Trào quá nhiều dầu đốt (nhiên liệu) trong quá trình nạp dầu. </w:t>
      </w:r>
    </w:p>
    <w:p w14:paraId="2651D48F" w14:textId="77777777" w:rsidR="00E77A47" w:rsidRPr="00E33BAF" w:rsidRDefault="00E77A47">
      <w:pPr>
        <w:pStyle w:val="NormalWeb"/>
        <w:numPr>
          <w:ilvl w:val="1"/>
          <w:numId w:val="66"/>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 xml:space="preserve">Nạp không đúng lượng dầu đốt (nhiên liệu) có thể gây ảnh hưởng nghiêm trọng đến khả năng chịu tải, đặc tính, cân bằng hoặc độ bền kết cấu của tàu bay. </w:t>
      </w:r>
    </w:p>
    <w:p w14:paraId="2C543815" w14:textId="77777777" w:rsidR="00E77A47" w:rsidRPr="00E33BAF" w:rsidRDefault="00E77A47">
      <w:pPr>
        <w:pStyle w:val="NormalWeb"/>
        <w:numPr>
          <w:ilvl w:val="1"/>
          <w:numId w:val="66"/>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 xml:space="preserve">Quy trình phá băng, phòng chống đóng băng trên mặt đất không đạt yêu cầu. </w:t>
      </w:r>
    </w:p>
    <w:p w14:paraId="35F85811" w14:textId="77777777" w:rsidR="00E77A47" w:rsidRPr="00E33BAF" w:rsidRDefault="00E77A47">
      <w:pPr>
        <w:pStyle w:val="NormalWeb"/>
        <w:numPr>
          <w:ilvl w:val="1"/>
          <w:numId w:val="66"/>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 xml:space="preserve">Sự ô nhiễm, làm bẩn nghiêm trọng kết cấu khung sườn, các hệ thống hoặc thiết bị của tàu bay trong quá trình vận chuyển hành lý hoặc hàng hoá. </w:t>
      </w:r>
    </w:p>
    <w:p w14:paraId="1357673C" w14:textId="77777777" w:rsidR="00E77A47" w:rsidRPr="00E33BAF" w:rsidRDefault="00E77A47">
      <w:pPr>
        <w:pStyle w:val="NormalWeb"/>
        <w:numPr>
          <w:ilvl w:val="1"/>
          <w:numId w:val="66"/>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 xml:space="preserve">Việc sắp xếp tải (hành khách, hành lý hoặc hàng hoá) sai có ảnh hưởng quan trọng đến trọng tâm, trọng tải của tàu bay. </w:t>
      </w:r>
    </w:p>
    <w:p w14:paraId="1B202138" w14:textId="77777777" w:rsidR="00E77A47" w:rsidRPr="00E33BAF" w:rsidRDefault="00E77A47">
      <w:pPr>
        <w:pStyle w:val="NormalWeb"/>
        <w:numPr>
          <w:ilvl w:val="1"/>
          <w:numId w:val="66"/>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 xml:space="preserve">Việc sắp xếp sai hành lý hoặc hàng hoá (kể cả hành lý xách tay) có thể gây mất an toàn cho tàu bay, thiết bị tàu bay, hành khách và thành viên tổ bay hoặc cản trở việc thoát hiểm trong trường hợp khẩn cấp. </w:t>
      </w:r>
    </w:p>
    <w:p w14:paraId="3AA73291" w14:textId="77777777" w:rsidR="00E77A47" w:rsidRPr="00E33BAF" w:rsidRDefault="00E77A47">
      <w:pPr>
        <w:pStyle w:val="NormalWeb"/>
        <w:numPr>
          <w:ilvl w:val="1"/>
          <w:numId w:val="66"/>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 xml:space="preserve">Sắp xếp các công-ten-nơ hàng hoá hoặc các hàng hoá lớn, cồng kềnh không đúng quy định. </w:t>
      </w:r>
    </w:p>
    <w:p w14:paraId="3B4BBA9F" w14:textId="41A1635D" w:rsidR="00E77A47" w:rsidRPr="00E33BAF" w:rsidRDefault="00E77A47">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lastRenderedPageBreak/>
        <w:t>Sự cố do vận chuyển hàng nguy hiểm trái với quy định khai thác</w:t>
      </w:r>
      <w:r w:rsidR="00D50D7B" w:rsidRPr="00E33BAF">
        <w:rPr>
          <w:rFonts w:asciiTheme="majorHAnsi" w:hAnsiTheme="majorHAnsi" w:cstheme="majorHAnsi"/>
          <w:sz w:val="28"/>
          <w:szCs w:val="28"/>
          <w:lang w:val="vi-VN"/>
        </w:rPr>
        <w:t>, bao gồm Hàng nguy hiểm không khai báo hoặc khai báo sai, Sai sót trong lưu kho và chất xếp, đóng gói, bảo quản, sai sót trong chất xếp, phân cách, cố định trên tàu bay, hàng nguy hiểm được vận chuyển trên tàu bay mà không có thông tin cung cấp tới Người chỉ huy tàu bay, hàng nguy hiểm bị hư hỏng và rò rỉ dẫn đến nhiễm bẩn.</w:t>
      </w:r>
    </w:p>
    <w:p w14:paraId="63432659" w14:textId="77777777" w:rsidR="00E77A47" w:rsidRPr="00E33BAF" w:rsidRDefault="00E77A47">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 xml:space="preserve">Không tuân thủ hoặc có lỗi trong việc tuân thủ với các quy trình phục vụ mặt đất. </w:t>
      </w:r>
    </w:p>
    <w:p w14:paraId="22231434" w14:textId="77777777" w:rsidR="00E77A47" w:rsidRPr="00E33BAF" w:rsidRDefault="00E77A47">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Nạp lên tàu bay dầu đốt hoặc các loại chất lỏng khác không đúng chủng loại hoặc bị nhiễm bẩn.</w:t>
      </w:r>
    </w:p>
    <w:p w14:paraId="36CAC9A3" w14:textId="77777777" w:rsidR="00E77A47" w:rsidRPr="00E33BAF" w:rsidRDefault="00E77A47">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Các tình huống phải dẫn tới công bố tình trạng khẩn cấp, sai lệch tốc độ bay, hướng bay, độ cao bay.</w:t>
      </w:r>
    </w:p>
    <w:p w14:paraId="1CA63547" w14:textId="676DCC76"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Sự cố tàu bay hạ cánh tiếp đất quá s</w:t>
      </w:r>
      <w:r w:rsidR="00D21692" w:rsidRPr="00E33BAF">
        <w:rPr>
          <w:rFonts w:asciiTheme="majorHAnsi" w:hAnsiTheme="majorHAnsi" w:cstheme="majorHAnsi"/>
          <w:sz w:val="28"/>
          <w:szCs w:val="28"/>
          <w:lang w:val="vi-VN"/>
        </w:rPr>
        <w:t>ớ</w:t>
      </w:r>
      <w:r w:rsidRPr="00E33BAF">
        <w:rPr>
          <w:rFonts w:asciiTheme="majorHAnsi" w:hAnsiTheme="majorHAnsi" w:cstheme="majorHAnsi"/>
          <w:sz w:val="28"/>
          <w:szCs w:val="28"/>
          <w:lang w:val="vi-VN"/>
        </w:rPr>
        <w:t>m hoặc tàu bay xông ra ngoài đường CHC.</w:t>
      </w:r>
    </w:p>
    <w:p w14:paraId="2F56AE13"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Sự cố tàu bay cất, hạ cánh trên đường CHC đang đóng cửa, đường CHC chưa được phép khai thác, hoặc cất, hạ cánh nhầm đường CHC.</w:t>
      </w:r>
    </w:p>
    <w:p w14:paraId="2B60DB1B"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Sự cố tàu bay, phương tiện, con người vi phạm khoảng cách an toàn đối với đường CHC hoặc xâm nhập đường CHC khi không được phép.</w:t>
      </w:r>
    </w:p>
    <w:p w14:paraId="3DC26A3C"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Sự cố tàu bay có nguy cơ va chạm, hoặc va chạm với tàu bay khác, phương tiện, vật thể khác, động vật và người xảy ra trên đường CHC, đường lăn, sân đỗ tàu bay.</w:t>
      </w:r>
    </w:p>
    <w:p w14:paraId="667247F3"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Sự cố ô nhiễm, làm bẩn nghiêm trọng kết cấu khung sườn, các hệ thống hoặc thiết bị của tàu bay trong quá trình vận chuyển hành lý hoặc hàng hoá.</w:t>
      </w:r>
    </w:p>
    <w:p w14:paraId="493F3268"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Sự cố liên quan đến việc sắp xếp tải (hành khách, hành lý hoặc hàng hoá) sai có ảnh hưởng quan trọng đến trọng tâm, trọng tải của tàu bay.</w:t>
      </w:r>
    </w:p>
    <w:p w14:paraId="187DA6A9"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Việc sắp xếp sai hành lý hoặc hàng hoá (kể cả hành lý xách tay) có thể gây mất an toàn cho tàu bay, thiết bị tàu bay, hành khách và thành viên tổ bay hoặc cản trở việc thoát hiểm trong trường hợp khẩn cấp.</w:t>
      </w:r>
    </w:p>
    <w:p w14:paraId="276F63EF"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Tàu bay bị sự cố kỹ thuật (như hỏng hóc lốp, thiết bị của tàu bay) có nguyên nhân hoặc nghi có nguyên nhân do FOD.</w:t>
      </w:r>
    </w:p>
    <w:p w14:paraId="775986B0"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Phát hiện FOD là kim loại, vật thể cứng, xác động vật trên đường CHC, đường lăn, sân đỗ tàu bay.</w:t>
      </w:r>
    </w:p>
    <w:p w14:paraId="4090F6FD" w14:textId="36EAC696"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 xml:space="preserve">Cung cấp thông tin không chính xác, không đầy đủ hoặc có nhầm lẫn về hạ tầng kỹ thuật </w:t>
      </w:r>
      <w:r w:rsidR="005629EA" w:rsidRPr="00E33BAF">
        <w:rPr>
          <w:rFonts w:asciiTheme="majorHAnsi" w:hAnsiTheme="majorHAnsi" w:cstheme="majorHAnsi"/>
          <w:sz w:val="28"/>
          <w:szCs w:val="28"/>
          <w:lang w:val="vi-VN"/>
        </w:rPr>
        <w:t>cảng hàng không</w:t>
      </w:r>
      <w:r w:rsidRPr="00E33BAF">
        <w:rPr>
          <w:rFonts w:asciiTheme="majorHAnsi" w:hAnsiTheme="majorHAnsi" w:cstheme="majorHAnsi"/>
          <w:sz w:val="28"/>
          <w:szCs w:val="28"/>
          <w:lang w:val="vi-VN"/>
        </w:rPr>
        <w:t xml:space="preserve"> gây ảnh hưởng đến an toàn hoạt động bay.</w:t>
      </w:r>
    </w:p>
    <w:p w14:paraId="146014DD" w14:textId="5FA022EE"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 xml:space="preserve">Sự cố hệ thống thiết bị đảm bảo hoạt động bay tại </w:t>
      </w:r>
      <w:r w:rsidR="005629EA" w:rsidRPr="00E33BAF">
        <w:rPr>
          <w:rFonts w:asciiTheme="majorHAnsi" w:hAnsiTheme="majorHAnsi" w:cstheme="majorHAnsi"/>
          <w:sz w:val="28"/>
          <w:szCs w:val="28"/>
          <w:lang w:val="vi-VN"/>
        </w:rPr>
        <w:t>cảng hàng không</w:t>
      </w:r>
      <w:r w:rsidRPr="00E33BAF">
        <w:rPr>
          <w:rFonts w:asciiTheme="majorHAnsi" w:hAnsiTheme="majorHAnsi" w:cstheme="majorHAnsi"/>
          <w:sz w:val="28"/>
          <w:szCs w:val="28"/>
          <w:lang w:val="vi-VN"/>
        </w:rPr>
        <w:t xml:space="preserve"> (hệ thống đèn, biển báo, thiết bị tiếp cận hạ cánh…).</w:t>
      </w:r>
    </w:p>
    <w:p w14:paraId="450D2AAA"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Sự cố chim va đập vào tàu bay</w:t>
      </w:r>
    </w:p>
    <w:p w14:paraId="252AA76F"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lastRenderedPageBreak/>
        <w:t>Hành khách bị thương mà nguyên nhân là do phương tiện, thiết bị, hạ tầng cảng hàng không không đảm bảo an toàn, tiêu chuẩn theo quy định.</w:t>
      </w:r>
    </w:p>
    <w:p w14:paraId="70660179"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Nhân viên bị thương trong quá trình làm việc, cung cấp dịch vụ hàng không tại cảng hàng không.</w:t>
      </w:r>
    </w:p>
    <w:p w14:paraId="145368FC" w14:textId="2E5950B9"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 xml:space="preserve">Tàu bay lăn nhầm đường lăn, vệt lăn trên </w:t>
      </w:r>
      <w:r w:rsidR="00D21692" w:rsidRPr="00E33BAF">
        <w:rPr>
          <w:rFonts w:asciiTheme="majorHAnsi" w:hAnsiTheme="majorHAnsi" w:cstheme="majorHAnsi"/>
          <w:sz w:val="28"/>
          <w:szCs w:val="28"/>
          <w:lang w:val="vi-VN"/>
        </w:rPr>
        <w:t xml:space="preserve">sân </w:t>
      </w:r>
      <w:r w:rsidRPr="00E33BAF">
        <w:rPr>
          <w:rFonts w:asciiTheme="majorHAnsi" w:hAnsiTheme="majorHAnsi" w:cstheme="majorHAnsi"/>
          <w:sz w:val="28"/>
          <w:szCs w:val="28"/>
          <w:lang w:val="vi-VN"/>
        </w:rPr>
        <w:t>đỗ, đỗ nhầm vị trí đỗ.</w:t>
      </w:r>
    </w:p>
    <w:p w14:paraId="5EEF3FEC"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Tàu bay đỗ không đúng vạch dừng bánh mũi.</w:t>
      </w:r>
    </w:p>
    <w:p w14:paraId="1B74194D"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Khu vực sân bay, đường lăn, đường cất hạ cánh bị tắc nghẽn do thời tiết, bão, lụt, cháy nổ có thể gây tình trạng mất an toàn.</w:t>
      </w:r>
    </w:p>
    <w:p w14:paraId="4FFB6D46" w14:textId="605505E5"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 xml:space="preserve">Sự cố cháy, nổ, khói xảy ra tại các cơ sở hạ tầng </w:t>
      </w:r>
      <w:r w:rsidR="005629EA" w:rsidRPr="00E33BAF">
        <w:rPr>
          <w:rFonts w:asciiTheme="majorHAnsi" w:hAnsiTheme="majorHAnsi" w:cstheme="majorHAnsi"/>
          <w:sz w:val="28"/>
          <w:szCs w:val="28"/>
          <w:lang w:val="vi-VN"/>
        </w:rPr>
        <w:t>cảng hàng không</w:t>
      </w:r>
      <w:r w:rsidRPr="00E33BAF">
        <w:rPr>
          <w:rFonts w:asciiTheme="majorHAnsi" w:hAnsiTheme="majorHAnsi" w:cstheme="majorHAnsi"/>
          <w:sz w:val="28"/>
          <w:szCs w:val="28"/>
          <w:lang w:val="vi-VN"/>
        </w:rPr>
        <w:t xml:space="preserve"> gây ảnh hưởng đến quá trình cung cấp dịch vụ hàng không; gây hư hỏng cho cơ sở hạ tầng; gây thương tích hoặc chết người.</w:t>
      </w:r>
    </w:p>
    <w:p w14:paraId="7B9BE926" w14:textId="68950D10"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 xml:space="preserve">Sự cố do thiên tai, lụt, bão làm hư hỏng cơ sở hạ tầng, trang thiết bị tại </w:t>
      </w:r>
      <w:r w:rsidR="005629EA" w:rsidRPr="00E33BAF">
        <w:rPr>
          <w:rFonts w:asciiTheme="majorHAnsi" w:hAnsiTheme="majorHAnsi" w:cstheme="majorHAnsi"/>
          <w:sz w:val="28"/>
          <w:szCs w:val="28"/>
          <w:lang w:val="vi-VN"/>
        </w:rPr>
        <w:t>cảng hàng không</w:t>
      </w:r>
      <w:r w:rsidRPr="00E33BAF">
        <w:rPr>
          <w:rFonts w:asciiTheme="majorHAnsi" w:hAnsiTheme="majorHAnsi" w:cstheme="majorHAnsi"/>
          <w:sz w:val="28"/>
          <w:szCs w:val="28"/>
          <w:lang w:val="vi-VN"/>
        </w:rPr>
        <w:t xml:space="preserve"> dẫn đến ảnh hưởng hoặc có thể gây gián đoạn quá trình cung cấp dịch vụ hàng không tại </w:t>
      </w:r>
      <w:r w:rsidR="005629EA" w:rsidRPr="00E33BAF">
        <w:rPr>
          <w:rFonts w:asciiTheme="majorHAnsi" w:hAnsiTheme="majorHAnsi" w:cstheme="majorHAnsi"/>
          <w:sz w:val="28"/>
          <w:szCs w:val="28"/>
          <w:lang w:val="vi-VN"/>
        </w:rPr>
        <w:t>cảng hàng không</w:t>
      </w:r>
      <w:r w:rsidRPr="00E33BAF">
        <w:rPr>
          <w:rFonts w:asciiTheme="majorHAnsi" w:hAnsiTheme="majorHAnsi" w:cstheme="majorHAnsi"/>
          <w:sz w:val="28"/>
          <w:szCs w:val="28"/>
          <w:lang w:val="vi-VN"/>
        </w:rPr>
        <w:t>.</w:t>
      </w:r>
    </w:p>
    <w:p w14:paraId="274C4507" w14:textId="11EE3F33"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 xml:space="preserve">Sự cố gây ô nhiễm môi trường tại </w:t>
      </w:r>
      <w:r w:rsidR="005629EA" w:rsidRPr="00E33BAF">
        <w:rPr>
          <w:rFonts w:asciiTheme="majorHAnsi" w:hAnsiTheme="majorHAnsi" w:cstheme="majorHAnsi"/>
          <w:sz w:val="28"/>
          <w:szCs w:val="28"/>
          <w:lang w:val="vi-VN"/>
        </w:rPr>
        <w:t>cảng hàng không</w:t>
      </w:r>
      <w:r w:rsidRPr="00E33BAF">
        <w:rPr>
          <w:rFonts w:asciiTheme="majorHAnsi" w:hAnsiTheme="majorHAnsi" w:cstheme="majorHAnsi"/>
          <w:sz w:val="28"/>
          <w:szCs w:val="28"/>
          <w:lang w:val="vi-VN"/>
        </w:rPr>
        <w:t>:</w:t>
      </w:r>
    </w:p>
    <w:p w14:paraId="3400D883" w14:textId="77777777" w:rsidR="00DF2596" w:rsidRPr="00E33BAF" w:rsidRDefault="00DF2596">
      <w:pPr>
        <w:numPr>
          <w:ilvl w:val="1"/>
          <w:numId w:val="67"/>
        </w:numPr>
        <w:tabs>
          <w:tab w:val="left" w:pos="993"/>
        </w:tabs>
        <w:ind w:left="0" w:firstLine="709"/>
        <w:jc w:val="both"/>
        <w:rPr>
          <w:rFonts w:asciiTheme="majorHAnsi" w:eastAsia="Times New Roman" w:hAnsiTheme="majorHAnsi" w:cstheme="majorHAnsi"/>
        </w:rPr>
      </w:pPr>
      <w:r w:rsidRPr="00E33BAF">
        <w:rPr>
          <w:rFonts w:asciiTheme="majorHAnsi" w:eastAsia="Times New Roman" w:hAnsiTheme="majorHAnsi" w:cstheme="majorHAnsi"/>
        </w:rPr>
        <w:t>Hệ thống thoát nước không đảm bảo dẫn đến khu bay, các công trình bị úng ngập;</w:t>
      </w:r>
    </w:p>
    <w:p w14:paraId="1F7EF18F" w14:textId="77777777" w:rsidR="00DF2596" w:rsidRPr="00E33BAF" w:rsidRDefault="00DF2596">
      <w:pPr>
        <w:numPr>
          <w:ilvl w:val="1"/>
          <w:numId w:val="67"/>
        </w:numPr>
        <w:tabs>
          <w:tab w:val="left" w:pos="993"/>
        </w:tabs>
        <w:ind w:left="0" w:firstLine="709"/>
        <w:jc w:val="both"/>
        <w:rPr>
          <w:rFonts w:asciiTheme="majorHAnsi" w:eastAsia="Times New Roman" w:hAnsiTheme="majorHAnsi" w:cstheme="majorHAnsi"/>
        </w:rPr>
      </w:pPr>
      <w:r w:rsidRPr="00E33BAF">
        <w:rPr>
          <w:rFonts w:asciiTheme="majorHAnsi" w:eastAsia="Times New Roman" w:hAnsiTheme="majorHAnsi" w:cstheme="majorHAnsi"/>
        </w:rPr>
        <w:t>Hàng hóa nguy hiểm bị rò rỉ do thực hiện không đúng quy trình vận chuyển.</w:t>
      </w:r>
    </w:p>
    <w:p w14:paraId="6405B7DD" w14:textId="0E04DE02"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Hạ tầng cảng hàng không sân bay bị hư hỏ</w:t>
      </w:r>
      <w:r w:rsidR="00DB0244" w:rsidRPr="00E33BAF">
        <w:rPr>
          <w:rFonts w:asciiTheme="majorHAnsi" w:hAnsiTheme="majorHAnsi" w:cstheme="majorHAnsi"/>
          <w:sz w:val="28"/>
          <w:szCs w:val="28"/>
          <w:lang w:val="vi-VN"/>
        </w:rPr>
        <w:t>ng</w:t>
      </w:r>
      <w:r w:rsidRPr="00E33BAF">
        <w:rPr>
          <w:rFonts w:asciiTheme="majorHAnsi" w:hAnsiTheme="majorHAnsi" w:cstheme="majorHAnsi"/>
          <w:sz w:val="28"/>
          <w:szCs w:val="28"/>
          <w:lang w:val="vi-VN"/>
        </w:rPr>
        <w:t xml:space="preserve"> gây ảnh hưởng đến hoạt động bay.</w:t>
      </w:r>
    </w:p>
    <w:p w14:paraId="4A6B8CF9"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Người điều khiển phương tiện trên khu bay không tuân thủ các quy định an toàn của cảng hàng không và quy trình phục vụ mặt đất.</w:t>
      </w:r>
    </w:p>
    <w:p w14:paraId="1B0C17AF"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Hoạt động của phương tiện trong khu bay:</w:t>
      </w:r>
    </w:p>
    <w:p w14:paraId="39F54547" w14:textId="77777777" w:rsidR="00DF2596" w:rsidRPr="00E33BAF" w:rsidRDefault="00DF2596">
      <w:pPr>
        <w:numPr>
          <w:ilvl w:val="0"/>
          <w:numId w:val="68"/>
        </w:numPr>
        <w:tabs>
          <w:tab w:val="left" w:pos="993"/>
        </w:tabs>
        <w:ind w:left="0" w:firstLine="709"/>
        <w:jc w:val="both"/>
        <w:rPr>
          <w:rFonts w:asciiTheme="majorHAnsi" w:eastAsia="Times New Roman" w:hAnsiTheme="majorHAnsi" w:cstheme="majorHAnsi"/>
        </w:rPr>
      </w:pPr>
      <w:r w:rsidRPr="00E33BAF">
        <w:rPr>
          <w:rFonts w:asciiTheme="majorHAnsi" w:eastAsia="Times New Roman" w:hAnsiTheme="majorHAnsi" w:cstheme="majorHAnsi"/>
        </w:rPr>
        <w:t>Phương tiện va chạm với phương tiện dẫn đến hư hỏng phương tiện, làm gián đoạn việc cung cấp dịch vụ của phương tiện;</w:t>
      </w:r>
    </w:p>
    <w:p w14:paraId="116F912F" w14:textId="77777777" w:rsidR="00DF2596" w:rsidRPr="00E33BAF" w:rsidRDefault="00DF2596">
      <w:pPr>
        <w:numPr>
          <w:ilvl w:val="0"/>
          <w:numId w:val="68"/>
        </w:numPr>
        <w:tabs>
          <w:tab w:val="left" w:pos="1134"/>
        </w:tabs>
        <w:ind w:left="0" w:firstLine="709"/>
        <w:jc w:val="both"/>
        <w:rPr>
          <w:rFonts w:asciiTheme="majorHAnsi" w:eastAsia="Times New Roman" w:hAnsiTheme="majorHAnsi" w:cstheme="majorHAnsi"/>
        </w:rPr>
      </w:pPr>
      <w:r w:rsidRPr="00E33BAF">
        <w:rPr>
          <w:rFonts w:asciiTheme="majorHAnsi" w:eastAsia="Times New Roman" w:hAnsiTheme="majorHAnsi" w:cstheme="majorHAnsi"/>
        </w:rPr>
        <w:t>Phương tiện va chạm với người, hậu quả làm cho người bị thương hoặc chết;</w:t>
      </w:r>
    </w:p>
    <w:p w14:paraId="00216A21" w14:textId="77777777" w:rsidR="00DF2596" w:rsidRPr="00E33BAF" w:rsidRDefault="00DF2596">
      <w:pPr>
        <w:numPr>
          <w:ilvl w:val="0"/>
          <w:numId w:val="68"/>
        </w:numPr>
        <w:tabs>
          <w:tab w:val="left" w:pos="1134"/>
        </w:tabs>
        <w:ind w:left="0" w:firstLine="709"/>
        <w:jc w:val="both"/>
        <w:rPr>
          <w:rFonts w:asciiTheme="majorHAnsi" w:eastAsia="Times New Roman" w:hAnsiTheme="majorHAnsi" w:cstheme="majorHAnsi"/>
        </w:rPr>
      </w:pPr>
      <w:r w:rsidRPr="00E33BAF">
        <w:rPr>
          <w:rFonts w:asciiTheme="majorHAnsi" w:eastAsia="Times New Roman" w:hAnsiTheme="majorHAnsi" w:cstheme="majorHAnsi"/>
        </w:rPr>
        <w:t>Phương tiện va chạm với các công trình trong khu bay làm hư hỏng phương tiện và công trình dẫn đến việc cung cấp dịch vụ bị gián đoạn;</w:t>
      </w:r>
    </w:p>
    <w:p w14:paraId="1CF1345B" w14:textId="77777777" w:rsidR="00DF2596" w:rsidRPr="00E33BAF" w:rsidRDefault="00DF2596">
      <w:pPr>
        <w:numPr>
          <w:ilvl w:val="0"/>
          <w:numId w:val="68"/>
        </w:numPr>
        <w:tabs>
          <w:tab w:val="left" w:pos="1134"/>
        </w:tabs>
        <w:ind w:left="0" w:firstLine="709"/>
        <w:jc w:val="both"/>
        <w:rPr>
          <w:rFonts w:asciiTheme="majorHAnsi" w:eastAsia="Times New Roman" w:hAnsiTheme="majorHAnsi" w:cstheme="majorHAnsi"/>
        </w:rPr>
      </w:pPr>
      <w:r w:rsidRPr="00E33BAF">
        <w:rPr>
          <w:rFonts w:asciiTheme="majorHAnsi" w:eastAsia="Times New Roman" w:hAnsiTheme="majorHAnsi" w:cstheme="majorHAnsi"/>
        </w:rPr>
        <w:t>Phương tiện bị hư hỏng trong quá trình cung cấp dịch vụ dịch vụ hàng không.</w:t>
      </w:r>
    </w:p>
    <w:p w14:paraId="6C723BA8"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Trào quá nhiều dầu đốt (nhiên liệu) trong quá trình nạp dầu.</w:t>
      </w:r>
    </w:p>
    <w:p w14:paraId="756797E3"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Nạp không đúng lượng nhiên liệu lên tàu bay có thể gây ảnh hưởng đến an toàn hoạt động bay (như ảnh hưởng đến khả năng chịu tải, đặc tính, cân bằng hoặc độ bền kết cấu của tàu bay).</w:t>
      </w:r>
    </w:p>
    <w:p w14:paraId="43596645" w14:textId="790C4538" w:rsidR="00DF2596" w:rsidRPr="00E33BAF" w:rsidRDefault="00DB0244">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lastRenderedPageBreak/>
        <w:t>N</w:t>
      </w:r>
      <w:r w:rsidR="00DF2596" w:rsidRPr="00E33BAF">
        <w:rPr>
          <w:rFonts w:asciiTheme="majorHAnsi" w:hAnsiTheme="majorHAnsi" w:cstheme="majorHAnsi"/>
          <w:sz w:val="28"/>
          <w:szCs w:val="28"/>
          <w:lang w:val="vi-VN"/>
        </w:rPr>
        <w:t>hân viên hàng không trong quá trình thực hiện nhiệm vụ không thực hiện theo quy trình hoặc có thực hiện nhưng quy trình công việc không còn phù hợp dẫn đến dây chuyền cung cấp dịch vụ hàng không bị ảnh hưởng, gián đoạn.</w:t>
      </w:r>
    </w:p>
    <w:p w14:paraId="57B546C6"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Phương tiện, người, động vật xâm nhập trái phép vào khu bay gây uy hiếp an toàn cho hoạt động bay.</w:t>
      </w:r>
    </w:p>
    <w:p w14:paraId="6068EE5F"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Phương tiện bị trục trặc kỹ thuật (không nổ được máy, chảy dầu...) làm gián đoạn quá trình cung cấp dịch vụ hàng không.</w:t>
      </w:r>
    </w:p>
    <w:p w14:paraId="348DA78D" w14:textId="77777777" w:rsidR="00DF2596"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Phát hiện thấy thả thiết bị, vật dụng và các vật thể khác vào không trung ảnh hưởng hoặc có nguy cơ ảnh hưởng đến an toàn hoạt động bay.</w:t>
      </w:r>
    </w:p>
    <w:p w14:paraId="39619B6C" w14:textId="77777777" w:rsidR="009255EC" w:rsidRPr="00E33BAF" w:rsidRDefault="00DF2596">
      <w:pPr>
        <w:pStyle w:val="NormalWeb"/>
        <w:numPr>
          <w:ilvl w:val="1"/>
          <w:numId w:val="66"/>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Tàu bay bị chiếu đèn lazer, đèn công suất lớn.</w:t>
      </w:r>
    </w:p>
    <w:p w14:paraId="1881E9E9" w14:textId="033C2424" w:rsidR="009E19C7" w:rsidRPr="00E33BAF" w:rsidRDefault="001374CD" w:rsidP="001215AE">
      <w:pPr>
        <w:pStyle w:val="NormalWeb"/>
        <w:tabs>
          <w:tab w:val="left" w:pos="1134"/>
        </w:tabs>
        <w:spacing w:before="120" w:beforeAutospacing="0" w:after="120" w:afterAutospacing="0"/>
        <w:ind w:left="709"/>
        <w:jc w:val="both"/>
        <w:rPr>
          <w:rFonts w:asciiTheme="majorHAnsi" w:hAnsiTheme="majorHAnsi" w:cstheme="majorHAnsi"/>
          <w:b/>
          <w:bCs/>
          <w:sz w:val="26"/>
          <w:szCs w:val="26"/>
          <w:lang w:val="vi-VN"/>
        </w:rPr>
      </w:pPr>
      <w:r w:rsidRPr="00E33BAF">
        <w:rPr>
          <w:rFonts w:asciiTheme="majorHAnsi" w:hAnsiTheme="majorHAnsi" w:cstheme="majorHAnsi"/>
          <w:b/>
          <w:bCs/>
          <w:sz w:val="26"/>
          <w:szCs w:val="26"/>
          <w:lang w:val="vi-VN"/>
        </w:rPr>
        <w:t>D. Vụ việc</w:t>
      </w:r>
    </w:p>
    <w:p w14:paraId="2B93E832" w14:textId="2B01265C" w:rsidR="00C82BFA" w:rsidRPr="00E33BAF" w:rsidRDefault="004D233A" w:rsidP="00C82BFA">
      <w:pPr>
        <w:pStyle w:val="ListParagraph"/>
        <w:spacing w:after="120" w:line="312" w:lineRule="auto"/>
        <w:ind w:left="0" w:firstLine="720"/>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Vụ việc phải báo cáo là các nội dung không thuộc tai nạn, sự cố nghiêm trọng, sự cố và trong các trường hợp sau:</w:t>
      </w:r>
    </w:p>
    <w:p w14:paraId="643F8135" w14:textId="2E0D769E" w:rsidR="00C82BFA" w:rsidRPr="00E33BAF" w:rsidRDefault="008553DA" w:rsidP="00C82BFA">
      <w:pPr>
        <w:pStyle w:val="ListParagraph"/>
        <w:spacing w:after="120" w:line="312" w:lineRule="auto"/>
        <w:ind w:left="0" w:firstLine="720"/>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1.</w:t>
      </w:r>
      <w:r w:rsidR="00C82BFA" w:rsidRPr="00E33BAF">
        <w:rPr>
          <w:rFonts w:asciiTheme="majorHAnsi" w:hAnsiTheme="majorHAnsi" w:cstheme="majorHAnsi"/>
          <w:sz w:val="28"/>
          <w:szCs w:val="28"/>
          <w:lang w:val="vi-VN"/>
        </w:rPr>
        <w:t xml:space="preserve"> Không ảnh hưởng trực tiếp đến an toàn hoặc không gây khó khăn cho tổ bay trong quá trình bay tiếp theo sau khi xảy ra sự cố. Sau khi xảy ra sự cố, hậu quả hỏng hóc gây ra đối với tàu bay, hệ thống hoặc thiết bị tàu bay được khắc phục bằng các quy trình khai thác, bảo dưỡng, sửa chữa nằm trong hệ thống tài liệu khai thác, bảo dưỡng, sửa chữa tàu bay do Cục HKVN phê chuẩn và tàu bay có thể được tiếp tục khai thác bình thường;</w:t>
      </w:r>
    </w:p>
    <w:p w14:paraId="734CAD2F" w14:textId="6BC0782C" w:rsidR="00C82BFA" w:rsidRPr="00E33BAF" w:rsidRDefault="008553DA" w:rsidP="00C82BFA">
      <w:pPr>
        <w:pStyle w:val="ListParagraph"/>
        <w:spacing w:after="120" w:line="312" w:lineRule="auto"/>
        <w:ind w:left="0" w:firstLine="720"/>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2.</w:t>
      </w:r>
      <w:r w:rsidR="00C82BFA" w:rsidRPr="00E33BAF">
        <w:rPr>
          <w:rFonts w:asciiTheme="majorHAnsi" w:hAnsiTheme="majorHAnsi" w:cstheme="majorHAnsi"/>
          <w:sz w:val="28"/>
          <w:szCs w:val="28"/>
          <w:lang w:val="vi-VN"/>
        </w:rPr>
        <w:t xml:space="preserve"> Có ảnh hưởng đến hoạt động bay và chưa ảnh hưởng đến an toàn bay</w:t>
      </w:r>
      <w:r w:rsidR="002421F9" w:rsidRPr="00E33BAF">
        <w:rPr>
          <w:rFonts w:asciiTheme="majorHAnsi" w:hAnsiTheme="majorHAnsi" w:cstheme="majorHAnsi"/>
          <w:sz w:val="28"/>
          <w:szCs w:val="28"/>
          <w:lang w:val="vi-VN"/>
        </w:rPr>
        <w:t>.</w:t>
      </w:r>
    </w:p>
    <w:p w14:paraId="5F9CE998" w14:textId="28671B17" w:rsidR="00C82BFA" w:rsidRPr="00E33BAF" w:rsidRDefault="008553DA" w:rsidP="00C82BFA">
      <w:pPr>
        <w:pStyle w:val="ListParagraph"/>
        <w:spacing w:after="120" w:line="312" w:lineRule="auto"/>
        <w:ind w:left="0" w:firstLine="720"/>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3.</w:t>
      </w:r>
      <w:r w:rsidR="00C82BFA" w:rsidRPr="00E33BAF">
        <w:rPr>
          <w:rFonts w:asciiTheme="majorHAnsi" w:hAnsiTheme="majorHAnsi" w:cstheme="majorHAnsi"/>
          <w:sz w:val="28"/>
          <w:szCs w:val="28"/>
          <w:lang w:val="vi-VN"/>
        </w:rPr>
        <w:t xml:space="preserve"> Có ảnh hưởng đến quá trình cung cấp dịch vụ hàng không tại cảng hàng không, sân bay nhưng không ảnh hưởng đến an toàn hàng không;</w:t>
      </w:r>
    </w:p>
    <w:p w14:paraId="21BA606F" w14:textId="735D3424" w:rsidR="00C82BFA" w:rsidRPr="00E33BAF" w:rsidRDefault="008553DA" w:rsidP="00773D24">
      <w:pPr>
        <w:pStyle w:val="ListParagraph"/>
        <w:spacing w:after="120" w:line="312" w:lineRule="auto"/>
        <w:ind w:left="0" w:firstLine="720"/>
        <w:jc w:val="both"/>
        <w:rPr>
          <w:rFonts w:asciiTheme="majorHAnsi" w:hAnsiTheme="majorHAnsi" w:cstheme="majorHAnsi"/>
          <w:sz w:val="28"/>
          <w:szCs w:val="28"/>
          <w:lang w:val="vi-VN"/>
        </w:rPr>
      </w:pPr>
      <w:r w:rsidRPr="00E33BAF">
        <w:rPr>
          <w:rFonts w:asciiTheme="majorHAnsi" w:hAnsiTheme="majorHAnsi" w:cstheme="majorHAnsi"/>
          <w:sz w:val="28"/>
          <w:szCs w:val="28"/>
          <w:lang w:val="vi-VN"/>
        </w:rPr>
        <w:t>4.</w:t>
      </w:r>
      <w:r w:rsidR="00C82BFA" w:rsidRPr="00E33BAF">
        <w:rPr>
          <w:rFonts w:asciiTheme="majorHAnsi" w:hAnsiTheme="majorHAnsi" w:cstheme="majorHAnsi"/>
          <w:sz w:val="28"/>
          <w:szCs w:val="28"/>
          <w:lang w:val="vi-VN"/>
        </w:rPr>
        <w:t xml:space="preserve"> Các báo cáo vụ việc này mang tính chất cung cấp thông tin thống kê, nhằm đánh giá rủi ro tiềm ẩn, đưa ra các khuyến cáo an toàn mang tính chất phòng ngừa.</w:t>
      </w:r>
    </w:p>
    <w:p w14:paraId="5DF910A7" w14:textId="77777777" w:rsidR="00C82BFA" w:rsidRPr="00E33BAF" w:rsidRDefault="00C82BFA" w:rsidP="001215AE">
      <w:pPr>
        <w:pStyle w:val="NormalWeb"/>
        <w:tabs>
          <w:tab w:val="left" w:pos="1134"/>
        </w:tabs>
        <w:spacing w:before="120" w:beforeAutospacing="0" w:after="120" w:afterAutospacing="0"/>
        <w:ind w:left="709"/>
        <w:jc w:val="both"/>
        <w:rPr>
          <w:rFonts w:asciiTheme="majorHAnsi" w:hAnsiTheme="majorHAnsi" w:cstheme="majorHAnsi"/>
          <w:sz w:val="28"/>
          <w:szCs w:val="28"/>
          <w:lang w:val="vi-VN"/>
        </w:rPr>
        <w:sectPr w:rsidR="00C82BFA" w:rsidRPr="00E33BAF" w:rsidSect="0017202D">
          <w:pgSz w:w="12240" w:h="15840" w:code="1"/>
          <w:pgMar w:top="1134" w:right="1134" w:bottom="1134" w:left="1701" w:header="284" w:footer="227" w:gutter="0"/>
          <w:cols w:space="720"/>
          <w:docGrid w:linePitch="381"/>
        </w:sectPr>
      </w:pPr>
    </w:p>
    <w:p w14:paraId="1BBB59A9" w14:textId="77777777" w:rsidR="001215AE" w:rsidRPr="00E33BAF" w:rsidRDefault="001215AE" w:rsidP="001215AE">
      <w:pPr>
        <w:pStyle w:val="NormalWeb"/>
        <w:tabs>
          <w:tab w:val="left" w:pos="1134"/>
        </w:tabs>
        <w:spacing w:before="120" w:beforeAutospacing="0" w:after="120" w:afterAutospacing="0"/>
        <w:ind w:left="709"/>
        <w:jc w:val="both"/>
        <w:rPr>
          <w:rFonts w:asciiTheme="majorHAnsi" w:hAnsiTheme="majorHAnsi" w:cstheme="majorHAnsi"/>
          <w:sz w:val="28"/>
          <w:szCs w:val="28"/>
          <w:lang w:val="vi-VN"/>
        </w:rPr>
      </w:pPr>
    </w:p>
    <w:p w14:paraId="585F68DC" w14:textId="01FBA10A" w:rsidR="00F81277" w:rsidRPr="00E33BAF" w:rsidRDefault="00DB627B" w:rsidP="00F81277">
      <w:pPr>
        <w:pStyle w:val="Heading2"/>
        <w:spacing w:before="0" w:after="0"/>
        <w:jc w:val="center"/>
        <w:rPr>
          <w:rFonts w:asciiTheme="majorHAnsi" w:hAnsiTheme="majorHAnsi" w:cstheme="majorHAnsi"/>
          <w:bCs w:val="0"/>
          <w:i w:val="0"/>
        </w:rPr>
      </w:pPr>
      <w:bookmarkStart w:id="43" w:name="_Toc56105107"/>
      <w:bookmarkStart w:id="44" w:name="_Toc57375864"/>
      <w:bookmarkEnd w:id="5"/>
      <w:bookmarkEnd w:id="6"/>
      <w:r w:rsidRPr="00E33BAF">
        <w:rPr>
          <w:rFonts w:asciiTheme="majorHAnsi" w:hAnsiTheme="majorHAnsi" w:cstheme="majorHAnsi"/>
          <w:bCs w:val="0"/>
          <w:i w:val="0"/>
        </w:rPr>
        <w:t>P</w:t>
      </w:r>
      <w:r w:rsidR="009B6734" w:rsidRPr="00E33BAF">
        <w:rPr>
          <w:rFonts w:asciiTheme="majorHAnsi" w:hAnsiTheme="majorHAnsi" w:cstheme="majorHAnsi"/>
          <w:bCs w:val="0"/>
          <w:i w:val="0"/>
        </w:rPr>
        <w:t xml:space="preserve">HỤ LỤC </w:t>
      </w:r>
      <w:r w:rsidR="004B2A7C" w:rsidRPr="00E33BAF">
        <w:rPr>
          <w:rFonts w:asciiTheme="majorHAnsi" w:hAnsiTheme="majorHAnsi" w:cstheme="majorHAnsi"/>
          <w:bCs w:val="0"/>
          <w:i w:val="0"/>
        </w:rPr>
        <w:t>4</w:t>
      </w:r>
      <w:r w:rsidR="009B6734" w:rsidRPr="00E33BAF">
        <w:rPr>
          <w:rFonts w:asciiTheme="majorHAnsi" w:hAnsiTheme="majorHAnsi" w:cstheme="majorHAnsi"/>
          <w:bCs w:val="0"/>
          <w:i w:val="0"/>
        </w:rPr>
        <w:t xml:space="preserve">. MẪU BÁO CÁO SỰ CỐ BẮT BUỘC (MOR) </w:t>
      </w:r>
      <w:bookmarkEnd w:id="43"/>
      <w:bookmarkEnd w:id="44"/>
    </w:p>
    <w:p w14:paraId="5FA8BB3B" w14:textId="06F74D5C" w:rsidR="00191BF2" w:rsidRPr="00E33BAF" w:rsidRDefault="009B6734" w:rsidP="00F81277">
      <w:pPr>
        <w:pStyle w:val="Heading2"/>
        <w:spacing w:before="0" w:after="0"/>
        <w:jc w:val="center"/>
        <w:rPr>
          <w:rFonts w:asciiTheme="majorHAnsi" w:hAnsiTheme="majorHAnsi" w:cstheme="majorHAnsi"/>
          <w:b w:val="0"/>
          <w:iCs w:val="0"/>
        </w:rPr>
      </w:pPr>
      <w:r w:rsidRPr="00E33BAF">
        <w:rPr>
          <w:rFonts w:asciiTheme="majorHAnsi" w:hAnsiTheme="majorHAnsi" w:cstheme="majorHAnsi"/>
          <w:b w:val="0"/>
          <w:iCs w:val="0"/>
        </w:rPr>
        <w:t>(trường hợp sử dụng bản giấy hoặc bản điện tử)</w:t>
      </w:r>
    </w:p>
    <w:p w14:paraId="5493C7B0" w14:textId="77777777" w:rsidR="00BE66FB" w:rsidRPr="00E33BAF" w:rsidRDefault="00BE66FB" w:rsidP="00BE66FB"/>
    <w:p w14:paraId="38E88DEB" w14:textId="77777777" w:rsidR="00012A93" w:rsidRPr="00E33BAF" w:rsidRDefault="00012A93" w:rsidP="00012A93">
      <w:pPr>
        <w:rPr>
          <w:rFonts w:asciiTheme="majorHAnsi" w:hAnsiTheme="majorHAnsi" w:cstheme="majorHAnsi"/>
          <w:sz w:val="10"/>
          <w:szCs w:val="10"/>
        </w:rPr>
      </w:pPr>
    </w:p>
    <w:p w14:paraId="179FB737" w14:textId="2EF260E4" w:rsidR="00012A93" w:rsidRPr="00E33BAF" w:rsidRDefault="00BE66FB" w:rsidP="00BE66FB">
      <w:pPr>
        <w:ind w:left="-709" w:right="-340" w:firstLine="283"/>
        <w:jc w:val="center"/>
        <w:rPr>
          <w:rFonts w:asciiTheme="majorHAnsi" w:hAnsiTheme="majorHAnsi" w:cstheme="majorHAnsi"/>
          <w:sz w:val="10"/>
          <w:szCs w:val="10"/>
        </w:rPr>
      </w:pPr>
      <w:r w:rsidRPr="00E33BAF">
        <w:rPr>
          <w:rFonts w:asciiTheme="majorHAnsi" w:hAnsiTheme="majorHAnsi" w:cstheme="majorHAnsi"/>
          <w:noProof/>
          <w:sz w:val="10"/>
          <w:szCs w:val="10"/>
          <w:lang w:val="en-US"/>
        </w:rPr>
        <w:lastRenderedPageBreak/>
        <w:drawing>
          <wp:inline distT="0" distB="0" distL="0" distR="0" wp14:anchorId="237BC679" wp14:editId="263A0A4B">
            <wp:extent cx="5987759" cy="8001000"/>
            <wp:effectExtent l="0" t="0" r="0" b="0"/>
            <wp:docPr id="1914390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90761" name=""/>
                    <pic:cNvPicPr/>
                  </pic:nvPicPr>
                  <pic:blipFill>
                    <a:blip r:embed="rId11"/>
                    <a:stretch>
                      <a:fillRect/>
                    </a:stretch>
                  </pic:blipFill>
                  <pic:spPr>
                    <a:xfrm>
                      <a:off x="0" y="0"/>
                      <a:ext cx="5988596" cy="8002118"/>
                    </a:xfrm>
                    <a:prstGeom prst="rect">
                      <a:avLst/>
                    </a:prstGeom>
                  </pic:spPr>
                </pic:pic>
              </a:graphicData>
            </a:graphic>
          </wp:inline>
        </w:drawing>
      </w:r>
    </w:p>
    <w:p w14:paraId="7827EFE6" w14:textId="77777777" w:rsidR="00012A93" w:rsidRPr="00E33BAF" w:rsidRDefault="00012A93" w:rsidP="00012A93">
      <w:pPr>
        <w:ind w:left="-709" w:right="-340" w:firstLine="283"/>
        <w:rPr>
          <w:rFonts w:asciiTheme="majorHAnsi" w:hAnsiTheme="majorHAnsi" w:cstheme="majorHAnsi"/>
          <w:b/>
          <w:sz w:val="10"/>
          <w:szCs w:val="10"/>
        </w:rPr>
      </w:pPr>
    </w:p>
    <w:p w14:paraId="2F95307E" w14:textId="16BA9CD4" w:rsidR="00600147" w:rsidRPr="00E33BAF" w:rsidRDefault="00DB627B" w:rsidP="00BE66FB">
      <w:pPr>
        <w:spacing w:after="100" w:afterAutospacing="1"/>
        <w:rPr>
          <w:rFonts w:asciiTheme="majorHAnsi" w:hAnsiTheme="majorHAnsi" w:cstheme="majorHAnsi"/>
        </w:rPr>
        <w:sectPr w:rsidR="00600147" w:rsidRPr="00E33BAF" w:rsidSect="00631570">
          <w:pgSz w:w="12240" w:h="15840" w:code="1"/>
          <w:pgMar w:top="454" w:right="1134" w:bottom="907" w:left="851" w:header="284" w:footer="227" w:gutter="0"/>
          <w:cols w:space="720"/>
          <w:docGrid w:linePitch="381"/>
        </w:sectPr>
      </w:pPr>
      <w:r w:rsidRPr="00E33BAF">
        <w:rPr>
          <w:rFonts w:asciiTheme="majorHAnsi" w:hAnsiTheme="majorHAnsi" w:cstheme="majorHAnsi"/>
        </w:rPr>
        <w:lastRenderedPageBreak/>
        <w:tab/>
      </w:r>
      <w:r w:rsidR="00005CBF" w:rsidRPr="00E33BAF">
        <w:rPr>
          <w:rFonts w:asciiTheme="majorHAnsi" w:hAnsiTheme="majorHAnsi" w:cstheme="majorHAnsi"/>
          <w:noProof/>
          <w:lang w:val="en-US"/>
        </w:rPr>
        <w:lastRenderedPageBreak/>
        <w:drawing>
          <wp:inline distT="0" distB="0" distL="0" distR="0" wp14:anchorId="101F361A" wp14:editId="6A80B0D0">
            <wp:extent cx="6511925" cy="8944610"/>
            <wp:effectExtent l="0" t="0" r="3175" b="8890"/>
            <wp:docPr id="11053796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79639" name=""/>
                    <pic:cNvPicPr/>
                  </pic:nvPicPr>
                  <pic:blipFill>
                    <a:blip r:embed="rId12"/>
                    <a:stretch>
                      <a:fillRect/>
                    </a:stretch>
                  </pic:blipFill>
                  <pic:spPr>
                    <a:xfrm>
                      <a:off x="0" y="0"/>
                      <a:ext cx="6511925" cy="8944610"/>
                    </a:xfrm>
                    <a:prstGeom prst="rect">
                      <a:avLst/>
                    </a:prstGeom>
                  </pic:spPr>
                </pic:pic>
              </a:graphicData>
            </a:graphic>
          </wp:inline>
        </w:drawing>
      </w:r>
    </w:p>
    <w:p w14:paraId="64BD1A35" w14:textId="286B752E" w:rsidR="004C1A2E" w:rsidRPr="00E33BAF" w:rsidRDefault="00600147" w:rsidP="004C1A2E">
      <w:pPr>
        <w:spacing w:after="120"/>
        <w:jc w:val="center"/>
        <w:rPr>
          <w:rFonts w:asciiTheme="majorHAnsi" w:eastAsia="Times New Roman" w:hAnsiTheme="majorHAnsi" w:cstheme="majorHAnsi"/>
          <w:b/>
          <w:bCs/>
        </w:rPr>
      </w:pPr>
      <w:r w:rsidRPr="00E33BAF">
        <w:rPr>
          <w:rFonts w:asciiTheme="majorHAnsi" w:hAnsiTheme="majorHAnsi" w:cstheme="majorHAnsi"/>
          <w:b/>
          <w:bCs/>
        </w:rPr>
        <w:lastRenderedPageBreak/>
        <w:t>P</w:t>
      </w:r>
      <w:r w:rsidR="009A50CA" w:rsidRPr="00E33BAF">
        <w:rPr>
          <w:rFonts w:asciiTheme="majorHAnsi" w:hAnsiTheme="majorHAnsi" w:cstheme="majorHAnsi"/>
          <w:b/>
          <w:bCs/>
        </w:rPr>
        <w:t xml:space="preserve">HỤ LỤC </w:t>
      </w:r>
      <w:r w:rsidR="006075E7" w:rsidRPr="00E33BAF">
        <w:rPr>
          <w:rFonts w:asciiTheme="majorHAnsi" w:hAnsiTheme="majorHAnsi" w:cstheme="majorHAnsi"/>
          <w:b/>
          <w:bCs/>
        </w:rPr>
        <w:t>5</w:t>
      </w:r>
      <w:r w:rsidR="009A50CA" w:rsidRPr="00E33BAF">
        <w:rPr>
          <w:rFonts w:asciiTheme="majorHAnsi" w:hAnsiTheme="majorHAnsi" w:cstheme="majorHAnsi"/>
          <w:b/>
          <w:bCs/>
        </w:rPr>
        <w:t xml:space="preserve">. </w:t>
      </w:r>
      <w:bookmarkStart w:id="45" w:name="chuong_pl_2_name"/>
      <w:r w:rsidR="004C1A2E" w:rsidRPr="00E33BAF">
        <w:rPr>
          <w:rFonts w:asciiTheme="majorHAnsi" w:eastAsia="Times New Roman" w:hAnsiTheme="majorHAnsi" w:cstheme="majorHAnsi"/>
          <w:b/>
          <w:bCs/>
        </w:rPr>
        <w:t>NỘI DUNG BÁO CÁO SƠ BỘ VỀ ĐIỀU TRA SỰ CỐ</w:t>
      </w:r>
      <w:r w:rsidR="00F637F2" w:rsidRPr="00E33BAF">
        <w:rPr>
          <w:rFonts w:asciiTheme="majorHAnsi" w:eastAsia="Times New Roman" w:hAnsiTheme="majorHAnsi" w:cstheme="majorHAnsi"/>
          <w:b/>
          <w:bCs/>
        </w:rPr>
        <w:t xml:space="preserve"> NGHIÊM TRỌNG</w:t>
      </w:r>
      <w:r w:rsidR="004C1A2E" w:rsidRPr="00E33BAF">
        <w:rPr>
          <w:rFonts w:asciiTheme="majorHAnsi" w:eastAsia="Times New Roman" w:hAnsiTheme="majorHAnsi" w:cstheme="majorHAnsi"/>
          <w:b/>
          <w:bCs/>
        </w:rPr>
        <w:t>, TAI NẠN TÀU BAY</w:t>
      </w:r>
      <w:bookmarkEnd w:id="45"/>
    </w:p>
    <w:p w14:paraId="409BCBF7" w14:textId="77777777" w:rsidR="00B82FA1" w:rsidRPr="00E33BAF" w:rsidRDefault="00B82FA1" w:rsidP="001E0A2F">
      <w:pPr>
        <w:spacing w:line="259" w:lineRule="auto"/>
        <w:rPr>
          <w:b/>
          <w:bCs/>
        </w:rPr>
      </w:pPr>
      <w:r w:rsidRPr="00E33BAF">
        <w:rPr>
          <w:rFonts w:asciiTheme="majorHAnsi" w:eastAsia="Times New Roman" w:hAnsiTheme="majorHAnsi" w:cstheme="majorHAnsi"/>
          <w:b/>
        </w:rPr>
        <w:t xml:space="preserve"> </w:t>
      </w:r>
      <w:r w:rsidRPr="00E33BAF">
        <w:rPr>
          <w:b/>
          <w:bCs/>
        </w:rPr>
        <w:t>I. Thông tin chung</w:t>
      </w:r>
    </w:p>
    <w:p w14:paraId="33EC8F88" w14:textId="77777777" w:rsidR="00B82FA1" w:rsidRPr="00E33BAF" w:rsidRDefault="00B82FA1" w:rsidP="001E0A2F">
      <w:pPr>
        <w:numPr>
          <w:ilvl w:val="0"/>
          <w:numId w:val="79"/>
        </w:numPr>
        <w:spacing w:line="259" w:lineRule="auto"/>
      </w:pPr>
      <w:r w:rsidRPr="00E33BAF">
        <w:t>Số tham chiếu vụ việc</w:t>
      </w:r>
    </w:p>
    <w:p w14:paraId="154B3537" w14:textId="77777777" w:rsidR="00B82FA1" w:rsidRPr="00E33BAF" w:rsidRDefault="00B82FA1" w:rsidP="001E0A2F">
      <w:pPr>
        <w:numPr>
          <w:ilvl w:val="0"/>
          <w:numId w:val="79"/>
        </w:numPr>
        <w:spacing w:line="259" w:lineRule="auto"/>
      </w:pPr>
      <w:r w:rsidRPr="00E33BAF">
        <w:t>Cơ quan điều tra chủ trì</w:t>
      </w:r>
    </w:p>
    <w:p w14:paraId="01454C89" w14:textId="77777777" w:rsidR="00B82FA1" w:rsidRPr="00E33BAF" w:rsidRDefault="00B82FA1" w:rsidP="001E0A2F">
      <w:pPr>
        <w:numPr>
          <w:ilvl w:val="0"/>
          <w:numId w:val="79"/>
        </w:numPr>
        <w:spacing w:line="259" w:lineRule="auto"/>
      </w:pPr>
      <w:r w:rsidRPr="00E33BAF">
        <w:t>Quốc gia, địa điểm xảy ra sự cố, tai nạn (tọa độ địa lý nếu có)</w:t>
      </w:r>
    </w:p>
    <w:p w14:paraId="5A95D72B" w14:textId="77777777" w:rsidR="00B82FA1" w:rsidRPr="00E33BAF" w:rsidRDefault="00B82FA1" w:rsidP="001E0A2F">
      <w:pPr>
        <w:numPr>
          <w:ilvl w:val="0"/>
          <w:numId w:val="79"/>
        </w:numPr>
        <w:spacing w:line="259" w:lineRule="auto"/>
      </w:pPr>
      <w:r w:rsidRPr="00E33BAF">
        <w:t>Ngày, giờ địa phương và giờ UTC</w:t>
      </w:r>
    </w:p>
    <w:p w14:paraId="416C7DB0" w14:textId="77777777" w:rsidR="00B82FA1" w:rsidRPr="00E33BAF" w:rsidRDefault="00B82FA1" w:rsidP="001E0A2F">
      <w:pPr>
        <w:numPr>
          <w:ilvl w:val="0"/>
          <w:numId w:val="79"/>
        </w:numPr>
        <w:spacing w:line="259" w:lineRule="auto"/>
      </w:pPr>
      <w:r w:rsidRPr="00E33BAF">
        <w:t>Phân loại: tai nạn/sự cố nghiêm trọng/sự cố</w:t>
      </w:r>
    </w:p>
    <w:p w14:paraId="7A1EB1E9" w14:textId="77777777" w:rsidR="00B82FA1" w:rsidRPr="00E33BAF" w:rsidRDefault="00B82FA1" w:rsidP="001E0A2F">
      <w:pPr>
        <w:numPr>
          <w:ilvl w:val="0"/>
          <w:numId w:val="79"/>
        </w:numPr>
        <w:spacing w:line="259" w:lineRule="auto"/>
      </w:pPr>
      <w:r w:rsidRPr="00E33BAF">
        <w:t>Tình trạng điều tra: đang tiến hành/đã ủy quyền/đã kết thúc bước đầu</w:t>
      </w:r>
    </w:p>
    <w:p w14:paraId="2F17D409" w14:textId="77777777" w:rsidR="00B82FA1" w:rsidRPr="00E33BAF" w:rsidRDefault="00B82FA1" w:rsidP="001E0A2F">
      <w:pPr>
        <w:spacing w:line="259" w:lineRule="auto"/>
        <w:rPr>
          <w:b/>
          <w:bCs/>
        </w:rPr>
      </w:pPr>
      <w:r w:rsidRPr="00E33BAF">
        <w:rPr>
          <w:b/>
          <w:bCs/>
        </w:rPr>
        <w:t>II. Thông tin tàu bay và khai thác</w:t>
      </w:r>
    </w:p>
    <w:p w14:paraId="402E2A72" w14:textId="77777777" w:rsidR="00B82FA1" w:rsidRPr="00E33BAF" w:rsidRDefault="00B82FA1" w:rsidP="001E0A2F">
      <w:pPr>
        <w:numPr>
          <w:ilvl w:val="0"/>
          <w:numId w:val="80"/>
        </w:numPr>
        <w:spacing w:line="259" w:lineRule="auto"/>
      </w:pPr>
      <w:r w:rsidRPr="00E33BAF">
        <w:t>Loại tàu bay, kiểu loại, nhà sản xuất, số sê-ri</w:t>
      </w:r>
    </w:p>
    <w:p w14:paraId="461F34B3" w14:textId="77777777" w:rsidR="00B82FA1" w:rsidRPr="00E33BAF" w:rsidRDefault="00B82FA1" w:rsidP="001E0A2F">
      <w:pPr>
        <w:numPr>
          <w:ilvl w:val="0"/>
          <w:numId w:val="80"/>
        </w:numPr>
        <w:spacing w:line="259" w:lineRule="auto"/>
      </w:pPr>
      <w:r w:rsidRPr="00E33BAF">
        <w:t>Quốc tịch và số hiệu đăng ký</w:t>
      </w:r>
    </w:p>
    <w:p w14:paraId="36359656" w14:textId="77777777" w:rsidR="00B82FA1" w:rsidRPr="00E33BAF" w:rsidRDefault="00B82FA1" w:rsidP="001E0A2F">
      <w:pPr>
        <w:numPr>
          <w:ilvl w:val="0"/>
          <w:numId w:val="80"/>
        </w:numPr>
        <w:spacing w:line="259" w:lineRule="auto"/>
      </w:pPr>
      <w:r w:rsidRPr="00E33BAF">
        <w:t>Trọng lượng cất cánh tối đa (MTOM)</w:t>
      </w:r>
    </w:p>
    <w:p w14:paraId="40D53CE1" w14:textId="77777777" w:rsidR="00B82FA1" w:rsidRPr="00E33BAF" w:rsidRDefault="00B82FA1" w:rsidP="001E0A2F">
      <w:pPr>
        <w:numPr>
          <w:ilvl w:val="0"/>
          <w:numId w:val="80"/>
        </w:numPr>
        <w:spacing w:line="259" w:lineRule="auto"/>
      </w:pPr>
      <w:r w:rsidRPr="00E33BAF">
        <w:t>Chủ sở hữu, người khai thác tàu bay</w:t>
      </w:r>
    </w:p>
    <w:p w14:paraId="4F8D6332" w14:textId="77777777" w:rsidR="00B82FA1" w:rsidRPr="00E33BAF" w:rsidRDefault="00B82FA1" w:rsidP="001E0A2F">
      <w:pPr>
        <w:numPr>
          <w:ilvl w:val="0"/>
          <w:numId w:val="80"/>
        </w:numPr>
        <w:spacing w:line="259" w:lineRule="auto"/>
      </w:pPr>
      <w:r w:rsidRPr="00E33BAF">
        <w:t>Loại hình khai thác: thương mại thường lệ/không thường lệ/huấn luyện/công vụ/khác</w:t>
      </w:r>
    </w:p>
    <w:p w14:paraId="7E235EBC" w14:textId="77777777" w:rsidR="00B82FA1" w:rsidRPr="00E33BAF" w:rsidRDefault="00B82FA1" w:rsidP="001E0A2F">
      <w:pPr>
        <w:numPr>
          <w:ilvl w:val="0"/>
          <w:numId w:val="80"/>
        </w:numPr>
        <w:spacing w:line="259" w:lineRule="auto"/>
      </w:pPr>
      <w:r w:rsidRPr="00E33BAF">
        <w:t>Hành trình bay (điểm cất cánh – điểm dự định hạ cánh – điểm trung gian nếu có)</w:t>
      </w:r>
    </w:p>
    <w:p w14:paraId="2DF64FE1" w14:textId="77777777" w:rsidR="00B82FA1" w:rsidRPr="00E33BAF" w:rsidRDefault="00B82FA1" w:rsidP="001E0A2F">
      <w:pPr>
        <w:numPr>
          <w:ilvl w:val="0"/>
          <w:numId w:val="80"/>
        </w:numPr>
        <w:spacing w:line="259" w:lineRule="auto"/>
      </w:pPr>
      <w:r w:rsidRPr="00E33BAF">
        <w:t>Thời gian bay thực tế đến thời điểm xảy ra sự cố, tai nạn</w:t>
      </w:r>
    </w:p>
    <w:p w14:paraId="5D632EB2" w14:textId="77777777" w:rsidR="00B82FA1" w:rsidRPr="00E33BAF" w:rsidRDefault="00B82FA1" w:rsidP="001E0A2F">
      <w:pPr>
        <w:numPr>
          <w:ilvl w:val="0"/>
          <w:numId w:val="80"/>
        </w:numPr>
        <w:spacing w:line="259" w:lineRule="auto"/>
      </w:pPr>
      <w:r w:rsidRPr="00E33BAF">
        <w:t>Tình trạng bảo dưỡng gần nhất</w:t>
      </w:r>
    </w:p>
    <w:p w14:paraId="3881E101" w14:textId="77777777" w:rsidR="00B82FA1" w:rsidRPr="00E33BAF" w:rsidRDefault="00B82FA1" w:rsidP="001E0A2F">
      <w:pPr>
        <w:spacing w:line="259" w:lineRule="auto"/>
        <w:rPr>
          <w:b/>
          <w:bCs/>
        </w:rPr>
      </w:pPr>
      <w:r w:rsidRPr="00E33BAF">
        <w:rPr>
          <w:b/>
          <w:bCs/>
        </w:rPr>
        <w:t>III. Thông tin tổ bay và hành khách</w:t>
      </w:r>
    </w:p>
    <w:p w14:paraId="69A1B748" w14:textId="77777777" w:rsidR="00B82FA1" w:rsidRPr="00E33BAF" w:rsidRDefault="00B82FA1" w:rsidP="001E0A2F">
      <w:pPr>
        <w:numPr>
          <w:ilvl w:val="0"/>
          <w:numId w:val="81"/>
        </w:numPr>
        <w:spacing w:line="259" w:lineRule="auto"/>
      </w:pPr>
      <w:r w:rsidRPr="00E33BAF">
        <w:t>Số lượng thành viên tổ bay (tử vong/thương nặng/thương nhẹ/không bị thương)</w:t>
      </w:r>
    </w:p>
    <w:p w14:paraId="7C012FC7" w14:textId="77777777" w:rsidR="00B82FA1" w:rsidRPr="00E33BAF" w:rsidRDefault="00B82FA1" w:rsidP="001E0A2F">
      <w:pPr>
        <w:numPr>
          <w:ilvl w:val="0"/>
          <w:numId w:val="81"/>
        </w:numPr>
        <w:spacing w:line="259" w:lineRule="auto"/>
      </w:pPr>
      <w:r w:rsidRPr="00E33BAF">
        <w:t>Số lượng hành khách (tử vong/thương nặng/thương nhẹ/không bị thương)</w:t>
      </w:r>
    </w:p>
    <w:p w14:paraId="5492D157" w14:textId="77777777" w:rsidR="00B82FA1" w:rsidRPr="00E33BAF" w:rsidRDefault="00B82FA1" w:rsidP="001E0A2F">
      <w:pPr>
        <w:numPr>
          <w:ilvl w:val="0"/>
          <w:numId w:val="81"/>
        </w:numPr>
        <w:spacing w:line="259" w:lineRule="auto"/>
      </w:pPr>
      <w:r w:rsidRPr="00E33BAF">
        <w:t>Người dưới mặt đất bị ảnh hưởng (nếu có)</w:t>
      </w:r>
    </w:p>
    <w:p w14:paraId="1F75CDC0" w14:textId="77777777" w:rsidR="00B82FA1" w:rsidRPr="00E33BAF" w:rsidRDefault="00B82FA1" w:rsidP="001E0A2F">
      <w:pPr>
        <w:numPr>
          <w:ilvl w:val="0"/>
          <w:numId w:val="81"/>
        </w:numPr>
        <w:spacing w:line="259" w:lineRule="auto"/>
      </w:pPr>
      <w:r w:rsidRPr="00E33BAF">
        <w:t>Thông tin sơ bộ về bằng cấp, năng định tổ bay (nếu sẵn có)</w:t>
      </w:r>
    </w:p>
    <w:p w14:paraId="41607C51" w14:textId="77777777" w:rsidR="00B82FA1" w:rsidRPr="00E33BAF" w:rsidRDefault="00B82FA1" w:rsidP="001E0A2F">
      <w:pPr>
        <w:spacing w:line="259" w:lineRule="auto"/>
        <w:rPr>
          <w:b/>
          <w:bCs/>
        </w:rPr>
      </w:pPr>
      <w:r w:rsidRPr="00E33BAF">
        <w:rPr>
          <w:b/>
          <w:bCs/>
        </w:rPr>
        <w:t>IV. Hậu quả và thiệt hại</w:t>
      </w:r>
    </w:p>
    <w:p w14:paraId="2D8E1687" w14:textId="77777777" w:rsidR="00B82FA1" w:rsidRPr="00E33BAF" w:rsidRDefault="00B82FA1" w:rsidP="001E0A2F">
      <w:pPr>
        <w:numPr>
          <w:ilvl w:val="0"/>
          <w:numId w:val="82"/>
        </w:numPr>
        <w:spacing w:line="259" w:lineRule="auto"/>
      </w:pPr>
      <w:r w:rsidRPr="00E33BAF">
        <w:t>Mức độ hư hỏng của tàu bay (phá hủy/toàn bộ/hư hỏng nặng/hư hỏng nhẹ/không đáng kể)</w:t>
      </w:r>
    </w:p>
    <w:p w14:paraId="3F03107C" w14:textId="77777777" w:rsidR="00B82FA1" w:rsidRPr="00E33BAF" w:rsidRDefault="00B82FA1" w:rsidP="001E0A2F">
      <w:pPr>
        <w:numPr>
          <w:ilvl w:val="0"/>
          <w:numId w:val="82"/>
        </w:numPr>
        <w:spacing w:line="259" w:lineRule="auto"/>
      </w:pPr>
      <w:r w:rsidRPr="00E33BAF">
        <w:t>Thiệt hại đối với tài sản, công trình mặt đất</w:t>
      </w:r>
    </w:p>
    <w:p w14:paraId="739C3DE9" w14:textId="77777777" w:rsidR="00B82FA1" w:rsidRPr="00E33BAF" w:rsidRDefault="00B82FA1" w:rsidP="001E0A2F">
      <w:pPr>
        <w:numPr>
          <w:ilvl w:val="0"/>
          <w:numId w:val="82"/>
        </w:numPr>
        <w:spacing w:line="259" w:lineRule="auto"/>
      </w:pPr>
      <w:r w:rsidRPr="00E33BAF">
        <w:t>Cháy nổ hoặc rò rỉ nhiên liệu (nếu có)</w:t>
      </w:r>
    </w:p>
    <w:p w14:paraId="36B9239A" w14:textId="77777777" w:rsidR="00B82FA1" w:rsidRPr="00E33BAF" w:rsidRDefault="00B82FA1" w:rsidP="001E0A2F">
      <w:pPr>
        <w:spacing w:line="259" w:lineRule="auto"/>
        <w:rPr>
          <w:b/>
          <w:bCs/>
        </w:rPr>
      </w:pPr>
      <w:r w:rsidRPr="00E33BAF">
        <w:rPr>
          <w:b/>
          <w:bCs/>
        </w:rPr>
        <w:t>V. Điều kiện môi trường khai thác</w:t>
      </w:r>
    </w:p>
    <w:p w14:paraId="77979B44" w14:textId="77777777" w:rsidR="00B82FA1" w:rsidRPr="00E33BAF" w:rsidRDefault="00B82FA1" w:rsidP="001E0A2F">
      <w:pPr>
        <w:numPr>
          <w:ilvl w:val="0"/>
          <w:numId w:val="83"/>
        </w:numPr>
        <w:spacing w:line="259" w:lineRule="auto"/>
      </w:pPr>
      <w:r w:rsidRPr="00E33BAF">
        <w:t>Điều kiện khí tượng tại thời điểm xảy ra sự cố, tai nạn</w:t>
      </w:r>
    </w:p>
    <w:p w14:paraId="0E2C751E" w14:textId="77777777" w:rsidR="00B82FA1" w:rsidRPr="00E33BAF" w:rsidRDefault="00B82FA1" w:rsidP="001E0A2F">
      <w:pPr>
        <w:numPr>
          <w:ilvl w:val="0"/>
          <w:numId w:val="83"/>
        </w:numPr>
        <w:spacing w:line="259" w:lineRule="auto"/>
      </w:pPr>
      <w:r w:rsidRPr="00E33BAF">
        <w:t>Điều kiện ánh sáng (ngày/đêm/hoàng hôn/bình minh)</w:t>
      </w:r>
    </w:p>
    <w:p w14:paraId="5A95CBA6" w14:textId="77777777" w:rsidR="00B82FA1" w:rsidRPr="00E33BAF" w:rsidRDefault="00B82FA1" w:rsidP="001E0A2F">
      <w:pPr>
        <w:numPr>
          <w:ilvl w:val="0"/>
          <w:numId w:val="83"/>
        </w:numPr>
        <w:spacing w:line="259" w:lineRule="auto"/>
      </w:pPr>
      <w:r w:rsidRPr="00E33BAF">
        <w:t>Tình trạng đường cất hạ cánh, sân đỗ hoặc khu vực khai thác</w:t>
      </w:r>
    </w:p>
    <w:p w14:paraId="3FB291A5" w14:textId="77777777" w:rsidR="00B82FA1" w:rsidRPr="00E33BAF" w:rsidRDefault="00B82FA1" w:rsidP="001E0A2F">
      <w:pPr>
        <w:numPr>
          <w:ilvl w:val="0"/>
          <w:numId w:val="83"/>
        </w:numPr>
        <w:spacing w:line="259" w:lineRule="auto"/>
      </w:pPr>
      <w:r w:rsidRPr="00E33BAF">
        <w:t>Các yếu tố môi trường khác có liên quan</w:t>
      </w:r>
    </w:p>
    <w:p w14:paraId="13F23E2D" w14:textId="77777777" w:rsidR="00B82FA1" w:rsidRPr="00E33BAF" w:rsidRDefault="00B82FA1" w:rsidP="001E0A2F">
      <w:pPr>
        <w:spacing w:line="259" w:lineRule="auto"/>
        <w:rPr>
          <w:b/>
          <w:bCs/>
        </w:rPr>
      </w:pPr>
      <w:r w:rsidRPr="00E33BAF">
        <w:rPr>
          <w:b/>
          <w:bCs/>
        </w:rPr>
        <w:t>VI. Hàng hóa và thiết bị đặc biệt</w:t>
      </w:r>
    </w:p>
    <w:p w14:paraId="4F47F3A0" w14:textId="77777777" w:rsidR="00B82FA1" w:rsidRPr="00E33BAF" w:rsidRDefault="00B82FA1" w:rsidP="001E0A2F">
      <w:pPr>
        <w:numPr>
          <w:ilvl w:val="0"/>
          <w:numId w:val="84"/>
        </w:numPr>
        <w:spacing w:line="259" w:lineRule="auto"/>
      </w:pPr>
      <w:r w:rsidRPr="00E33BAF">
        <w:t>Có/không chuyên chở hàng nguy hiểm; mô tả loại hàng nguy hiểm (nếu có)</w:t>
      </w:r>
    </w:p>
    <w:p w14:paraId="165A3292" w14:textId="77777777" w:rsidR="00B82FA1" w:rsidRPr="00E33BAF" w:rsidRDefault="00B82FA1" w:rsidP="001E0A2F">
      <w:pPr>
        <w:numPr>
          <w:ilvl w:val="0"/>
          <w:numId w:val="84"/>
        </w:numPr>
        <w:spacing w:line="259" w:lineRule="auto"/>
      </w:pPr>
      <w:r w:rsidRPr="00E33BAF">
        <w:lastRenderedPageBreak/>
        <w:t>Tình trạng thiết bị ghi dữ liệu bay/ghi âm buồng lái/thiết bị giám sát khác</w:t>
      </w:r>
    </w:p>
    <w:p w14:paraId="0A695F5F" w14:textId="77777777" w:rsidR="00B82FA1" w:rsidRPr="00E33BAF" w:rsidRDefault="00B82FA1" w:rsidP="001E0A2F">
      <w:pPr>
        <w:spacing w:line="259" w:lineRule="auto"/>
        <w:rPr>
          <w:b/>
          <w:bCs/>
        </w:rPr>
      </w:pPr>
      <w:r w:rsidRPr="00E33BAF">
        <w:rPr>
          <w:b/>
          <w:bCs/>
        </w:rPr>
        <w:t>VII. Diễn biến sự việc</w:t>
      </w:r>
    </w:p>
    <w:p w14:paraId="077C6A4D" w14:textId="77777777" w:rsidR="00B82FA1" w:rsidRPr="00E33BAF" w:rsidRDefault="00B82FA1" w:rsidP="001E0A2F">
      <w:pPr>
        <w:numPr>
          <w:ilvl w:val="0"/>
          <w:numId w:val="85"/>
        </w:numPr>
        <w:spacing w:line="259" w:lineRule="auto"/>
      </w:pPr>
      <w:r w:rsidRPr="00E33BAF">
        <w:t>Tóm tắt trình tự diễn biến sự cố, tai nạn</w:t>
      </w:r>
    </w:p>
    <w:p w14:paraId="4B06B495" w14:textId="77777777" w:rsidR="00B82FA1" w:rsidRPr="00E33BAF" w:rsidRDefault="00B82FA1" w:rsidP="001E0A2F">
      <w:pPr>
        <w:numPr>
          <w:ilvl w:val="0"/>
          <w:numId w:val="85"/>
        </w:numPr>
        <w:spacing w:line="259" w:lineRule="auto"/>
      </w:pPr>
      <w:r w:rsidRPr="00E33BAF">
        <w:t>Các tình huống bất thường hoặc yếu tố quan trọng</w:t>
      </w:r>
    </w:p>
    <w:p w14:paraId="5B4AA333" w14:textId="77777777" w:rsidR="00B82FA1" w:rsidRPr="00E33BAF" w:rsidRDefault="00B82FA1" w:rsidP="001E0A2F">
      <w:pPr>
        <w:numPr>
          <w:ilvl w:val="0"/>
          <w:numId w:val="85"/>
        </w:numPr>
        <w:spacing w:line="259" w:lineRule="auto"/>
      </w:pPr>
      <w:r w:rsidRPr="00E33BAF">
        <w:t>Hành động của tổ bay, kiểm soát không lưu và các bên liên quan (nếu có)</w:t>
      </w:r>
    </w:p>
    <w:p w14:paraId="64706371" w14:textId="77777777" w:rsidR="00B82FA1" w:rsidRPr="00E33BAF" w:rsidRDefault="00B82FA1" w:rsidP="001E0A2F">
      <w:pPr>
        <w:spacing w:line="259" w:lineRule="auto"/>
        <w:rPr>
          <w:b/>
          <w:bCs/>
        </w:rPr>
      </w:pPr>
      <w:r w:rsidRPr="00E33BAF">
        <w:rPr>
          <w:b/>
          <w:bCs/>
        </w:rPr>
        <w:t>VIII. Hoạt động điều tra và biện pháp an toàn ban đầu</w:t>
      </w:r>
    </w:p>
    <w:p w14:paraId="46A3E415" w14:textId="77777777" w:rsidR="00B82FA1" w:rsidRPr="00E33BAF" w:rsidRDefault="00B82FA1" w:rsidP="001E0A2F">
      <w:pPr>
        <w:numPr>
          <w:ilvl w:val="0"/>
          <w:numId w:val="86"/>
        </w:numPr>
        <w:spacing w:line="259" w:lineRule="auto"/>
      </w:pPr>
      <w:r w:rsidRPr="00E33BAF">
        <w:t>Các biện pháp đã thực hiện để bảo vệ hiện trường, thu thập chứng cứ</w:t>
      </w:r>
    </w:p>
    <w:p w14:paraId="1871C10A" w14:textId="77777777" w:rsidR="00B82FA1" w:rsidRPr="00E33BAF" w:rsidRDefault="00B82FA1" w:rsidP="001E0A2F">
      <w:pPr>
        <w:numPr>
          <w:ilvl w:val="0"/>
          <w:numId w:val="86"/>
        </w:numPr>
        <w:spacing w:line="259" w:lineRule="auto"/>
      </w:pPr>
      <w:r w:rsidRPr="00E33BAF">
        <w:t>Tổ chức/cơ quan tham gia điều tra</w:t>
      </w:r>
    </w:p>
    <w:p w14:paraId="5F075414" w14:textId="77777777" w:rsidR="00B82FA1" w:rsidRPr="00E33BAF" w:rsidRDefault="00B82FA1" w:rsidP="001E0A2F">
      <w:pPr>
        <w:numPr>
          <w:ilvl w:val="0"/>
          <w:numId w:val="86"/>
        </w:numPr>
        <w:spacing w:line="259" w:lineRule="auto"/>
      </w:pPr>
      <w:r w:rsidRPr="00E33BAF">
        <w:t>Các khuyến nghị an toàn hoặc biện pháp phòng ngừa khẩn cấp đã áp dụng (nếu có)</w:t>
      </w:r>
    </w:p>
    <w:p w14:paraId="37316CFE" w14:textId="77777777" w:rsidR="00B82FA1" w:rsidRPr="00E33BAF" w:rsidRDefault="00B82FA1" w:rsidP="001E0A2F">
      <w:pPr>
        <w:numPr>
          <w:ilvl w:val="0"/>
          <w:numId w:val="86"/>
        </w:numPr>
        <w:spacing w:line="259" w:lineRule="auto"/>
      </w:pPr>
      <w:r w:rsidRPr="00E33BAF">
        <w:t>Kế hoạch hoặc bước tiếp theo của điều tra</w:t>
      </w:r>
    </w:p>
    <w:p w14:paraId="6DC846E4" w14:textId="77777777" w:rsidR="00B82FA1" w:rsidRPr="00E33BAF" w:rsidRDefault="00B82FA1" w:rsidP="001E0A2F">
      <w:pPr>
        <w:spacing w:line="259" w:lineRule="auto"/>
        <w:rPr>
          <w:b/>
          <w:bCs/>
        </w:rPr>
      </w:pPr>
      <w:r w:rsidRPr="00E33BAF">
        <w:rPr>
          <w:b/>
          <w:bCs/>
        </w:rPr>
        <w:t>IX. Nhận xét bổ sung (nếu có)</w:t>
      </w:r>
    </w:p>
    <w:p w14:paraId="30355B58" w14:textId="37549031" w:rsidR="004C1A2E" w:rsidRPr="00E33BAF" w:rsidRDefault="004C1A2E" w:rsidP="009A50CA">
      <w:pPr>
        <w:spacing w:line="264" w:lineRule="auto"/>
        <w:rPr>
          <w:rFonts w:ascii="Arial" w:eastAsia="Times New Roman" w:hAnsi="Arial"/>
          <w:sz w:val="20"/>
          <w:szCs w:val="20"/>
        </w:rPr>
      </w:pPr>
    </w:p>
    <w:p w14:paraId="301A8FF2" w14:textId="77777777" w:rsidR="004C1A2E" w:rsidRPr="00E33BAF" w:rsidRDefault="004C1A2E" w:rsidP="004C1A2E">
      <w:pPr>
        <w:spacing w:after="120"/>
        <w:rPr>
          <w:rFonts w:ascii="Arial" w:eastAsia="Times New Roman" w:hAnsi="Arial"/>
          <w:sz w:val="20"/>
          <w:szCs w:val="20"/>
        </w:rPr>
        <w:sectPr w:rsidR="004C1A2E" w:rsidRPr="00E33BAF" w:rsidSect="0017202D">
          <w:pgSz w:w="12240" w:h="15840" w:code="1"/>
          <w:pgMar w:top="1134" w:right="1134" w:bottom="1134" w:left="1701" w:header="284" w:footer="227" w:gutter="0"/>
          <w:cols w:space="720"/>
          <w:docGrid w:linePitch="381"/>
        </w:sectPr>
      </w:pPr>
    </w:p>
    <w:p w14:paraId="0EC9E14E" w14:textId="77777777" w:rsidR="004C1A2E" w:rsidRPr="00E33BAF" w:rsidRDefault="004C1A2E" w:rsidP="004C1A2E">
      <w:pPr>
        <w:spacing w:after="120"/>
        <w:rPr>
          <w:rFonts w:asciiTheme="majorHAnsi" w:eastAsia="Times New Roman" w:hAnsiTheme="majorHAnsi" w:cstheme="majorHAnsi"/>
        </w:rPr>
      </w:pPr>
    </w:p>
    <w:p w14:paraId="77574266" w14:textId="3BA97CC0" w:rsidR="004C1A2E" w:rsidRPr="00E33BAF" w:rsidRDefault="004C1A2E" w:rsidP="004C1A2E">
      <w:pPr>
        <w:spacing w:after="120"/>
        <w:jc w:val="center"/>
        <w:rPr>
          <w:rFonts w:asciiTheme="majorHAnsi" w:eastAsia="Times New Roman" w:hAnsiTheme="majorHAnsi" w:cstheme="majorHAnsi"/>
          <w:b/>
        </w:rPr>
      </w:pPr>
      <w:bookmarkStart w:id="46" w:name="chuong_pl_3"/>
      <w:r w:rsidRPr="00E33BAF">
        <w:rPr>
          <w:rFonts w:asciiTheme="majorHAnsi" w:eastAsia="Times New Roman" w:hAnsiTheme="majorHAnsi" w:cstheme="majorHAnsi"/>
          <w:b/>
        </w:rPr>
        <w:t xml:space="preserve">PHỤ LỤC </w:t>
      </w:r>
      <w:bookmarkEnd w:id="46"/>
      <w:r w:rsidR="006075E7" w:rsidRPr="00E33BAF">
        <w:rPr>
          <w:rFonts w:asciiTheme="majorHAnsi" w:eastAsia="Times New Roman" w:hAnsiTheme="majorHAnsi" w:cstheme="majorHAnsi"/>
          <w:b/>
        </w:rPr>
        <w:t>6</w:t>
      </w:r>
    </w:p>
    <w:p w14:paraId="699B2BE1" w14:textId="73B2D0AB" w:rsidR="004C1A2E" w:rsidRPr="00E33BAF" w:rsidRDefault="004C1A2E" w:rsidP="004C1A2E">
      <w:pPr>
        <w:spacing w:after="120"/>
        <w:jc w:val="center"/>
        <w:rPr>
          <w:rFonts w:asciiTheme="majorHAnsi" w:eastAsia="Times New Roman" w:hAnsiTheme="majorHAnsi" w:cstheme="majorHAnsi"/>
          <w:b/>
        </w:rPr>
      </w:pPr>
      <w:bookmarkStart w:id="47" w:name="chuong_pl_3_name"/>
      <w:r w:rsidRPr="00E33BAF">
        <w:rPr>
          <w:rFonts w:asciiTheme="majorHAnsi" w:eastAsia="Times New Roman" w:hAnsiTheme="majorHAnsi" w:cstheme="majorHAnsi"/>
          <w:b/>
        </w:rPr>
        <w:t>NỘI DUNG BÁO CÁO CHÍNH THỨC ĐIỀU TRA SỰ CỐ</w:t>
      </w:r>
      <w:r w:rsidR="00C0383A" w:rsidRPr="00E33BAF">
        <w:rPr>
          <w:rFonts w:asciiTheme="majorHAnsi" w:eastAsia="Times New Roman" w:hAnsiTheme="majorHAnsi" w:cstheme="majorHAnsi"/>
          <w:b/>
        </w:rPr>
        <w:t xml:space="preserve"> NGHIÊM TRỌNG</w:t>
      </w:r>
      <w:r w:rsidRPr="00E33BAF">
        <w:rPr>
          <w:rFonts w:asciiTheme="majorHAnsi" w:eastAsia="Times New Roman" w:hAnsiTheme="majorHAnsi" w:cstheme="majorHAnsi"/>
          <w:b/>
        </w:rPr>
        <w:t>, TAI NẠN TÀU BAY</w:t>
      </w:r>
      <w:bookmarkEnd w:id="47"/>
    </w:p>
    <w:p w14:paraId="4179A676" w14:textId="77777777" w:rsidR="002502A9" w:rsidRPr="00E33BAF" w:rsidRDefault="002502A9" w:rsidP="00536531">
      <w:pPr>
        <w:spacing w:line="259" w:lineRule="auto"/>
        <w:ind w:firstLine="720"/>
        <w:jc w:val="both"/>
        <w:rPr>
          <w:rFonts w:asciiTheme="majorHAnsi" w:hAnsiTheme="majorHAnsi" w:cstheme="majorHAnsi"/>
        </w:rPr>
      </w:pPr>
      <w:r w:rsidRPr="00E33BAF">
        <w:rPr>
          <w:rFonts w:asciiTheme="majorHAnsi" w:eastAsia="Times New Roman" w:hAnsiTheme="majorHAnsi" w:cstheme="majorHAnsi"/>
          <w:b/>
        </w:rPr>
        <w:t xml:space="preserve"> </w:t>
      </w:r>
      <w:r w:rsidRPr="00E33BAF">
        <w:rPr>
          <w:rFonts w:asciiTheme="majorHAnsi" w:hAnsiTheme="majorHAnsi" w:cstheme="majorHAnsi"/>
        </w:rPr>
        <w:t>Báo cáo chính thức điều tra được lập nhằm xác định các yếu tố, nguyên nhân và khuyến nghị an toàn để phòng ngừa tai nạn, sự cố tương tự; không nhằm mục đích quy kết lỗi hoặc trách nhiệm pháp lý của bất kỳ tổ chức, cá nhân nào.</w:t>
      </w:r>
    </w:p>
    <w:p w14:paraId="0E727B96" w14:textId="77777777" w:rsidR="002502A9" w:rsidRPr="00E33BAF" w:rsidRDefault="002502A9" w:rsidP="00536531">
      <w:pPr>
        <w:spacing w:line="259" w:lineRule="auto"/>
        <w:ind w:firstLine="360"/>
        <w:rPr>
          <w:rFonts w:asciiTheme="majorHAnsi" w:hAnsiTheme="majorHAnsi" w:cstheme="majorHAnsi"/>
          <w:b/>
          <w:bCs/>
        </w:rPr>
      </w:pPr>
      <w:r w:rsidRPr="00E33BAF">
        <w:rPr>
          <w:rFonts w:asciiTheme="majorHAnsi" w:hAnsiTheme="majorHAnsi" w:cstheme="majorHAnsi"/>
          <w:b/>
          <w:bCs/>
        </w:rPr>
        <w:t>A. MỞ ĐẦU</w:t>
      </w:r>
    </w:p>
    <w:p w14:paraId="58FBE043" w14:textId="77777777" w:rsidR="002502A9" w:rsidRPr="00E33BAF" w:rsidRDefault="002502A9" w:rsidP="00536531">
      <w:pPr>
        <w:numPr>
          <w:ilvl w:val="0"/>
          <w:numId w:val="87"/>
        </w:numPr>
        <w:spacing w:line="259" w:lineRule="auto"/>
        <w:rPr>
          <w:rFonts w:asciiTheme="majorHAnsi" w:hAnsiTheme="majorHAnsi" w:cstheme="majorHAnsi"/>
        </w:rPr>
      </w:pPr>
      <w:r w:rsidRPr="00E33BAF">
        <w:rPr>
          <w:rFonts w:asciiTheme="majorHAnsi" w:hAnsiTheme="majorHAnsi" w:cstheme="majorHAnsi"/>
        </w:rPr>
        <w:t>Nhận dạng vụ việc:</w:t>
      </w:r>
    </w:p>
    <w:p w14:paraId="51D76213" w14:textId="77777777" w:rsidR="002502A9" w:rsidRPr="00E33BAF" w:rsidRDefault="002502A9" w:rsidP="00536531">
      <w:pPr>
        <w:numPr>
          <w:ilvl w:val="1"/>
          <w:numId w:val="87"/>
        </w:numPr>
        <w:spacing w:line="259" w:lineRule="auto"/>
        <w:rPr>
          <w:rFonts w:asciiTheme="majorHAnsi" w:hAnsiTheme="majorHAnsi" w:cstheme="majorHAnsi"/>
        </w:rPr>
      </w:pPr>
      <w:r w:rsidRPr="00E33BAF">
        <w:rPr>
          <w:rFonts w:asciiTheme="majorHAnsi" w:hAnsiTheme="majorHAnsi" w:cstheme="majorHAnsi"/>
        </w:rPr>
        <w:t>Tên người khai thác tàu bay;</w:t>
      </w:r>
    </w:p>
    <w:p w14:paraId="4EDA56C8" w14:textId="77777777" w:rsidR="002502A9" w:rsidRPr="00E33BAF" w:rsidRDefault="002502A9" w:rsidP="00536531">
      <w:pPr>
        <w:numPr>
          <w:ilvl w:val="1"/>
          <w:numId w:val="87"/>
        </w:numPr>
        <w:spacing w:line="259" w:lineRule="auto"/>
        <w:rPr>
          <w:rFonts w:asciiTheme="majorHAnsi" w:hAnsiTheme="majorHAnsi" w:cstheme="majorHAnsi"/>
        </w:rPr>
      </w:pPr>
      <w:r w:rsidRPr="00E33BAF">
        <w:rPr>
          <w:rFonts w:asciiTheme="majorHAnsi" w:hAnsiTheme="majorHAnsi" w:cstheme="majorHAnsi"/>
        </w:rPr>
        <w:t>Nhà sản xuất, kiểu loại, số sê-ri;</w:t>
      </w:r>
    </w:p>
    <w:p w14:paraId="2940155E" w14:textId="77777777" w:rsidR="002502A9" w:rsidRPr="00E33BAF" w:rsidRDefault="002502A9" w:rsidP="00536531">
      <w:pPr>
        <w:numPr>
          <w:ilvl w:val="1"/>
          <w:numId w:val="87"/>
        </w:numPr>
        <w:spacing w:line="259" w:lineRule="auto"/>
        <w:rPr>
          <w:rFonts w:asciiTheme="majorHAnsi" w:hAnsiTheme="majorHAnsi" w:cstheme="majorHAnsi"/>
        </w:rPr>
      </w:pPr>
      <w:r w:rsidRPr="00E33BAF">
        <w:rPr>
          <w:rFonts w:asciiTheme="majorHAnsi" w:hAnsiTheme="majorHAnsi" w:cstheme="majorHAnsi"/>
        </w:rPr>
        <w:t>Quốc tịch và số hiệu đăng ký;</w:t>
      </w:r>
    </w:p>
    <w:p w14:paraId="1A808168" w14:textId="77777777" w:rsidR="002502A9" w:rsidRPr="00E33BAF" w:rsidRDefault="002502A9" w:rsidP="00536531">
      <w:pPr>
        <w:numPr>
          <w:ilvl w:val="1"/>
          <w:numId w:val="87"/>
        </w:numPr>
        <w:spacing w:line="259" w:lineRule="auto"/>
        <w:rPr>
          <w:rFonts w:asciiTheme="majorHAnsi" w:hAnsiTheme="majorHAnsi" w:cstheme="majorHAnsi"/>
        </w:rPr>
      </w:pPr>
      <w:r w:rsidRPr="00E33BAF">
        <w:rPr>
          <w:rFonts w:asciiTheme="majorHAnsi" w:hAnsiTheme="majorHAnsi" w:cstheme="majorHAnsi"/>
        </w:rPr>
        <w:t>Địa điểm, ngày, giờ xảy ra sự cố, tai nạn (giờ địa phương và UTC);</w:t>
      </w:r>
    </w:p>
    <w:p w14:paraId="4EF1267B" w14:textId="77777777" w:rsidR="002502A9" w:rsidRPr="00E33BAF" w:rsidRDefault="002502A9" w:rsidP="00536531">
      <w:pPr>
        <w:numPr>
          <w:ilvl w:val="1"/>
          <w:numId w:val="87"/>
        </w:numPr>
        <w:spacing w:line="259" w:lineRule="auto"/>
        <w:rPr>
          <w:rFonts w:asciiTheme="majorHAnsi" w:hAnsiTheme="majorHAnsi" w:cstheme="majorHAnsi"/>
        </w:rPr>
      </w:pPr>
      <w:r w:rsidRPr="00E33BAF">
        <w:rPr>
          <w:rFonts w:asciiTheme="majorHAnsi" w:hAnsiTheme="majorHAnsi" w:cstheme="majorHAnsi"/>
        </w:rPr>
        <w:t>Phân loại: tai nạn/sự cố nghiêm trọng/sự cố.</w:t>
      </w:r>
    </w:p>
    <w:p w14:paraId="145E2343" w14:textId="77777777" w:rsidR="002502A9" w:rsidRPr="00E33BAF" w:rsidRDefault="002502A9" w:rsidP="00536531">
      <w:pPr>
        <w:numPr>
          <w:ilvl w:val="0"/>
          <w:numId w:val="87"/>
        </w:numPr>
        <w:spacing w:line="259" w:lineRule="auto"/>
        <w:rPr>
          <w:rFonts w:asciiTheme="majorHAnsi" w:hAnsiTheme="majorHAnsi" w:cstheme="majorHAnsi"/>
        </w:rPr>
      </w:pPr>
      <w:r w:rsidRPr="00E33BAF">
        <w:rPr>
          <w:rFonts w:asciiTheme="majorHAnsi" w:hAnsiTheme="majorHAnsi" w:cstheme="majorHAnsi"/>
        </w:rPr>
        <w:t>Thông tin về tổ chức điều tra:</w:t>
      </w:r>
    </w:p>
    <w:p w14:paraId="7A7B8E5D" w14:textId="77777777" w:rsidR="002502A9" w:rsidRPr="00E33BAF" w:rsidRDefault="002502A9" w:rsidP="00536531">
      <w:pPr>
        <w:numPr>
          <w:ilvl w:val="1"/>
          <w:numId w:val="87"/>
        </w:numPr>
        <w:spacing w:line="259" w:lineRule="auto"/>
        <w:rPr>
          <w:rFonts w:asciiTheme="majorHAnsi" w:hAnsiTheme="majorHAnsi" w:cstheme="majorHAnsi"/>
        </w:rPr>
      </w:pPr>
      <w:r w:rsidRPr="00E33BAF">
        <w:rPr>
          <w:rFonts w:asciiTheme="majorHAnsi" w:hAnsiTheme="majorHAnsi" w:cstheme="majorHAnsi"/>
        </w:rPr>
        <w:t>Quốc gia và cơ quan chủ trì điều tra;</w:t>
      </w:r>
    </w:p>
    <w:p w14:paraId="71117B7F" w14:textId="77777777" w:rsidR="002502A9" w:rsidRPr="00E33BAF" w:rsidRDefault="002502A9" w:rsidP="00536531">
      <w:pPr>
        <w:numPr>
          <w:ilvl w:val="1"/>
          <w:numId w:val="87"/>
        </w:numPr>
        <w:spacing w:line="259" w:lineRule="auto"/>
        <w:rPr>
          <w:rFonts w:asciiTheme="majorHAnsi" w:hAnsiTheme="majorHAnsi" w:cstheme="majorHAnsi"/>
        </w:rPr>
      </w:pPr>
      <w:r w:rsidRPr="00E33BAF">
        <w:rPr>
          <w:rFonts w:asciiTheme="majorHAnsi" w:hAnsiTheme="majorHAnsi" w:cstheme="majorHAnsi"/>
        </w:rPr>
        <w:t>Các quốc gia, tổ chức tham gia điều tra (nếu có);</w:t>
      </w:r>
    </w:p>
    <w:p w14:paraId="46BB9EC3" w14:textId="77777777" w:rsidR="002502A9" w:rsidRPr="00E33BAF" w:rsidRDefault="002502A9" w:rsidP="00536531">
      <w:pPr>
        <w:numPr>
          <w:ilvl w:val="1"/>
          <w:numId w:val="87"/>
        </w:numPr>
        <w:spacing w:line="259" w:lineRule="auto"/>
        <w:rPr>
          <w:rFonts w:asciiTheme="majorHAnsi" w:hAnsiTheme="majorHAnsi" w:cstheme="majorHAnsi"/>
        </w:rPr>
      </w:pPr>
      <w:r w:rsidRPr="00E33BAF">
        <w:rPr>
          <w:rFonts w:asciiTheme="majorHAnsi" w:hAnsiTheme="majorHAnsi" w:cstheme="majorHAnsi"/>
        </w:rPr>
        <w:t>Cơ sở pháp lý tiến hành điều tra;</w:t>
      </w:r>
    </w:p>
    <w:p w14:paraId="26C680C6" w14:textId="77777777" w:rsidR="002502A9" w:rsidRPr="00E33BAF" w:rsidRDefault="002502A9" w:rsidP="00536531">
      <w:pPr>
        <w:numPr>
          <w:ilvl w:val="1"/>
          <w:numId w:val="87"/>
        </w:numPr>
        <w:spacing w:line="259" w:lineRule="auto"/>
        <w:rPr>
          <w:rFonts w:asciiTheme="majorHAnsi" w:hAnsiTheme="majorHAnsi" w:cstheme="majorHAnsi"/>
        </w:rPr>
      </w:pPr>
      <w:r w:rsidRPr="00E33BAF">
        <w:rPr>
          <w:rFonts w:asciiTheme="majorHAnsi" w:hAnsiTheme="majorHAnsi" w:cstheme="majorHAnsi"/>
        </w:rPr>
        <w:t>Tóm tắt quá trình thông báo, triển khai điều tra;</w:t>
      </w:r>
    </w:p>
    <w:p w14:paraId="2846EEEB" w14:textId="77777777" w:rsidR="002502A9" w:rsidRPr="00E33BAF" w:rsidRDefault="002502A9" w:rsidP="00536531">
      <w:pPr>
        <w:numPr>
          <w:ilvl w:val="1"/>
          <w:numId w:val="87"/>
        </w:numPr>
        <w:spacing w:line="259" w:lineRule="auto"/>
        <w:rPr>
          <w:rFonts w:asciiTheme="majorHAnsi" w:hAnsiTheme="majorHAnsi" w:cstheme="majorHAnsi"/>
        </w:rPr>
      </w:pPr>
      <w:r w:rsidRPr="00E33BAF">
        <w:rPr>
          <w:rFonts w:asciiTheme="majorHAnsi" w:hAnsiTheme="majorHAnsi" w:cstheme="majorHAnsi"/>
        </w:rPr>
        <w:t>Phạm vi và mục tiêu điều tra.</w:t>
      </w:r>
    </w:p>
    <w:p w14:paraId="44486FAF" w14:textId="77777777" w:rsidR="002502A9" w:rsidRPr="00E33BAF" w:rsidRDefault="002502A9" w:rsidP="00536531">
      <w:pPr>
        <w:numPr>
          <w:ilvl w:val="0"/>
          <w:numId w:val="87"/>
        </w:numPr>
        <w:spacing w:line="259" w:lineRule="auto"/>
        <w:rPr>
          <w:rFonts w:asciiTheme="majorHAnsi" w:hAnsiTheme="majorHAnsi" w:cstheme="majorHAnsi"/>
        </w:rPr>
      </w:pPr>
      <w:r w:rsidRPr="00E33BAF">
        <w:rPr>
          <w:rFonts w:asciiTheme="majorHAnsi" w:hAnsiTheme="majorHAnsi" w:cstheme="majorHAnsi"/>
        </w:rPr>
        <w:t>Tóm tắt sự kiện chính và kết luận sơ bộ.</w:t>
      </w:r>
    </w:p>
    <w:p w14:paraId="2B85B29B" w14:textId="77777777" w:rsidR="002502A9" w:rsidRPr="00E33BAF" w:rsidRDefault="002502A9" w:rsidP="00536531">
      <w:pPr>
        <w:spacing w:line="259" w:lineRule="auto"/>
        <w:ind w:firstLine="360"/>
        <w:rPr>
          <w:rFonts w:asciiTheme="majorHAnsi" w:hAnsiTheme="majorHAnsi" w:cstheme="majorHAnsi"/>
          <w:b/>
          <w:bCs/>
        </w:rPr>
      </w:pPr>
      <w:r w:rsidRPr="00E33BAF">
        <w:rPr>
          <w:rFonts w:asciiTheme="majorHAnsi" w:hAnsiTheme="majorHAnsi" w:cstheme="majorHAnsi"/>
          <w:b/>
          <w:bCs/>
        </w:rPr>
        <w:t>B. PHẦN CHÍNH</w:t>
      </w:r>
    </w:p>
    <w:p w14:paraId="4321AFFC" w14:textId="66C87ED6" w:rsidR="002502A9" w:rsidRPr="00E33BAF" w:rsidRDefault="002502A9" w:rsidP="00536531">
      <w:pPr>
        <w:spacing w:line="259" w:lineRule="auto"/>
        <w:ind w:firstLine="360"/>
        <w:rPr>
          <w:rFonts w:asciiTheme="majorHAnsi" w:hAnsiTheme="majorHAnsi" w:cstheme="majorHAnsi"/>
          <w:b/>
          <w:bCs/>
        </w:rPr>
      </w:pPr>
      <w:r w:rsidRPr="00E33BAF">
        <w:rPr>
          <w:rFonts w:asciiTheme="majorHAnsi" w:hAnsiTheme="majorHAnsi" w:cstheme="majorHAnsi"/>
          <w:b/>
          <w:bCs/>
        </w:rPr>
        <w:t xml:space="preserve">I. Thông tin thực tế </w:t>
      </w:r>
    </w:p>
    <w:p w14:paraId="7E6941EA" w14:textId="77777777" w:rsidR="002502A9" w:rsidRPr="00E33BAF" w:rsidRDefault="002502A9" w:rsidP="00536531">
      <w:pPr>
        <w:spacing w:line="259" w:lineRule="auto"/>
        <w:ind w:firstLine="360"/>
        <w:rPr>
          <w:rFonts w:asciiTheme="majorHAnsi" w:hAnsiTheme="majorHAnsi" w:cstheme="majorHAnsi"/>
          <w:b/>
          <w:bCs/>
        </w:rPr>
      </w:pPr>
      <w:r w:rsidRPr="00E33BAF">
        <w:rPr>
          <w:rFonts w:asciiTheme="majorHAnsi" w:hAnsiTheme="majorHAnsi" w:cstheme="majorHAnsi"/>
          <w:b/>
          <w:bCs/>
        </w:rPr>
        <w:t>1. Lịch sử chuyến bay</w:t>
      </w:r>
    </w:p>
    <w:p w14:paraId="5453C1DA" w14:textId="77777777" w:rsidR="00536531" w:rsidRPr="00E33BAF" w:rsidRDefault="002502A9" w:rsidP="00536531">
      <w:pPr>
        <w:spacing w:line="259" w:lineRule="auto"/>
        <w:ind w:firstLine="360"/>
        <w:rPr>
          <w:rFonts w:asciiTheme="majorHAnsi" w:hAnsiTheme="majorHAnsi" w:cstheme="majorHAnsi"/>
        </w:rPr>
      </w:pPr>
      <w:r w:rsidRPr="00E33BAF">
        <w:rPr>
          <w:rFonts w:asciiTheme="majorHAnsi" w:hAnsiTheme="majorHAnsi" w:cstheme="majorHAnsi"/>
        </w:rPr>
        <w:t>a) Số hiệu chuyến bay, hình thức khai thác, điểm cất cánh cuối cùng, điểm dự định hạ cánh;</w:t>
      </w:r>
    </w:p>
    <w:p w14:paraId="208786D3" w14:textId="77777777" w:rsidR="00536531" w:rsidRPr="00E33BAF" w:rsidRDefault="002502A9" w:rsidP="00536531">
      <w:pPr>
        <w:spacing w:line="259" w:lineRule="auto"/>
        <w:ind w:left="360"/>
        <w:rPr>
          <w:rFonts w:asciiTheme="majorHAnsi" w:hAnsiTheme="majorHAnsi" w:cstheme="majorHAnsi"/>
        </w:rPr>
      </w:pPr>
      <w:r w:rsidRPr="00E33BAF">
        <w:rPr>
          <w:rFonts w:asciiTheme="majorHAnsi" w:hAnsiTheme="majorHAnsi" w:cstheme="majorHAnsi"/>
        </w:rPr>
        <w:t>b) Kế hoạch bay, diễn biến chuyến bay, trình tự sự kiện;</w:t>
      </w:r>
      <w:r w:rsidRPr="00E33BAF">
        <w:rPr>
          <w:rFonts w:asciiTheme="majorHAnsi" w:hAnsiTheme="majorHAnsi" w:cstheme="majorHAnsi"/>
        </w:rPr>
        <w:br/>
        <w:t>c) Dựng lại quỹ đạo bay (nếu cần);</w:t>
      </w:r>
    </w:p>
    <w:p w14:paraId="2712B960" w14:textId="48A5ED25" w:rsidR="002502A9" w:rsidRPr="00E33BAF" w:rsidRDefault="002502A9" w:rsidP="00536531">
      <w:pPr>
        <w:spacing w:line="259" w:lineRule="auto"/>
        <w:ind w:left="360"/>
        <w:rPr>
          <w:rFonts w:asciiTheme="majorHAnsi" w:hAnsiTheme="majorHAnsi" w:cstheme="majorHAnsi"/>
        </w:rPr>
      </w:pPr>
      <w:r w:rsidRPr="00E33BAF">
        <w:rPr>
          <w:rFonts w:asciiTheme="majorHAnsi" w:hAnsiTheme="majorHAnsi" w:cstheme="majorHAnsi"/>
        </w:rPr>
        <w:t>d) Tọa độ, thời điểm xảy ra sự cố, tai nạn; ngày/đêm.</w:t>
      </w:r>
    </w:p>
    <w:p w14:paraId="0562D4FC" w14:textId="77777777" w:rsidR="002502A9" w:rsidRPr="00E33BAF" w:rsidRDefault="002502A9" w:rsidP="00647B17">
      <w:pPr>
        <w:spacing w:line="259" w:lineRule="auto"/>
        <w:ind w:firstLine="360"/>
        <w:rPr>
          <w:rFonts w:asciiTheme="majorHAnsi" w:hAnsiTheme="majorHAnsi" w:cstheme="majorHAnsi"/>
          <w:b/>
          <w:bCs/>
        </w:rPr>
      </w:pPr>
      <w:r w:rsidRPr="00E33BAF">
        <w:rPr>
          <w:rFonts w:asciiTheme="majorHAnsi" w:hAnsiTheme="majorHAnsi" w:cstheme="majorHAnsi"/>
          <w:b/>
          <w:bCs/>
        </w:rPr>
        <w:t>2. Thương vong về người</w:t>
      </w:r>
    </w:p>
    <w:p w14:paraId="3B9180DE" w14:textId="77777777" w:rsidR="002502A9" w:rsidRPr="00E33BAF" w:rsidRDefault="002502A9" w:rsidP="00647B17">
      <w:pPr>
        <w:spacing w:line="259" w:lineRule="auto"/>
        <w:ind w:firstLine="360"/>
        <w:rPr>
          <w:rFonts w:asciiTheme="majorHAnsi" w:hAnsiTheme="majorHAnsi" w:cstheme="majorHAnsi"/>
        </w:rPr>
      </w:pPr>
      <w:r w:rsidRPr="00E33BAF">
        <w:rPr>
          <w:rFonts w:asciiTheme="majorHAnsi" w:hAnsiTheme="majorHAnsi" w:cstheme="majorHAnsi"/>
        </w:rPr>
        <w:t>Phân loại theo:</w:t>
      </w:r>
    </w:p>
    <w:p w14:paraId="58099CC3" w14:textId="77777777" w:rsidR="002502A9" w:rsidRPr="00E33BAF" w:rsidRDefault="002502A9" w:rsidP="00536531">
      <w:pPr>
        <w:numPr>
          <w:ilvl w:val="0"/>
          <w:numId w:val="88"/>
        </w:numPr>
        <w:spacing w:line="259" w:lineRule="auto"/>
        <w:rPr>
          <w:rFonts w:asciiTheme="majorHAnsi" w:hAnsiTheme="majorHAnsi" w:cstheme="majorHAnsi"/>
        </w:rPr>
      </w:pPr>
      <w:r w:rsidRPr="00E33BAF">
        <w:rPr>
          <w:rFonts w:asciiTheme="majorHAnsi" w:hAnsiTheme="majorHAnsi" w:cstheme="majorHAnsi"/>
        </w:rPr>
        <w:t>Thành viên tổ bay</w:t>
      </w:r>
    </w:p>
    <w:p w14:paraId="03CFD60F" w14:textId="77777777" w:rsidR="002502A9" w:rsidRPr="00E33BAF" w:rsidRDefault="002502A9" w:rsidP="00536531">
      <w:pPr>
        <w:numPr>
          <w:ilvl w:val="0"/>
          <w:numId w:val="88"/>
        </w:numPr>
        <w:spacing w:line="259" w:lineRule="auto"/>
        <w:rPr>
          <w:rFonts w:asciiTheme="majorHAnsi" w:hAnsiTheme="majorHAnsi" w:cstheme="majorHAnsi"/>
        </w:rPr>
      </w:pPr>
      <w:r w:rsidRPr="00E33BAF">
        <w:rPr>
          <w:rFonts w:asciiTheme="majorHAnsi" w:hAnsiTheme="majorHAnsi" w:cstheme="majorHAnsi"/>
        </w:rPr>
        <w:t>Hành khách</w:t>
      </w:r>
    </w:p>
    <w:p w14:paraId="5753C288" w14:textId="77777777" w:rsidR="002502A9" w:rsidRPr="00E33BAF" w:rsidRDefault="002502A9" w:rsidP="00536531">
      <w:pPr>
        <w:numPr>
          <w:ilvl w:val="0"/>
          <w:numId w:val="88"/>
        </w:numPr>
        <w:spacing w:line="259" w:lineRule="auto"/>
        <w:rPr>
          <w:rFonts w:asciiTheme="majorHAnsi" w:hAnsiTheme="majorHAnsi" w:cstheme="majorHAnsi"/>
        </w:rPr>
      </w:pPr>
      <w:r w:rsidRPr="00E33BAF">
        <w:rPr>
          <w:rFonts w:asciiTheme="majorHAnsi" w:hAnsiTheme="majorHAnsi" w:cstheme="majorHAnsi"/>
        </w:rPr>
        <w:t>Người dưới mặt đất</w:t>
      </w:r>
      <w:r w:rsidRPr="00E33BAF">
        <w:rPr>
          <w:rFonts w:asciiTheme="majorHAnsi" w:hAnsiTheme="majorHAnsi" w:cstheme="majorHAnsi"/>
        </w:rPr>
        <w:br/>
        <w:t>(tử vong/thương nặng/thương nhẹ/không bị thương)</w:t>
      </w:r>
    </w:p>
    <w:p w14:paraId="0C9FA444" w14:textId="77777777" w:rsidR="002502A9" w:rsidRPr="00E33BAF" w:rsidRDefault="002502A9" w:rsidP="00647B17">
      <w:pPr>
        <w:spacing w:line="259" w:lineRule="auto"/>
        <w:ind w:firstLine="360"/>
        <w:rPr>
          <w:rFonts w:asciiTheme="majorHAnsi" w:hAnsiTheme="majorHAnsi" w:cstheme="majorHAnsi"/>
          <w:b/>
          <w:bCs/>
        </w:rPr>
      </w:pPr>
      <w:r w:rsidRPr="00E33BAF">
        <w:rPr>
          <w:rFonts w:asciiTheme="majorHAnsi" w:hAnsiTheme="majorHAnsi" w:cstheme="majorHAnsi"/>
          <w:b/>
          <w:bCs/>
        </w:rPr>
        <w:t>3. Thiệt hại tàu bay</w:t>
      </w:r>
    </w:p>
    <w:p w14:paraId="636D77E1" w14:textId="77777777" w:rsidR="002502A9" w:rsidRPr="00E33BAF" w:rsidRDefault="002502A9" w:rsidP="00647B17">
      <w:pPr>
        <w:spacing w:line="259" w:lineRule="auto"/>
        <w:ind w:firstLine="360"/>
        <w:rPr>
          <w:rFonts w:asciiTheme="majorHAnsi" w:hAnsiTheme="majorHAnsi" w:cstheme="majorHAnsi"/>
        </w:rPr>
      </w:pPr>
      <w:r w:rsidRPr="00E33BAF">
        <w:rPr>
          <w:rFonts w:asciiTheme="majorHAnsi" w:hAnsiTheme="majorHAnsi" w:cstheme="majorHAnsi"/>
        </w:rPr>
        <w:t>Mức độ: phá hủy hoàn toàn/hư hại nghiêm trọng/hư hại nhẹ/không đáng kể.</w:t>
      </w:r>
    </w:p>
    <w:p w14:paraId="0FBA376F" w14:textId="77777777" w:rsidR="002502A9" w:rsidRPr="00E33BAF" w:rsidRDefault="002502A9" w:rsidP="00647B17">
      <w:pPr>
        <w:spacing w:line="259" w:lineRule="auto"/>
        <w:ind w:left="360"/>
        <w:rPr>
          <w:rFonts w:asciiTheme="majorHAnsi" w:hAnsiTheme="majorHAnsi" w:cstheme="majorHAnsi"/>
          <w:b/>
          <w:bCs/>
        </w:rPr>
      </w:pPr>
      <w:r w:rsidRPr="00E33BAF">
        <w:rPr>
          <w:rFonts w:asciiTheme="majorHAnsi" w:hAnsiTheme="majorHAnsi" w:cstheme="majorHAnsi"/>
          <w:b/>
          <w:bCs/>
        </w:rPr>
        <w:t>4. Thiệt hại khác</w:t>
      </w:r>
    </w:p>
    <w:p w14:paraId="75ED43C2" w14:textId="77777777" w:rsidR="002502A9" w:rsidRPr="00E33BAF" w:rsidRDefault="002502A9" w:rsidP="00647B17">
      <w:pPr>
        <w:spacing w:line="259" w:lineRule="auto"/>
        <w:ind w:left="360"/>
        <w:rPr>
          <w:rFonts w:asciiTheme="majorHAnsi" w:hAnsiTheme="majorHAnsi" w:cstheme="majorHAnsi"/>
        </w:rPr>
      </w:pPr>
      <w:r w:rsidRPr="00E33BAF">
        <w:rPr>
          <w:rFonts w:asciiTheme="majorHAnsi" w:hAnsiTheme="majorHAnsi" w:cstheme="majorHAnsi"/>
        </w:rPr>
        <w:lastRenderedPageBreak/>
        <w:t>Thiệt hại đối với công trình, phương tiện, môi trường xung quanh.</w:t>
      </w:r>
    </w:p>
    <w:p w14:paraId="2A4D70A6" w14:textId="77777777" w:rsidR="002502A9" w:rsidRPr="00E33BAF" w:rsidRDefault="002502A9" w:rsidP="00647B17">
      <w:pPr>
        <w:spacing w:line="259" w:lineRule="auto"/>
        <w:ind w:left="360"/>
        <w:rPr>
          <w:rFonts w:asciiTheme="majorHAnsi" w:hAnsiTheme="majorHAnsi" w:cstheme="majorHAnsi"/>
        </w:rPr>
      </w:pPr>
    </w:p>
    <w:p w14:paraId="4FC43167" w14:textId="77777777" w:rsidR="00647B17" w:rsidRPr="00E33BAF" w:rsidRDefault="002502A9" w:rsidP="00647B17">
      <w:pPr>
        <w:spacing w:line="259" w:lineRule="auto"/>
        <w:ind w:left="360"/>
        <w:rPr>
          <w:rFonts w:asciiTheme="majorHAnsi" w:hAnsiTheme="majorHAnsi" w:cstheme="majorHAnsi"/>
          <w:b/>
          <w:bCs/>
        </w:rPr>
      </w:pPr>
      <w:r w:rsidRPr="00E33BAF">
        <w:rPr>
          <w:rFonts w:asciiTheme="majorHAnsi" w:hAnsiTheme="majorHAnsi" w:cstheme="majorHAnsi"/>
          <w:b/>
          <w:bCs/>
        </w:rPr>
        <w:t>5. Thông tin về nhân viên hàng không</w:t>
      </w:r>
    </w:p>
    <w:p w14:paraId="2A848D6A" w14:textId="77777777" w:rsidR="00647B17" w:rsidRPr="00E33BAF" w:rsidRDefault="002502A9" w:rsidP="00647B17">
      <w:pPr>
        <w:spacing w:line="259" w:lineRule="auto"/>
        <w:ind w:firstLine="360"/>
        <w:rPr>
          <w:rFonts w:asciiTheme="majorHAnsi" w:hAnsiTheme="majorHAnsi" w:cstheme="majorHAnsi"/>
        </w:rPr>
      </w:pPr>
      <w:r w:rsidRPr="00E33BAF">
        <w:rPr>
          <w:rFonts w:asciiTheme="majorHAnsi" w:hAnsiTheme="majorHAnsi" w:cstheme="majorHAnsi"/>
        </w:rPr>
        <w:t>a) Tổ lái: tuổi, giấy phép, năng định, kinh nghiệm, tổng giờ bay, giờ bay trên loại, thời gian làm nhiệm vụ;</w:t>
      </w:r>
    </w:p>
    <w:p w14:paraId="3BCF068B" w14:textId="77777777" w:rsidR="00647B17" w:rsidRPr="00E33BAF" w:rsidRDefault="002502A9" w:rsidP="00647B17">
      <w:pPr>
        <w:spacing w:line="259" w:lineRule="auto"/>
        <w:ind w:firstLine="360"/>
        <w:rPr>
          <w:rFonts w:asciiTheme="majorHAnsi" w:hAnsiTheme="majorHAnsi" w:cstheme="majorHAnsi"/>
        </w:rPr>
      </w:pPr>
      <w:r w:rsidRPr="00E33BAF">
        <w:rPr>
          <w:rFonts w:asciiTheme="majorHAnsi" w:hAnsiTheme="majorHAnsi" w:cstheme="majorHAnsi"/>
        </w:rPr>
        <w:t>b) Kết luận giám định sức khỏe, độc chất (nếu có);</w:t>
      </w:r>
    </w:p>
    <w:p w14:paraId="02087454" w14:textId="2795E06A" w:rsidR="002502A9" w:rsidRPr="00E33BAF" w:rsidRDefault="002502A9" w:rsidP="00647B17">
      <w:pPr>
        <w:spacing w:line="259" w:lineRule="auto"/>
        <w:ind w:firstLine="360"/>
        <w:rPr>
          <w:rFonts w:asciiTheme="majorHAnsi" w:hAnsiTheme="majorHAnsi" w:cstheme="majorHAnsi"/>
        </w:rPr>
      </w:pPr>
      <w:r w:rsidRPr="00E33BAF">
        <w:rPr>
          <w:rFonts w:asciiTheme="majorHAnsi" w:hAnsiTheme="majorHAnsi" w:cstheme="majorHAnsi"/>
        </w:rPr>
        <w:t>c) Tổ bay khác, kiểm soát viên không lưu, nhân viên bảo dưỡng hoặc cá nhân liên quan.</w:t>
      </w:r>
    </w:p>
    <w:p w14:paraId="144094D1" w14:textId="77777777" w:rsidR="002502A9" w:rsidRPr="00E33BAF" w:rsidRDefault="002502A9" w:rsidP="00647B17">
      <w:pPr>
        <w:spacing w:line="259" w:lineRule="auto"/>
        <w:ind w:left="360"/>
        <w:rPr>
          <w:rFonts w:asciiTheme="majorHAnsi" w:hAnsiTheme="majorHAnsi" w:cstheme="majorHAnsi"/>
          <w:b/>
          <w:bCs/>
        </w:rPr>
      </w:pPr>
      <w:r w:rsidRPr="00E33BAF">
        <w:rPr>
          <w:rFonts w:asciiTheme="majorHAnsi" w:hAnsiTheme="majorHAnsi" w:cstheme="majorHAnsi"/>
          <w:b/>
          <w:bCs/>
        </w:rPr>
        <w:t>6. Thông tin về tàu bay</w:t>
      </w:r>
    </w:p>
    <w:p w14:paraId="0C99CC2D" w14:textId="77777777" w:rsidR="002502A9" w:rsidRPr="00E33BAF" w:rsidRDefault="002502A9" w:rsidP="00647B17">
      <w:pPr>
        <w:spacing w:line="259" w:lineRule="auto"/>
        <w:ind w:left="360"/>
        <w:rPr>
          <w:rFonts w:asciiTheme="majorHAnsi" w:hAnsiTheme="majorHAnsi" w:cstheme="majorHAnsi"/>
        </w:rPr>
      </w:pPr>
      <w:r w:rsidRPr="00E33BAF">
        <w:rPr>
          <w:rFonts w:asciiTheme="majorHAnsi" w:hAnsiTheme="majorHAnsi" w:cstheme="majorHAnsi"/>
        </w:rPr>
        <w:t>a) Tình trạng bảo dưỡng và đủ điều kiện bay;</w:t>
      </w:r>
      <w:r w:rsidRPr="00E33BAF">
        <w:rPr>
          <w:rFonts w:asciiTheme="majorHAnsi" w:hAnsiTheme="majorHAnsi" w:cstheme="majorHAnsi"/>
        </w:rPr>
        <w:br/>
        <w:t>b) Trọng lượng, trọng tâm;</w:t>
      </w:r>
      <w:r w:rsidRPr="00E33BAF">
        <w:rPr>
          <w:rFonts w:asciiTheme="majorHAnsi" w:hAnsiTheme="majorHAnsi" w:cstheme="majorHAnsi"/>
        </w:rPr>
        <w:br/>
        <w:t>c) Nhiên liệu sử dụng;</w:t>
      </w:r>
      <w:r w:rsidRPr="00E33BAF">
        <w:rPr>
          <w:rFonts w:asciiTheme="majorHAnsi" w:hAnsiTheme="majorHAnsi" w:cstheme="majorHAnsi"/>
        </w:rPr>
        <w:br/>
        <w:t>d) Cấu hình thiết bị và thay đổi kỹ thuật liên quan.</w:t>
      </w:r>
    </w:p>
    <w:p w14:paraId="7B4B07B2" w14:textId="77777777" w:rsidR="002502A9" w:rsidRPr="00E33BAF" w:rsidRDefault="002502A9" w:rsidP="00647B17">
      <w:pPr>
        <w:spacing w:line="259" w:lineRule="auto"/>
        <w:ind w:firstLine="360"/>
        <w:rPr>
          <w:rFonts w:asciiTheme="majorHAnsi" w:hAnsiTheme="majorHAnsi" w:cstheme="majorHAnsi"/>
          <w:b/>
          <w:bCs/>
        </w:rPr>
      </w:pPr>
      <w:r w:rsidRPr="00E33BAF">
        <w:rPr>
          <w:rFonts w:asciiTheme="majorHAnsi" w:hAnsiTheme="majorHAnsi" w:cstheme="majorHAnsi"/>
          <w:b/>
          <w:bCs/>
        </w:rPr>
        <w:t>7. Thông tin khí tượng</w:t>
      </w:r>
    </w:p>
    <w:p w14:paraId="08733A1F" w14:textId="77777777" w:rsidR="002502A9" w:rsidRPr="00E33BAF" w:rsidRDefault="002502A9" w:rsidP="00647B17">
      <w:pPr>
        <w:spacing w:line="259" w:lineRule="auto"/>
        <w:ind w:left="360"/>
        <w:rPr>
          <w:rFonts w:asciiTheme="majorHAnsi" w:hAnsiTheme="majorHAnsi" w:cstheme="majorHAnsi"/>
        </w:rPr>
      </w:pPr>
      <w:r w:rsidRPr="00E33BAF">
        <w:rPr>
          <w:rFonts w:asciiTheme="majorHAnsi" w:hAnsiTheme="majorHAnsi" w:cstheme="majorHAnsi"/>
        </w:rPr>
        <w:t>a) Dự báo và thời tiết thực tế;</w:t>
      </w:r>
      <w:r w:rsidRPr="00E33BAF">
        <w:rPr>
          <w:rFonts w:asciiTheme="majorHAnsi" w:hAnsiTheme="majorHAnsi" w:cstheme="majorHAnsi"/>
        </w:rPr>
        <w:br/>
        <w:t>b) Thông tin thời tiết cung cấp cho tổ bay;</w:t>
      </w:r>
      <w:r w:rsidRPr="00E33BAF">
        <w:rPr>
          <w:rFonts w:asciiTheme="majorHAnsi" w:hAnsiTheme="majorHAnsi" w:cstheme="majorHAnsi"/>
        </w:rPr>
        <w:br/>
        <w:t>c) Điều kiện ánh sáng tự nhiên.</w:t>
      </w:r>
    </w:p>
    <w:p w14:paraId="7CDF3131" w14:textId="77777777" w:rsidR="002502A9" w:rsidRPr="00E33BAF" w:rsidRDefault="002502A9" w:rsidP="00647B17">
      <w:pPr>
        <w:spacing w:line="259" w:lineRule="auto"/>
        <w:ind w:firstLine="360"/>
        <w:rPr>
          <w:rFonts w:asciiTheme="majorHAnsi" w:hAnsiTheme="majorHAnsi" w:cstheme="majorHAnsi"/>
          <w:b/>
          <w:bCs/>
        </w:rPr>
      </w:pPr>
      <w:r w:rsidRPr="00E33BAF">
        <w:rPr>
          <w:rFonts w:asciiTheme="majorHAnsi" w:hAnsiTheme="majorHAnsi" w:cstheme="majorHAnsi"/>
          <w:b/>
          <w:bCs/>
        </w:rPr>
        <w:t>8. Hỗ trợ dẫn đường và hạ cánh</w:t>
      </w:r>
    </w:p>
    <w:p w14:paraId="196F2575" w14:textId="77777777" w:rsidR="002502A9" w:rsidRPr="00E33BAF" w:rsidRDefault="002502A9" w:rsidP="00647B17">
      <w:pPr>
        <w:spacing w:line="259" w:lineRule="auto"/>
        <w:ind w:firstLine="360"/>
        <w:rPr>
          <w:rFonts w:asciiTheme="majorHAnsi" w:hAnsiTheme="majorHAnsi" w:cstheme="majorHAnsi"/>
        </w:rPr>
      </w:pPr>
      <w:r w:rsidRPr="00E33BAF">
        <w:rPr>
          <w:rFonts w:asciiTheme="majorHAnsi" w:hAnsiTheme="majorHAnsi" w:cstheme="majorHAnsi"/>
        </w:rPr>
        <w:t>Tình trạng hoạt động của ILS, VOR, NDB, MLS, radar, đèn tiếp cận, thiết bị mặt đất.</w:t>
      </w:r>
    </w:p>
    <w:p w14:paraId="12D2B2E0" w14:textId="77777777" w:rsidR="002502A9" w:rsidRPr="00E33BAF" w:rsidRDefault="002502A9" w:rsidP="00647B17">
      <w:pPr>
        <w:spacing w:line="259" w:lineRule="auto"/>
        <w:ind w:firstLine="360"/>
        <w:rPr>
          <w:rFonts w:asciiTheme="majorHAnsi" w:hAnsiTheme="majorHAnsi" w:cstheme="majorHAnsi"/>
          <w:b/>
          <w:bCs/>
        </w:rPr>
      </w:pPr>
      <w:r w:rsidRPr="00E33BAF">
        <w:rPr>
          <w:rFonts w:asciiTheme="majorHAnsi" w:hAnsiTheme="majorHAnsi" w:cstheme="majorHAnsi"/>
          <w:b/>
          <w:bCs/>
        </w:rPr>
        <w:t>9. Thông tin liên lạc</w:t>
      </w:r>
    </w:p>
    <w:p w14:paraId="4A07A467" w14:textId="77777777" w:rsidR="00647B17" w:rsidRPr="00E33BAF" w:rsidRDefault="002502A9" w:rsidP="00647B17">
      <w:pPr>
        <w:spacing w:line="259" w:lineRule="auto"/>
        <w:ind w:firstLine="360"/>
        <w:rPr>
          <w:rFonts w:asciiTheme="majorHAnsi" w:hAnsiTheme="majorHAnsi" w:cstheme="majorHAnsi"/>
        </w:rPr>
      </w:pPr>
      <w:r w:rsidRPr="00E33BAF">
        <w:rPr>
          <w:rFonts w:asciiTheme="majorHAnsi" w:hAnsiTheme="majorHAnsi" w:cstheme="majorHAnsi"/>
        </w:rPr>
        <w:t>Hiệu quả của hệ thống thông tin liên lạc mặt đất – không – không.</w:t>
      </w:r>
    </w:p>
    <w:p w14:paraId="29225BBD" w14:textId="13BCB8BB" w:rsidR="002502A9" w:rsidRPr="00E33BAF" w:rsidRDefault="002502A9" w:rsidP="00647B17">
      <w:pPr>
        <w:spacing w:line="259" w:lineRule="auto"/>
        <w:ind w:firstLine="360"/>
        <w:rPr>
          <w:rFonts w:asciiTheme="majorHAnsi" w:hAnsiTheme="majorHAnsi" w:cstheme="majorHAnsi"/>
        </w:rPr>
      </w:pPr>
      <w:r w:rsidRPr="00E33BAF">
        <w:rPr>
          <w:rFonts w:asciiTheme="majorHAnsi" w:hAnsiTheme="majorHAnsi" w:cstheme="majorHAnsi"/>
          <w:b/>
          <w:bCs/>
        </w:rPr>
        <w:t>10. Thông tin sân bay</w:t>
      </w:r>
    </w:p>
    <w:p w14:paraId="26263941" w14:textId="544AEA7C" w:rsidR="002502A9" w:rsidRPr="00E33BAF" w:rsidRDefault="002502A9" w:rsidP="00741A8E">
      <w:pPr>
        <w:spacing w:line="259" w:lineRule="auto"/>
        <w:ind w:firstLine="360"/>
        <w:rPr>
          <w:rFonts w:asciiTheme="majorHAnsi" w:hAnsiTheme="majorHAnsi" w:cstheme="majorHAnsi"/>
        </w:rPr>
      </w:pPr>
      <w:r w:rsidRPr="00E33BAF">
        <w:rPr>
          <w:rFonts w:asciiTheme="majorHAnsi" w:hAnsiTheme="majorHAnsi" w:cstheme="majorHAnsi"/>
        </w:rPr>
        <w:t xml:space="preserve">Cấu hình </w:t>
      </w:r>
      <w:r w:rsidR="005629EA" w:rsidRPr="00E33BAF">
        <w:rPr>
          <w:rFonts w:asciiTheme="majorHAnsi" w:hAnsiTheme="majorHAnsi" w:cstheme="majorHAnsi"/>
        </w:rPr>
        <w:t>đường Cất hạ cánh</w:t>
      </w:r>
      <w:r w:rsidRPr="00E33BAF">
        <w:rPr>
          <w:rFonts w:asciiTheme="majorHAnsi" w:hAnsiTheme="majorHAnsi" w:cstheme="majorHAnsi"/>
        </w:rPr>
        <w:t>, trang thiết bị, dịch vụ mặt đất, điều kiện khai thác.</w:t>
      </w:r>
    </w:p>
    <w:p w14:paraId="7C065BA7" w14:textId="77777777" w:rsidR="002502A9" w:rsidRPr="00E33BAF" w:rsidRDefault="002502A9" w:rsidP="00741A8E">
      <w:pPr>
        <w:spacing w:line="259" w:lineRule="auto"/>
        <w:ind w:firstLine="360"/>
        <w:rPr>
          <w:rFonts w:asciiTheme="majorHAnsi" w:hAnsiTheme="majorHAnsi" w:cstheme="majorHAnsi"/>
          <w:b/>
          <w:bCs/>
        </w:rPr>
      </w:pPr>
      <w:r w:rsidRPr="00E33BAF">
        <w:rPr>
          <w:rFonts w:asciiTheme="majorHAnsi" w:hAnsiTheme="majorHAnsi" w:cstheme="majorHAnsi"/>
          <w:b/>
          <w:bCs/>
        </w:rPr>
        <w:t>11. Thiết bị ghi dữ liệu bay</w:t>
      </w:r>
    </w:p>
    <w:p w14:paraId="3C60C336" w14:textId="77777777" w:rsidR="00741A8E" w:rsidRPr="00E33BAF" w:rsidRDefault="002502A9" w:rsidP="00741A8E">
      <w:pPr>
        <w:spacing w:line="259" w:lineRule="auto"/>
        <w:ind w:left="360"/>
        <w:rPr>
          <w:rFonts w:asciiTheme="majorHAnsi" w:hAnsiTheme="majorHAnsi" w:cstheme="majorHAnsi"/>
          <w:lang w:val="en-US"/>
        </w:rPr>
      </w:pPr>
      <w:r w:rsidRPr="00E33BAF">
        <w:rPr>
          <w:rFonts w:asciiTheme="majorHAnsi" w:hAnsiTheme="majorHAnsi" w:cstheme="majorHAnsi"/>
        </w:rPr>
        <w:t>a) Flight Data Recorder (FDR)</w:t>
      </w:r>
      <w:r w:rsidRPr="00E33BAF">
        <w:rPr>
          <w:rFonts w:asciiTheme="majorHAnsi" w:hAnsiTheme="majorHAnsi" w:cstheme="majorHAnsi"/>
        </w:rPr>
        <w:br/>
        <w:t>b) Cockpit Voice Recorder (CVR)</w:t>
      </w:r>
    </w:p>
    <w:p w14:paraId="1AF6FF05" w14:textId="06F33C66" w:rsidR="002502A9" w:rsidRPr="00E33BAF" w:rsidRDefault="002502A9" w:rsidP="00741A8E">
      <w:pPr>
        <w:spacing w:line="259" w:lineRule="auto"/>
        <w:ind w:left="360"/>
        <w:rPr>
          <w:rFonts w:asciiTheme="majorHAnsi" w:hAnsiTheme="majorHAnsi" w:cstheme="majorHAnsi"/>
        </w:rPr>
      </w:pPr>
      <w:r w:rsidRPr="00E33BAF">
        <w:rPr>
          <w:rFonts w:asciiTheme="majorHAnsi" w:hAnsiTheme="majorHAnsi" w:cstheme="majorHAnsi"/>
        </w:rPr>
        <w:t>c) Dữ liệu khác (ADS-B, radar, camera…)</w:t>
      </w:r>
      <w:r w:rsidRPr="00E33BAF">
        <w:rPr>
          <w:rFonts w:asciiTheme="majorHAnsi" w:hAnsiTheme="majorHAnsi" w:cstheme="majorHAnsi"/>
        </w:rPr>
        <w:br/>
        <w:t>d) Kết quả trích xuất và phân tích.</w:t>
      </w:r>
    </w:p>
    <w:p w14:paraId="377CF30E" w14:textId="77777777" w:rsidR="002502A9" w:rsidRPr="00E33BAF" w:rsidRDefault="002502A9" w:rsidP="0089445A">
      <w:pPr>
        <w:spacing w:line="259" w:lineRule="auto"/>
        <w:ind w:firstLine="360"/>
        <w:rPr>
          <w:rFonts w:asciiTheme="majorHAnsi" w:hAnsiTheme="majorHAnsi" w:cstheme="majorHAnsi"/>
          <w:b/>
          <w:bCs/>
        </w:rPr>
      </w:pPr>
      <w:r w:rsidRPr="00E33BAF">
        <w:rPr>
          <w:rFonts w:asciiTheme="majorHAnsi" w:hAnsiTheme="majorHAnsi" w:cstheme="majorHAnsi"/>
          <w:b/>
          <w:bCs/>
        </w:rPr>
        <w:t>12. Thông tin hiện trường/mảnh vỡ</w:t>
      </w:r>
    </w:p>
    <w:p w14:paraId="4F8526E4" w14:textId="77777777" w:rsidR="002502A9" w:rsidRPr="00E33BAF" w:rsidRDefault="002502A9" w:rsidP="0089445A">
      <w:pPr>
        <w:spacing w:line="259" w:lineRule="auto"/>
        <w:ind w:firstLine="360"/>
        <w:rPr>
          <w:rFonts w:asciiTheme="majorHAnsi" w:hAnsiTheme="majorHAnsi" w:cstheme="majorHAnsi"/>
        </w:rPr>
      </w:pPr>
      <w:r w:rsidRPr="00E33BAF">
        <w:rPr>
          <w:rFonts w:asciiTheme="majorHAnsi" w:hAnsiTheme="majorHAnsi" w:cstheme="majorHAnsi"/>
        </w:rPr>
        <w:t>Phân bố mảnh vỡ, dấu vết va chạm, dấu cháy, dấu cày xới.</w:t>
      </w:r>
    </w:p>
    <w:p w14:paraId="1028F0BB" w14:textId="77777777" w:rsidR="002502A9" w:rsidRPr="00E33BAF" w:rsidRDefault="002502A9" w:rsidP="00081869">
      <w:pPr>
        <w:spacing w:line="259" w:lineRule="auto"/>
        <w:ind w:firstLine="360"/>
        <w:rPr>
          <w:rFonts w:asciiTheme="majorHAnsi" w:hAnsiTheme="majorHAnsi" w:cstheme="majorHAnsi"/>
          <w:b/>
          <w:bCs/>
        </w:rPr>
      </w:pPr>
      <w:r w:rsidRPr="00E33BAF">
        <w:rPr>
          <w:rFonts w:asciiTheme="majorHAnsi" w:hAnsiTheme="majorHAnsi" w:cstheme="majorHAnsi"/>
          <w:b/>
          <w:bCs/>
        </w:rPr>
        <w:t>13. Thông tin y sinh – tâm lý</w:t>
      </w:r>
    </w:p>
    <w:p w14:paraId="0DA7F1BB" w14:textId="77777777" w:rsidR="002502A9" w:rsidRPr="00E33BAF" w:rsidRDefault="002502A9" w:rsidP="00081869">
      <w:pPr>
        <w:spacing w:line="259" w:lineRule="auto"/>
        <w:ind w:firstLine="360"/>
        <w:rPr>
          <w:rFonts w:asciiTheme="majorHAnsi" w:hAnsiTheme="majorHAnsi" w:cstheme="majorHAnsi"/>
        </w:rPr>
      </w:pPr>
      <w:r w:rsidRPr="00E33BAF">
        <w:rPr>
          <w:rFonts w:asciiTheme="majorHAnsi" w:hAnsiTheme="majorHAnsi" w:cstheme="majorHAnsi"/>
        </w:rPr>
        <w:t>Các yếu tố sinh lý, tâm lý có thể ảnh hưởng đến hoạt động bay (nếu có).</w:t>
      </w:r>
    </w:p>
    <w:p w14:paraId="08DC3F2F" w14:textId="77777777" w:rsidR="002502A9" w:rsidRPr="00E33BAF" w:rsidRDefault="002502A9" w:rsidP="00081869">
      <w:pPr>
        <w:spacing w:line="259" w:lineRule="auto"/>
        <w:ind w:firstLine="360"/>
        <w:rPr>
          <w:rFonts w:asciiTheme="majorHAnsi" w:hAnsiTheme="majorHAnsi" w:cstheme="majorHAnsi"/>
          <w:b/>
          <w:bCs/>
        </w:rPr>
      </w:pPr>
      <w:r w:rsidRPr="00E33BAF">
        <w:rPr>
          <w:rFonts w:asciiTheme="majorHAnsi" w:hAnsiTheme="majorHAnsi" w:cstheme="majorHAnsi"/>
          <w:b/>
          <w:bCs/>
        </w:rPr>
        <w:t>14. Cháy, nổ và hàng nguy hiểm</w:t>
      </w:r>
    </w:p>
    <w:p w14:paraId="04709929" w14:textId="77777777" w:rsidR="002502A9" w:rsidRPr="00E33BAF" w:rsidRDefault="002502A9" w:rsidP="00081869">
      <w:pPr>
        <w:spacing w:line="259" w:lineRule="auto"/>
        <w:ind w:left="360"/>
        <w:rPr>
          <w:rFonts w:asciiTheme="majorHAnsi" w:hAnsiTheme="majorHAnsi" w:cstheme="majorHAnsi"/>
        </w:rPr>
      </w:pPr>
      <w:r w:rsidRPr="00E33BAF">
        <w:rPr>
          <w:rFonts w:asciiTheme="majorHAnsi" w:hAnsiTheme="majorHAnsi" w:cstheme="majorHAnsi"/>
        </w:rPr>
        <w:t>a) Diễn biến cháy, nổ;</w:t>
      </w:r>
      <w:r w:rsidRPr="00E33BAF">
        <w:rPr>
          <w:rFonts w:asciiTheme="majorHAnsi" w:hAnsiTheme="majorHAnsi" w:cstheme="majorHAnsi"/>
        </w:rPr>
        <w:br/>
        <w:t>b) Có/không có hàng nguy hiểm;</w:t>
      </w:r>
      <w:r w:rsidRPr="00E33BAF">
        <w:rPr>
          <w:rFonts w:asciiTheme="majorHAnsi" w:hAnsiTheme="majorHAnsi" w:cstheme="majorHAnsi"/>
        </w:rPr>
        <w:br/>
        <w:t>c) Tác động đến hậu quả tai nạn.</w:t>
      </w:r>
    </w:p>
    <w:p w14:paraId="03ED29D5" w14:textId="34B6BD92" w:rsidR="002502A9" w:rsidRPr="00E33BAF" w:rsidRDefault="002502A9" w:rsidP="0059039D">
      <w:pPr>
        <w:spacing w:line="259" w:lineRule="auto"/>
        <w:ind w:firstLine="360"/>
        <w:rPr>
          <w:rFonts w:asciiTheme="majorHAnsi" w:hAnsiTheme="majorHAnsi" w:cstheme="majorHAnsi"/>
          <w:b/>
          <w:bCs/>
        </w:rPr>
      </w:pPr>
      <w:r w:rsidRPr="00E33BAF">
        <w:rPr>
          <w:rFonts w:asciiTheme="majorHAnsi" w:hAnsiTheme="majorHAnsi" w:cstheme="majorHAnsi"/>
          <w:b/>
          <w:bCs/>
        </w:rPr>
        <w:t xml:space="preserve">15. Khía cạnh sống sót </w:t>
      </w:r>
    </w:p>
    <w:p w14:paraId="3C6A74B8" w14:textId="77777777" w:rsidR="002502A9" w:rsidRPr="00E33BAF" w:rsidRDefault="002502A9" w:rsidP="0059039D">
      <w:pPr>
        <w:spacing w:line="259" w:lineRule="auto"/>
        <w:ind w:left="360"/>
        <w:rPr>
          <w:rFonts w:asciiTheme="majorHAnsi" w:hAnsiTheme="majorHAnsi" w:cstheme="majorHAnsi"/>
        </w:rPr>
      </w:pPr>
      <w:r w:rsidRPr="00E33BAF">
        <w:rPr>
          <w:rFonts w:asciiTheme="majorHAnsi" w:hAnsiTheme="majorHAnsi" w:cstheme="majorHAnsi"/>
        </w:rPr>
        <w:lastRenderedPageBreak/>
        <w:t>a) Công tác tìm kiếm cứu nạn;</w:t>
      </w:r>
      <w:r w:rsidRPr="00E33BAF">
        <w:rPr>
          <w:rFonts w:asciiTheme="majorHAnsi" w:hAnsiTheme="majorHAnsi" w:cstheme="majorHAnsi"/>
        </w:rPr>
        <w:br/>
        <w:t>b) Khả năng thoát hiểm;</w:t>
      </w:r>
      <w:r w:rsidRPr="00E33BAF">
        <w:rPr>
          <w:rFonts w:asciiTheme="majorHAnsi" w:hAnsiTheme="majorHAnsi" w:cstheme="majorHAnsi"/>
        </w:rPr>
        <w:br/>
        <w:t>c) Ghế, dây an toàn, cấu trúc bảo vệ;</w:t>
      </w:r>
      <w:r w:rsidRPr="00E33BAF">
        <w:rPr>
          <w:rFonts w:asciiTheme="majorHAnsi" w:hAnsiTheme="majorHAnsi" w:cstheme="majorHAnsi"/>
        </w:rPr>
        <w:br/>
        <w:t>d) Hỗ trợ y tế.</w:t>
      </w:r>
    </w:p>
    <w:p w14:paraId="0CA434EA" w14:textId="77777777" w:rsidR="002502A9" w:rsidRPr="00E33BAF" w:rsidRDefault="002502A9" w:rsidP="0059039D">
      <w:pPr>
        <w:spacing w:line="259" w:lineRule="auto"/>
        <w:ind w:firstLine="360"/>
        <w:rPr>
          <w:rFonts w:asciiTheme="majorHAnsi" w:hAnsiTheme="majorHAnsi" w:cstheme="majorHAnsi"/>
          <w:b/>
          <w:bCs/>
        </w:rPr>
      </w:pPr>
      <w:r w:rsidRPr="00E33BAF">
        <w:rPr>
          <w:rFonts w:asciiTheme="majorHAnsi" w:hAnsiTheme="majorHAnsi" w:cstheme="majorHAnsi"/>
          <w:b/>
          <w:bCs/>
        </w:rPr>
        <w:t>16. Thử nghiệm và nghiên cứu</w:t>
      </w:r>
    </w:p>
    <w:p w14:paraId="128E9DEC" w14:textId="77777777" w:rsidR="002502A9" w:rsidRPr="00E33BAF" w:rsidRDefault="002502A9" w:rsidP="0059039D">
      <w:pPr>
        <w:spacing w:line="259" w:lineRule="auto"/>
        <w:ind w:firstLine="360"/>
        <w:rPr>
          <w:rFonts w:asciiTheme="majorHAnsi" w:hAnsiTheme="majorHAnsi" w:cstheme="majorHAnsi"/>
        </w:rPr>
      </w:pPr>
      <w:r w:rsidRPr="00E33BAF">
        <w:rPr>
          <w:rFonts w:asciiTheme="majorHAnsi" w:hAnsiTheme="majorHAnsi" w:cstheme="majorHAnsi"/>
        </w:rPr>
        <w:t>Kết quả thử nghiệm kỹ thuật, mô phỏng, kiểm tra vật liệu hoặc hệ thống.</w:t>
      </w:r>
    </w:p>
    <w:p w14:paraId="1DF60FA7" w14:textId="77777777" w:rsidR="002502A9" w:rsidRPr="00E33BAF" w:rsidRDefault="002502A9" w:rsidP="0059039D">
      <w:pPr>
        <w:spacing w:line="259" w:lineRule="auto"/>
        <w:ind w:firstLine="360"/>
        <w:rPr>
          <w:rFonts w:asciiTheme="majorHAnsi" w:hAnsiTheme="majorHAnsi" w:cstheme="majorHAnsi"/>
          <w:b/>
          <w:bCs/>
        </w:rPr>
      </w:pPr>
      <w:r w:rsidRPr="00E33BAF">
        <w:rPr>
          <w:rFonts w:asciiTheme="majorHAnsi" w:hAnsiTheme="majorHAnsi" w:cstheme="majorHAnsi"/>
          <w:b/>
          <w:bCs/>
        </w:rPr>
        <w:t>17. Yếu tố tổ chức và quản lý</w:t>
      </w:r>
    </w:p>
    <w:p w14:paraId="03C33970" w14:textId="77777777" w:rsidR="002502A9" w:rsidRPr="00E33BAF" w:rsidRDefault="002502A9" w:rsidP="0059039D">
      <w:pPr>
        <w:spacing w:line="259" w:lineRule="auto"/>
        <w:ind w:left="360"/>
        <w:rPr>
          <w:rFonts w:asciiTheme="majorHAnsi" w:hAnsiTheme="majorHAnsi" w:cstheme="majorHAnsi"/>
        </w:rPr>
      </w:pPr>
      <w:r w:rsidRPr="00E33BAF">
        <w:rPr>
          <w:rFonts w:asciiTheme="majorHAnsi" w:hAnsiTheme="majorHAnsi" w:cstheme="majorHAnsi"/>
        </w:rPr>
        <w:t>a) Người khai thác, cơ sở bảo dưỡng, kiểm soát không lưu, sân bay, khí tượng;</w:t>
      </w:r>
      <w:r w:rsidRPr="00E33BAF">
        <w:rPr>
          <w:rFonts w:asciiTheme="majorHAnsi" w:hAnsiTheme="majorHAnsi" w:cstheme="majorHAnsi"/>
        </w:rPr>
        <w:br/>
        <w:t>b) Cơ cấu tổ chức, nguồn lực, huấn luyện;</w:t>
      </w:r>
      <w:r w:rsidRPr="00E33BAF">
        <w:rPr>
          <w:rFonts w:asciiTheme="majorHAnsi" w:hAnsiTheme="majorHAnsi" w:cstheme="majorHAnsi"/>
        </w:rPr>
        <w:br/>
        <w:t>c) Hệ thống quản lý an toàn (SMS), giám sát của nhà chức trách;</w:t>
      </w:r>
      <w:r w:rsidRPr="00E33BAF">
        <w:rPr>
          <w:rFonts w:asciiTheme="majorHAnsi" w:hAnsiTheme="majorHAnsi" w:cstheme="majorHAnsi"/>
        </w:rPr>
        <w:br/>
        <w:t>d) Các yếu tố pháp lý và chính sách có liên quan.</w:t>
      </w:r>
    </w:p>
    <w:p w14:paraId="6F1E25FE" w14:textId="61935E1B" w:rsidR="002502A9" w:rsidRPr="00E33BAF" w:rsidRDefault="002502A9" w:rsidP="0059039D">
      <w:pPr>
        <w:spacing w:line="259" w:lineRule="auto"/>
        <w:ind w:firstLine="360"/>
        <w:rPr>
          <w:rFonts w:asciiTheme="majorHAnsi" w:hAnsiTheme="majorHAnsi" w:cstheme="majorHAnsi"/>
          <w:b/>
          <w:bCs/>
        </w:rPr>
      </w:pPr>
      <w:r w:rsidRPr="00E33BAF">
        <w:rPr>
          <w:rFonts w:asciiTheme="majorHAnsi" w:hAnsiTheme="majorHAnsi" w:cstheme="majorHAnsi"/>
          <w:b/>
          <w:bCs/>
        </w:rPr>
        <w:t xml:space="preserve">II. Phân tích </w:t>
      </w:r>
    </w:p>
    <w:p w14:paraId="72A466A6" w14:textId="77777777" w:rsidR="002502A9" w:rsidRPr="00E33BAF" w:rsidRDefault="002502A9" w:rsidP="0059039D">
      <w:pPr>
        <w:spacing w:line="259" w:lineRule="auto"/>
        <w:ind w:firstLine="360"/>
        <w:rPr>
          <w:rFonts w:asciiTheme="majorHAnsi" w:hAnsiTheme="majorHAnsi" w:cstheme="majorHAnsi"/>
        </w:rPr>
      </w:pPr>
      <w:r w:rsidRPr="00E33BAF">
        <w:rPr>
          <w:rFonts w:asciiTheme="majorHAnsi" w:hAnsiTheme="majorHAnsi" w:cstheme="majorHAnsi"/>
        </w:rPr>
        <w:t>Phân tích các dữ liệu và bằng chứng thu thập được nhằm xác định các yếu tố kỹ thuật, con người, môi trường, tổ chức và hệ thống có liên quan đến sự cố, tai nạn.</w:t>
      </w:r>
    </w:p>
    <w:p w14:paraId="122612C1" w14:textId="6D8E2A5E" w:rsidR="002502A9" w:rsidRPr="00E33BAF" w:rsidRDefault="002502A9" w:rsidP="0059039D">
      <w:pPr>
        <w:spacing w:line="259" w:lineRule="auto"/>
        <w:ind w:firstLine="360"/>
        <w:rPr>
          <w:rFonts w:asciiTheme="majorHAnsi" w:hAnsiTheme="majorHAnsi" w:cstheme="majorHAnsi"/>
          <w:b/>
          <w:bCs/>
        </w:rPr>
      </w:pPr>
      <w:r w:rsidRPr="00E33BAF">
        <w:rPr>
          <w:rFonts w:asciiTheme="majorHAnsi" w:hAnsiTheme="majorHAnsi" w:cstheme="majorHAnsi"/>
          <w:b/>
          <w:bCs/>
        </w:rPr>
        <w:t xml:space="preserve">III. Kết luận </w:t>
      </w:r>
    </w:p>
    <w:p w14:paraId="59AA3427" w14:textId="2D549F84" w:rsidR="002502A9" w:rsidRPr="00E33BAF" w:rsidRDefault="002502A9" w:rsidP="00536531">
      <w:pPr>
        <w:numPr>
          <w:ilvl w:val="0"/>
          <w:numId w:val="89"/>
        </w:numPr>
        <w:spacing w:line="259" w:lineRule="auto"/>
        <w:rPr>
          <w:rFonts w:asciiTheme="majorHAnsi" w:hAnsiTheme="majorHAnsi" w:cstheme="majorHAnsi"/>
        </w:rPr>
      </w:pPr>
      <w:r w:rsidRPr="00E33BAF">
        <w:rPr>
          <w:rFonts w:asciiTheme="majorHAnsi" w:hAnsiTheme="majorHAnsi" w:cstheme="majorHAnsi"/>
        </w:rPr>
        <w:t xml:space="preserve">Các </w:t>
      </w:r>
      <w:r w:rsidR="004C1CCE" w:rsidRPr="00E33BAF">
        <w:rPr>
          <w:rFonts w:asciiTheme="majorHAnsi" w:hAnsiTheme="majorHAnsi" w:cstheme="majorHAnsi"/>
          <w:lang w:val="en-US"/>
        </w:rPr>
        <w:t>điểm phát hiện</w:t>
      </w:r>
      <w:r w:rsidRPr="00E33BAF">
        <w:rPr>
          <w:rFonts w:asciiTheme="majorHAnsi" w:hAnsiTheme="majorHAnsi" w:cstheme="majorHAnsi"/>
        </w:rPr>
        <w:t>;</w:t>
      </w:r>
    </w:p>
    <w:p w14:paraId="719FA54A" w14:textId="77777777" w:rsidR="002502A9" w:rsidRPr="00E33BAF" w:rsidRDefault="002502A9" w:rsidP="00536531">
      <w:pPr>
        <w:numPr>
          <w:ilvl w:val="0"/>
          <w:numId w:val="89"/>
        </w:numPr>
        <w:spacing w:line="259" w:lineRule="auto"/>
        <w:rPr>
          <w:rFonts w:asciiTheme="majorHAnsi" w:hAnsiTheme="majorHAnsi" w:cstheme="majorHAnsi"/>
        </w:rPr>
      </w:pPr>
      <w:r w:rsidRPr="00E33BAF">
        <w:rPr>
          <w:rFonts w:asciiTheme="majorHAnsi" w:hAnsiTheme="majorHAnsi" w:cstheme="majorHAnsi"/>
        </w:rPr>
        <w:t>Nguyên nhân trực tiếp;</w:t>
      </w:r>
    </w:p>
    <w:p w14:paraId="14950205" w14:textId="227845A0" w:rsidR="002502A9" w:rsidRPr="00E33BAF" w:rsidRDefault="002502A9" w:rsidP="00536531">
      <w:pPr>
        <w:numPr>
          <w:ilvl w:val="0"/>
          <w:numId w:val="89"/>
        </w:numPr>
        <w:spacing w:line="259" w:lineRule="auto"/>
        <w:rPr>
          <w:rFonts w:asciiTheme="majorHAnsi" w:hAnsiTheme="majorHAnsi" w:cstheme="majorHAnsi"/>
        </w:rPr>
      </w:pPr>
      <w:r w:rsidRPr="00E33BAF">
        <w:rPr>
          <w:rFonts w:asciiTheme="majorHAnsi" w:hAnsiTheme="majorHAnsi" w:cstheme="majorHAnsi"/>
        </w:rPr>
        <w:t xml:space="preserve">Nguyên nhân gián tiếp/yếu tố góp phần </w:t>
      </w:r>
    </w:p>
    <w:p w14:paraId="17F862BF" w14:textId="7B13C737" w:rsidR="002502A9" w:rsidRPr="00E33BAF" w:rsidRDefault="002502A9" w:rsidP="007012A4">
      <w:pPr>
        <w:spacing w:line="259" w:lineRule="auto"/>
        <w:ind w:firstLine="360"/>
        <w:rPr>
          <w:rFonts w:asciiTheme="majorHAnsi" w:hAnsiTheme="majorHAnsi" w:cstheme="majorHAnsi"/>
          <w:b/>
          <w:bCs/>
        </w:rPr>
      </w:pPr>
      <w:r w:rsidRPr="00E33BAF">
        <w:rPr>
          <w:rFonts w:asciiTheme="majorHAnsi" w:hAnsiTheme="majorHAnsi" w:cstheme="majorHAnsi"/>
          <w:b/>
          <w:bCs/>
        </w:rPr>
        <w:t xml:space="preserve">IV. Khuyến cáo an toàn </w:t>
      </w:r>
    </w:p>
    <w:p w14:paraId="2EF10763" w14:textId="77777777" w:rsidR="002502A9" w:rsidRPr="00E33BAF" w:rsidRDefault="002502A9" w:rsidP="00536531">
      <w:pPr>
        <w:numPr>
          <w:ilvl w:val="0"/>
          <w:numId w:val="90"/>
        </w:numPr>
        <w:spacing w:line="259" w:lineRule="auto"/>
        <w:rPr>
          <w:rFonts w:asciiTheme="majorHAnsi" w:hAnsiTheme="majorHAnsi" w:cstheme="majorHAnsi"/>
        </w:rPr>
      </w:pPr>
      <w:r w:rsidRPr="00E33BAF">
        <w:rPr>
          <w:rFonts w:asciiTheme="majorHAnsi" w:hAnsiTheme="majorHAnsi" w:cstheme="majorHAnsi"/>
        </w:rPr>
        <w:t>Các khuyến cáo an toàn;</w:t>
      </w:r>
    </w:p>
    <w:p w14:paraId="6FB53E2C" w14:textId="77777777" w:rsidR="002502A9" w:rsidRPr="00E33BAF" w:rsidRDefault="002502A9" w:rsidP="00536531">
      <w:pPr>
        <w:numPr>
          <w:ilvl w:val="0"/>
          <w:numId w:val="90"/>
        </w:numPr>
        <w:spacing w:line="259" w:lineRule="auto"/>
        <w:rPr>
          <w:rFonts w:asciiTheme="majorHAnsi" w:hAnsiTheme="majorHAnsi" w:cstheme="majorHAnsi"/>
        </w:rPr>
      </w:pPr>
      <w:r w:rsidRPr="00E33BAF">
        <w:rPr>
          <w:rFonts w:asciiTheme="majorHAnsi" w:hAnsiTheme="majorHAnsi" w:cstheme="majorHAnsi"/>
        </w:rPr>
        <w:t>Cơ quan/tổ chức được kiến nghị thực hiện;</w:t>
      </w:r>
    </w:p>
    <w:p w14:paraId="171F1CB1" w14:textId="77777777" w:rsidR="002502A9" w:rsidRPr="00E33BAF" w:rsidRDefault="002502A9" w:rsidP="00536531">
      <w:pPr>
        <w:numPr>
          <w:ilvl w:val="0"/>
          <w:numId w:val="90"/>
        </w:numPr>
        <w:spacing w:line="259" w:lineRule="auto"/>
        <w:rPr>
          <w:rFonts w:asciiTheme="majorHAnsi" w:hAnsiTheme="majorHAnsi" w:cstheme="majorHAnsi"/>
        </w:rPr>
      </w:pPr>
      <w:r w:rsidRPr="00E33BAF">
        <w:rPr>
          <w:rFonts w:asciiTheme="majorHAnsi" w:hAnsiTheme="majorHAnsi" w:cstheme="majorHAnsi"/>
        </w:rPr>
        <w:t>Hành động khắc phục/phòng ngừa đã hoặc sẽ triển khai (nếu có).</w:t>
      </w:r>
    </w:p>
    <w:p w14:paraId="4EDF4A9E" w14:textId="77777777" w:rsidR="002502A9" w:rsidRPr="00E33BAF" w:rsidRDefault="002502A9" w:rsidP="007012A4">
      <w:pPr>
        <w:spacing w:line="259" w:lineRule="auto"/>
        <w:ind w:firstLine="360"/>
        <w:rPr>
          <w:rFonts w:asciiTheme="majorHAnsi" w:hAnsiTheme="majorHAnsi" w:cstheme="majorHAnsi"/>
          <w:b/>
          <w:bCs/>
        </w:rPr>
      </w:pPr>
      <w:r w:rsidRPr="00E33BAF">
        <w:rPr>
          <w:rFonts w:asciiTheme="majorHAnsi" w:hAnsiTheme="majorHAnsi" w:cstheme="majorHAnsi"/>
          <w:b/>
          <w:bCs/>
        </w:rPr>
        <w:t>C. PHỤ LỤC</w:t>
      </w:r>
    </w:p>
    <w:p w14:paraId="673E785F" w14:textId="77777777" w:rsidR="002502A9" w:rsidRPr="00E33BAF" w:rsidRDefault="002502A9" w:rsidP="007012A4">
      <w:pPr>
        <w:spacing w:line="259" w:lineRule="auto"/>
        <w:ind w:firstLine="360"/>
        <w:rPr>
          <w:rFonts w:asciiTheme="majorHAnsi" w:hAnsiTheme="majorHAnsi" w:cstheme="majorHAnsi"/>
        </w:rPr>
      </w:pPr>
      <w:r w:rsidRPr="00E33BAF">
        <w:rPr>
          <w:rFonts w:asciiTheme="majorHAnsi" w:hAnsiTheme="majorHAnsi" w:cstheme="majorHAnsi"/>
        </w:rPr>
        <w:t>Bao gồm:</w:t>
      </w:r>
    </w:p>
    <w:p w14:paraId="629CC0B5" w14:textId="77777777" w:rsidR="002502A9" w:rsidRPr="00E33BAF" w:rsidRDefault="002502A9" w:rsidP="00536531">
      <w:pPr>
        <w:numPr>
          <w:ilvl w:val="0"/>
          <w:numId w:val="91"/>
        </w:numPr>
        <w:spacing w:line="259" w:lineRule="auto"/>
        <w:rPr>
          <w:rFonts w:asciiTheme="majorHAnsi" w:hAnsiTheme="majorHAnsi" w:cstheme="majorHAnsi"/>
        </w:rPr>
      </w:pPr>
      <w:r w:rsidRPr="00E33BAF">
        <w:rPr>
          <w:rFonts w:asciiTheme="majorHAnsi" w:hAnsiTheme="majorHAnsi" w:cstheme="majorHAnsi"/>
        </w:rPr>
        <w:t>Sơ đồ hiện trường;</w:t>
      </w:r>
    </w:p>
    <w:p w14:paraId="3299C4AF" w14:textId="77777777" w:rsidR="002502A9" w:rsidRPr="00E33BAF" w:rsidRDefault="002502A9" w:rsidP="00536531">
      <w:pPr>
        <w:numPr>
          <w:ilvl w:val="0"/>
          <w:numId w:val="91"/>
        </w:numPr>
        <w:spacing w:line="259" w:lineRule="auto"/>
        <w:rPr>
          <w:rFonts w:asciiTheme="majorHAnsi" w:hAnsiTheme="majorHAnsi" w:cstheme="majorHAnsi"/>
        </w:rPr>
      </w:pPr>
      <w:r w:rsidRPr="00E33BAF">
        <w:rPr>
          <w:rFonts w:asciiTheme="majorHAnsi" w:hAnsiTheme="majorHAnsi" w:cstheme="majorHAnsi"/>
        </w:rPr>
        <w:t>Bản vẽ, ảnh, biểu đồ;</w:t>
      </w:r>
    </w:p>
    <w:p w14:paraId="501B3AC0" w14:textId="77777777" w:rsidR="002502A9" w:rsidRPr="00E33BAF" w:rsidRDefault="002502A9" w:rsidP="00536531">
      <w:pPr>
        <w:numPr>
          <w:ilvl w:val="0"/>
          <w:numId w:val="91"/>
        </w:numPr>
        <w:spacing w:line="259" w:lineRule="auto"/>
        <w:rPr>
          <w:rFonts w:asciiTheme="majorHAnsi" w:hAnsiTheme="majorHAnsi" w:cstheme="majorHAnsi"/>
        </w:rPr>
      </w:pPr>
      <w:r w:rsidRPr="00E33BAF">
        <w:rPr>
          <w:rFonts w:asciiTheme="majorHAnsi" w:hAnsiTheme="majorHAnsi" w:cstheme="majorHAnsi"/>
        </w:rPr>
        <w:t>Bản ghi âm/dữ liệu;</w:t>
      </w:r>
    </w:p>
    <w:p w14:paraId="3FA9B509" w14:textId="77777777" w:rsidR="002502A9" w:rsidRPr="00E33BAF" w:rsidRDefault="002502A9" w:rsidP="00536531">
      <w:pPr>
        <w:numPr>
          <w:ilvl w:val="0"/>
          <w:numId w:val="91"/>
        </w:numPr>
        <w:spacing w:line="259" w:lineRule="auto"/>
        <w:rPr>
          <w:rFonts w:asciiTheme="majorHAnsi" w:hAnsiTheme="majorHAnsi" w:cstheme="majorHAnsi"/>
        </w:rPr>
      </w:pPr>
      <w:r w:rsidRPr="00E33BAF">
        <w:rPr>
          <w:rFonts w:asciiTheme="majorHAnsi" w:hAnsiTheme="majorHAnsi" w:cstheme="majorHAnsi"/>
        </w:rPr>
        <w:t>Bảng thống kê bổ sung;</w:t>
      </w:r>
    </w:p>
    <w:p w14:paraId="6C92F993" w14:textId="77777777" w:rsidR="002502A9" w:rsidRPr="00E33BAF" w:rsidRDefault="002502A9" w:rsidP="00536531">
      <w:pPr>
        <w:numPr>
          <w:ilvl w:val="0"/>
          <w:numId w:val="91"/>
        </w:numPr>
        <w:spacing w:line="259" w:lineRule="auto"/>
        <w:rPr>
          <w:rFonts w:asciiTheme="majorHAnsi" w:hAnsiTheme="majorHAnsi" w:cstheme="majorHAnsi"/>
        </w:rPr>
      </w:pPr>
      <w:r w:rsidRPr="00E33BAF">
        <w:rPr>
          <w:rFonts w:asciiTheme="majorHAnsi" w:hAnsiTheme="majorHAnsi" w:cstheme="majorHAnsi"/>
        </w:rPr>
        <w:t>Tài liệu kỹ thuật liên quan.</w:t>
      </w:r>
    </w:p>
    <w:p w14:paraId="7957BA5B" w14:textId="699CDDE1" w:rsidR="00B765E8" w:rsidRPr="00E33BAF" w:rsidRDefault="00B765E8" w:rsidP="00536531">
      <w:pPr>
        <w:numPr>
          <w:ilvl w:val="0"/>
          <w:numId w:val="91"/>
        </w:numPr>
        <w:spacing w:line="259" w:lineRule="auto"/>
        <w:rPr>
          <w:rFonts w:asciiTheme="majorHAnsi" w:hAnsiTheme="majorHAnsi" w:cstheme="majorHAnsi"/>
        </w:rPr>
      </w:pPr>
      <w:r w:rsidRPr="00E33BAF">
        <w:rPr>
          <w:rFonts w:asciiTheme="majorHAnsi" w:hAnsiTheme="majorHAnsi" w:cstheme="majorHAnsi"/>
          <w:lang w:val="en-US"/>
        </w:rPr>
        <w:t>Các hồ sơ khác</w:t>
      </w:r>
    </w:p>
    <w:p w14:paraId="5D7D7E67" w14:textId="77777777" w:rsidR="002502A9" w:rsidRPr="00E33BAF" w:rsidRDefault="002502A9" w:rsidP="002502A9"/>
    <w:p w14:paraId="7F3B80D3" w14:textId="77777777" w:rsidR="00475780" w:rsidRPr="00E33BAF" w:rsidRDefault="00475780" w:rsidP="00475780">
      <w:pPr>
        <w:spacing w:after="100" w:afterAutospacing="1"/>
        <w:rPr>
          <w:rFonts w:asciiTheme="majorHAnsi" w:hAnsiTheme="majorHAnsi" w:cstheme="majorHAnsi"/>
          <w:b/>
        </w:rPr>
        <w:sectPr w:rsidR="00475780" w:rsidRPr="00E33BAF" w:rsidSect="0017202D">
          <w:pgSz w:w="12240" w:h="15840" w:code="1"/>
          <w:pgMar w:top="1134" w:right="1134" w:bottom="1134" w:left="1701" w:header="284" w:footer="227" w:gutter="0"/>
          <w:cols w:space="720"/>
          <w:docGrid w:linePitch="381"/>
        </w:sectPr>
      </w:pPr>
    </w:p>
    <w:p w14:paraId="0A1DDEAF" w14:textId="77777777" w:rsidR="007A10B5" w:rsidRPr="00E33BAF" w:rsidRDefault="007A10B5" w:rsidP="00E06280">
      <w:pPr>
        <w:spacing w:after="100" w:afterAutospacing="1"/>
        <w:jc w:val="center"/>
        <w:rPr>
          <w:rFonts w:asciiTheme="majorHAnsi" w:hAnsiTheme="majorHAnsi" w:cstheme="majorHAnsi"/>
          <w:b/>
          <w:lang w:val="en-US"/>
        </w:rPr>
      </w:pPr>
    </w:p>
    <w:p w14:paraId="1AF06E2B" w14:textId="77777777" w:rsidR="007A10B5" w:rsidRPr="00E33BAF" w:rsidRDefault="007A10B5" w:rsidP="00E06280">
      <w:pPr>
        <w:spacing w:after="100" w:afterAutospacing="1"/>
        <w:jc w:val="center"/>
        <w:rPr>
          <w:rFonts w:asciiTheme="majorHAnsi" w:hAnsiTheme="majorHAnsi" w:cstheme="majorHAnsi"/>
          <w:b/>
          <w:lang w:val="en-US"/>
        </w:rPr>
      </w:pPr>
    </w:p>
    <w:p w14:paraId="2F2B387A" w14:textId="2CD24D69" w:rsidR="00531BE3" w:rsidRPr="00E33BAF" w:rsidRDefault="00B27499" w:rsidP="00E06280">
      <w:pPr>
        <w:spacing w:after="100" w:afterAutospacing="1"/>
        <w:jc w:val="center"/>
        <w:rPr>
          <w:rFonts w:asciiTheme="majorHAnsi" w:hAnsiTheme="majorHAnsi" w:cstheme="majorHAnsi"/>
          <w:b/>
        </w:rPr>
      </w:pPr>
      <w:r w:rsidRPr="00E33BAF">
        <w:rPr>
          <w:rFonts w:asciiTheme="majorHAnsi" w:hAnsiTheme="majorHAnsi" w:cstheme="majorHAnsi"/>
          <w:b/>
        </w:rPr>
        <w:t>Mẫu 1</w:t>
      </w:r>
      <w:r w:rsidR="00855C49" w:rsidRPr="00E33BAF">
        <w:rPr>
          <w:rFonts w:asciiTheme="majorHAnsi" w:hAnsiTheme="majorHAnsi" w:cstheme="majorHAnsi"/>
          <w:b/>
        </w:rPr>
        <w:t xml:space="preserve"> Mẫu</w:t>
      </w:r>
      <w:r w:rsidR="00E33C33" w:rsidRPr="00E33BAF">
        <w:rPr>
          <w:rFonts w:asciiTheme="majorHAnsi" w:hAnsiTheme="majorHAnsi" w:cstheme="majorHAnsi"/>
          <w:b/>
        </w:rPr>
        <w:t xml:space="preserve"> Đơn</w:t>
      </w:r>
      <w:r w:rsidR="00855C49" w:rsidRPr="00E33BAF">
        <w:rPr>
          <w:rFonts w:asciiTheme="majorHAnsi" w:hAnsiTheme="majorHAnsi" w:cstheme="majorHAnsi"/>
          <w:b/>
        </w:rPr>
        <w:t xml:space="preserve"> </w:t>
      </w:r>
      <w:r w:rsidR="00E06280" w:rsidRPr="00E33BAF">
        <w:rPr>
          <w:rFonts w:asciiTheme="majorHAnsi" w:hAnsiTheme="majorHAnsi" w:cstheme="majorHAnsi"/>
          <w:b/>
        </w:rPr>
        <w:t>đề nghị cấp miễn trừ</w:t>
      </w:r>
    </w:p>
    <w:tbl>
      <w:tblPr>
        <w:tblW w:w="11030" w:type="dxa"/>
        <w:tblInd w:w="16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6"/>
        <w:gridCol w:w="3625"/>
        <w:gridCol w:w="387"/>
        <w:gridCol w:w="513"/>
        <w:gridCol w:w="20"/>
        <w:gridCol w:w="1117"/>
        <w:gridCol w:w="1564"/>
        <w:gridCol w:w="350"/>
        <w:gridCol w:w="1487"/>
        <w:gridCol w:w="1701"/>
        <w:gridCol w:w="260"/>
      </w:tblGrid>
      <w:tr w:rsidR="00E33BAF" w:rsidRPr="00E33BAF" w14:paraId="1A2AB55A" w14:textId="77777777" w:rsidTr="00773D24">
        <w:trPr>
          <w:gridBefore w:val="1"/>
          <w:wBefore w:w="6" w:type="dxa"/>
          <w:trHeight w:val="1007"/>
        </w:trPr>
        <w:tc>
          <w:tcPr>
            <w:tcW w:w="7576" w:type="dxa"/>
            <w:gridSpan w:val="7"/>
            <w:tcBorders>
              <w:bottom w:val="thinThickMediumGap" w:sz="6" w:space="0" w:color="000000"/>
              <w:right w:val="nil"/>
            </w:tcBorders>
            <w:vAlign w:val="center"/>
          </w:tcPr>
          <w:p w14:paraId="3D6FD462" w14:textId="77777777" w:rsidR="00632512" w:rsidRPr="00E33BAF" w:rsidRDefault="00632512" w:rsidP="006227F2">
            <w:pPr>
              <w:pStyle w:val="TableParagraph"/>
              <w:spacing w:before="139" w:line="368" w:lineRule="exact"/>
              <w:ind w:left="2103" w:right="711"/>
              <w:jc w:val="right"/>
              <w:rPr>
                <w:b/>
                <w:sz w:val="32"/>
              </w:rPr>
            </w:pPr>
            <w:r w:rsidRPr="00E33BAF">
              <w:rPr>
                <w:noProof/>
              </w:rPr>
              <w:drawing>
                <wp:anchor distT="0" distB="0" distL="0" distR="0" simplePos="0" relativeHeight="251659264" behindDoc="0" locked="0" layoutInCell="1" allowOverlap="1" wp14:anchorId="71B45B69" wp14:editId="2F23D1CB">
                  <wp:simplePos x="0" y="0"/>
                  <wp:positionH relativeFrom="page">
                    <wp:posOffset>168275</wp:posOffset>
                  </wp:positionH>
                  <wp:positionV relativeFrom="page">
                    <wp:posOffset>120015</wp:posOffset>
                  </wp:positionV>
                  <wp:extent cx="1470439" cy="390144"/>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1470439" cy="390144"/>
                          </a:xfrm>
                          <a:prstGeom prst="rect">
                            <a:avLst/>
                          </a:prstGeom>
                        </pic:spPr>
                      </pic:pic>
                    </a:graphicData>
                  </a:graphic>
                </wp:anchor>
              </w:drawing>
            </w:r>
            <w:r w:rsidRPr="00E33BAF">
              <w:rPr>
                <w:b/>
                <w:smallCaps/>
                <w:sz w:val="28"/>
              </w:rPr>
              <w:t>Đơn đề nghị cấp miễn trừ Application</w:t>
            </w:r>
            <w:r w:rsidRPr="00E33BAF">
              <w:rPr>
                <w:b/>
                <w:smallCaps/>
                <w:spacing w:val="-17"/>
                <w:sz w:val="28"/>
              </w:rPr>
              <w:t xml:space="preserve"> </w:t>
            </w:r>
            <w:r w:rsidRPr="00E33BAF">
              <w:rPr>
                <w:b/>
                <w:smallCaps/>
                <w:spacing w:val="-5"/>
                <w:sz w:val="28"/>
              </w:rPr>
              <w:t>for E</w:t>
            </w:r>
            <w:r w:rsidRPr="00E33BAF">
              <w:rPr>
                <w:b/>
                <w:smallCaps/>
                <w:spacing w:val="-2"/>
                <w:sz w:val="28"/>
              </w:rPr>
              <w:t>xemption</w:t>
            </w:r>
          </w:p>
        </w:tc>
        <w:tc>
          <w:tcPr>
            <w:tcW w:w="3448" w:type="dxa"/>
            <w:gridSpan w:val="3"/>
            <w:tcBorders>
              <w:left w:val="nil"/>
              <w:bottom w:val="thinThickMediumGap" w:sz="6" w:space="0" w:color="000000"/>
            </w:tcBorders>
          </w:tcPr>
          <w:p w14:paraId="7026C399" w14:textId="3A834A76" w:rsidR="00632512" w:rsidRPr="00E33BAF" w:rsidRDefault="00632512" w:rsidP="00AC716F">
            <w:pPr>
              <w:pStyle w:val="TableParagraph"/>
              <w:spacing w:before="2"/>
              <w:ind w:left="138" w:right="327"/>
              <w:jc w:val="both"/>
              <w:rPr>
                <w:sz w:val="13"/>
              </w:rPr>
            </w:pPr>
          </w:p>
        </w:tc>
      </w:tr>
      <w:tr w:rsidR="00E33BAF" w:rsidRPr="00E33BAF" w14:paraId="77021E15" w14:textId="77777777" w:rsidTr="00AC716F">
        <w:trPr>
          <w:gridBefore w:val="1"/>
          <w:wBefore w:w="6" w:type="dxa"/>
          <w:trHeight w:val="225"/>
        </w:trPr>
        <w:tc>
          <w:tcPr>
            <w:tcW w:w="11024" w:type="dxa"/>
            <w:gridSpan w:val="10"/>
            <w:tcBorders>
              <w:top w:val="thickThinMediumGap" w:sz="6" w:space="0" w:color="000000"/>
              <w:left w:val="single" w:sz="8" w:space="0" w:color="000000"/>
              <w:bottom w:val="single" w:sz="8" w:space="0" w:color="000000"/>
              <w:right w:val="single" w:sz="8" w:space="0" w:color="000000"/>
            </w:tcBorders>
          </w:tcPr>
          <w:p w14:paraId="737BFF68" w14:textId="77777777" w:rsidR="00632512" w:rsidRPr="00E33BAF" w:rsidRDefault="00632512" w:rsidP="00AC716F">
            <w:pPr>
              <w:pStyle w:val="TableParagraph"/>
              <w:spacing w:before="42"/>
              <w:ind w:left="112"/>
              <w:rPr>
                <w:b/>
                <w:sz w:val="14"/>
              </w:rPr>
            </w:pPr>
            <w:r w:rsidRPr="00E33BAF">
              <w:rPr>
                <w:b/>
                <w:sz w:val="14"/>
              </w:rPr>
              <w:t>A. Bằng văn bản này, đề nghị cấp miễn trừ như sau / APPLICATION IS HEREBY MADE FOR GRANT OF EXEMPTION:</w:t>
            </w:r>
          </w:p>
        </w:tc>
      </w:tr>
      <w:tr w:rsidR="00E33BAF" w:rsidRPr="00E33BAF" w14:paraId="3E2BC692" w14:textId="77777777" w:rsidTr="00AC716F">
        <w:trPr>
          <w:gridBefore w:val="1"/>
          <w:wBefore w:w="6" w:type="dxa"/>
          <w:trHeight w:val="748"/>
        </w:trPr>
        <w:tc>
          <w:tcPr>
            <w:tcW w:w="4525" w:type="dxa"/>
            <w:gridSpan w:val="3"/>
            <w:tcBorders>
              <w:top w:val="single" w:sz="8" w:space="0" w:color="000000"/>
              <w:left w:val="single" w:sz="8" w:space="0" w:color="000000"/>
              <w:bottom w:val="double" w:sz="8" w:space="0" w:color="000000"/>
              <w:right w:val="single" w:sz="8" w:space="0" w:color="000000"/>
            </w:tcBorders>
          </w:tcPr>
          <w:p w14:paraId="2748FBA6" w14:textId="77777777" w:rsidR="00632512" w:rsidRPr="00E33BAF" w:rsidRDefault="00632512" w:rsidP="00AC716F">
            <w:pPr>
              <w:pStyle w:val="TableParagraph"/>
              <w:spacing w:before="70"/>
              <w:ind w:left="112"/>
              <w:rPr>
                <w:b/>
                <w:spacing w:val="-7"/>
                <w:sz w:val="14"/>
                <w:lang w:val="vi-VN"/>
              </w:rPr>
            </w:pPr>
            <w:r w:rsidRPr="00E33BAF">
              <w:rPr>
                <w:b/>
                <w:sz w:val="14"/>
                <w:lang w:val="vi-VN"/>
              </w:rPr>
              <w:t>1.</w:t>
            </w:r>
            <w:r w:rsidRPr="00E33BAF">
              <w:rPr>
                <w:b/>
                <w:spacing w:val="-7"/>
                <w:sz w:val="14"/>
                <w:lang w:val="vi-VN"/>
              </w:rPr>
              <w:t xml:space="preserve"> </w:t>
            </w:r>
            <w:r w:rsidRPr="00E33BAF">
              <w:rPr>
                <w:b/>
                <w:sz w:val="14"/>
                <w:lang w:val="vi-VN"/>
              </w:rPr>
              <w:t>ĐIỀU KHOẢN/QUY ĐỊNH ẢNH HƯỞNG BỞI ĐỀ NGHỊ MIỄN TRỪ</w:t>
            </w:r>
          </w:p>
          <w:p w14:paraId="35EAD810" w14:textId="77777777" w:rsidR="00632512" w:rsidRPr="00E33BAF" w:rsidRDefault="00632512" w:rsidP="00AC716F">
            <w:pPr>
              <w:pStyle w:val="TableParagraph"/>
              <w:spacing w:before="70"/>
              <w:ind w:left="112"/>
              <w:rPr>
                <w:sz w:val="14"/>
              </w:rPr>
            </w:pPr>
            <w:r w:rsidRPr="00E33BAF">
              <w:rPr>
                <w:b/>
                <w:sz w:val="14"/>
                <w:lang w:val="vi-VN"/>
              </w:rPr>
              <w:t xml:space="preserve">   </w:t>
            </w:r>
            <w:r w:rsidRPr="00E33BAF">
              <w:rPr>
                <w:b/>
                <w:sz w:val="14"/>
              </w:rPr>
              <w:t>/ SPECIFIC</w:t>
            </w:r>
            <w:r w:rsidRPr="00E33BAF">
              <w:rPr>
                <w:b/>
                <w:spacing w:val="-6"/>
                <w:sz w:val="14"/>
              </w:rPr>
              <w:t xml:space="preserve"> </w:t>
            </w:r>
            <w:r w:rsidRPr="00E33BAF">
              <w:rPr>
                <w:b/>
                <w:sz w:val="14"/>
              </w:rPr>
              <w:t>REGULATION</w:t>
            </w:r>
            <w:r w:rsidRPr="00E33BAF">
              <w:rPr>
                <w:b/>
                <w:spacing w:val="-3"/>
                <w:sz w:val="14"/>
              </w:rPr>
              <w:t xml:space="preserve"> </w:t>
            </w:r>
            <w:r w:rsidRPr="00E33BAF">
              <w:rPr>
                <w:b/>
                <w:sz w:val="14"/>
              </w:rPr>
              <w:t>REQUIREMENT</w:t>
            </w:r>
            <w:r w:rsidRPr="00E33BAF">
              <w:rPr>
                <w:b/>
                <w:spacing w:val="-6"/>
                <w:sz w:val="14"/>
              </w:rPr>
              <w:t xml:space="preserve"> </w:t>
            </w:r>
            <w:r w:rsidRPr="00E33BAF">
              <w:rPr>
                <w:b/>
                <w:sz w:val="14"/>
              </w:rPr>
              <w:t>TO</w:t>
            </w:r>
            <w:r w:rsidRPr="00E33BAF">
              <w:rPr>
                <w:b/>
                <w:spacing w:val="-6"/>
                <w:sz w:val="14"/>
              </w:rPr>
              <w:t xml:space="preserve"> </w:t>
            </w:r>
            <w:r w:rsidRPr="00E33BAF">
              <w:rPr>
                <w:b/>
                <w:sz w:val="14"/>
              </w:rPr>
              <w:t>BE</w:t>
            </w:r>
            <w:r w:rsidRPr="00E33BAF">
              <w:rPr>
                <w:b/>
                <w:spacing w:val="-5"/>
                <w:sz w:val="14"/>
              </w:rPr>
              <w:t xml:space="preserve"> </w:t>
            </w:r>
            <w:r w:rsidRPr="00E33BAF">
              <w:rPr>
                <w:b/>
                <w:spacing w:val="-2"/>
                <w:sz w:val="14"/>
              </w:rPr>
              <w:t>AFFECTED</w:t>
            </w:r>
          </w:p>
          <w:p w14:paraId="0D6F9F9A" w14:textId="77777777" w:rsidR="00632512" w:rsidRPr="00E33BAF" w:rsidRDefault="00632512" w:rsidP="00AC716F">
            <w:pPr>
              <w:pStyle w:val="TableParagraph"/>
              <w:spacing w:before="2"/>
              <w:ind w:left="266"/>
              <w:rPr>
                <w:i/>
                <w:spacing w:val="-2"/>
                <w:sz w:val="14"/>
              </w:rPr>
            </w:pPr>
            <w:r w:rsidRPr="00E33BAF">
              <w:rPr>
                <w:i/>
                <w:sz w:val="14"/>
              </w:rPr>
              <w:t>(VAR</w:t>
            </w:r>
            <w:r w:rsidRPr="00E33BAF">
              <w:rPr>
                <w:i/>
                <w:spacing w:val="-3"/>
                <w:sz w:val="14"/>
              </w:rPr>
              <w:t xml:space="preserve"> </w:t>
            </w:r>
            <w:r w:rsidRPr="00E33BAF">
              <w:rPr>
                <w:i/>
                <w:sz w:val="14"/>
              </w:rPr>
              <w:t>reference,</w:t>
            </w:r>
            <w:r w:rsidRPr="00E33BAF">
              <w:rPr>
                <w:i/>
                <w:spacing w:val="-5"/>
                <w:sz w:val="14"/>
              </w:rPr>
              <w:t xml:space="preserve"> </w:t>
            </w:r>
            <w:r w:rsidRPr="00E33BAF">
              <w:rPr>
                <w:i/>
                <w:sz w:val="14"/>
              </w:rPr>
              <w:t>including</w:t>
            </w:r>
            <w:r w:rsidRPr="00E33BAF">
              <w:rPr>
                <w:i/>
                <w:spacing w:val="-6"/>
                <w:sz w:val="14"/>
              </w:rPr>
              <w:t xml:space="preserve"> </w:t>
            </w:r>
            <w:r w:rsidRPr="00E33BAF">
              <w:rPr>
                <w:i/>
                <w:sz w:val="14"/>
              </w:rPr>
              <w:t>all</w:t>
            </w:r>
            <w:r w:rsidRPr="00E33BAF">
              <w:rPr>
                <w:i/>
                <w:spacing w:val="-4"/>
                <w:sz w:val="14"/>
              </w:rPr>
              <w:t xml:space="preserve"> </w:t>
            </w:r>
            <w:r w:rsidRPr="00E33BAF">
              <w:rPr>
                <w:i/>
                <w:sz w:val="14"/>
              </w:rPr>
              <w:t>subparts</w:t>
            </w:r>
            <w:r w:rsidRPr="00E33BAF">
              <w:rPr>
                <w:i/>
                <w:spacing w:val="-5"/>
                <w:sz w:val="14"/>
              </w:rPr>
              <w:t xml:space="preserve"> </w:t>
            </w:r>
            <w:r w:rsidRPr="00E33BAF">
              <w:rPr>
                <w:i/>
                <w:sz w:val="14"/>
              </w:rPr>
              <w:t>and</w:t>
            </w:r>
            <w:r w:rsidRPr="00E33BAF">
              <w:rPr>
                <w:i/>
                <w:spacing w:val="-6"/>
                <w:sz w:val="14"/>
              </w:rPr>
              <w:t xml:space="preserve"> </w:t>
            </w:r>
            <w:r w:rsidRPr="00E33BAF">
              <w:rPr>
                <w:i/>
                <w:spacing w:val="-2"/>
                <w:sz w:val="14"/>
              </w:rPr>
              <w:t>subparagraphs)</w:t>
            </w:r>
          </w:p>
          <w:p w14:paraId="0E4A9CDB" w14:textId="77777777" w:rsidR="00632512" w:rsidRPr="00E33BAF" w:rsidRDefault="00632512" w:rsidP="00AC716F">
            <w:pPr>
              <w:pStyle w:val="TableParagraph"/>
              <w:spacing w:before="2"/>
              <w:ind w:left="266"/>
              <w:rPr>
                <w:i/>
                <w:spacing w:val="-2"/>
                <w:sz w:val="14"/>
              </w:rPr>
            </w:pPr>
          </w:p>
          <w:p w14:paraId="5F704317" w14:textId="77777777" w:rsidR="00632512" w:rsidRPr="00E33BAF" w:rsidRDefault="00632512" w:rsidP="00AC716F">
            <w:pPr>
              <w:pStyle w:val="TableParagraph"/>
              <w:spacing w:before="2"/>
              <w:ind w:left="266"/>
              <w:rPr>
                <w:i/>
                <w:spacing w:val="-2"/>
                <w:sz w:val="14"/>
              </w:rPr>
            </w:pPr>
          </w:p>
          <w:p w14:paraId="70CAB8C5" w14:textId="77777777" w:rsidR="00632512" w:rsidRPr="00E33BAF" w:rsidRDefault="00632512" w:rsidP="00AC716F">
            <w:pPr>
              <w:pStyle w:val="TableParagraph"/>
              <w:spacing w:before="2"/>
              <w:ind w:left="266"/>
              <w:rPr>
                <w:sz w:val="14"/>
              </w:rPr>
            </w:pPr>
          </w:p>
        </w:tc>
        <w:tc>
          <w:tcPr>
            <w:tcW w:w="6499" w:type="dxa"/>
            <w:gridSpan w:val="7"/>
            <w:tcBorders>
              <w:top w:val="single" w:sz="8" w:space="0" w:color="000000"/>
              <w:left w:val="single" w:sz="8" w:space="0" w:color="000000"/>
              <w:bottom w:val="double" w:sz="8" w:space="0" w:color="000000"/>
              <w:right w:val="single" w:sz="8" w:space="0" w:color="000000"/>
            </w:tcBorders>
          </w:tcPr>
          <w:p w14:paraId="2C1F6197" w14:textId="77777777" w:rsidR="00632512" w:rsidRPr="00E33BAF" w:rsidRDefault="00632512" w:rsidP="00AC716F">
            <w:pPr>
              <w:pStyle w:val="TableParagraph"/>
              <w:spacing w:before="70"/>
              <w:ind w:left="112"/>
              <w:rPr>
                <w:sz w:val="14"/>
              </w:rPr>
            </w:pPr>
            <w:r w:rsidRPr="00E33BAF">
              <w:rPr>
                <w:b/>
                <w:sz w:val="14"/>
              </w:rPr>
              <w:t>2. THỜI HẠN MIỄN TRỪ ĐỀ XUẤT</w:t>
            </w:r>
            <w:r w:rsidRPr="00E33BAF">
              <w:rPr>
                <w:b/>
                <w:spacing w:val="-6"/>
                <w:sz w:val="14"/>
              </w:rPr>
              <w:t xml:space="preserve"> / </w:t>
            </w:r>
            <w:r w:rsidRPr="00E33BAF">
              <w:rPr>
                <w:b/>
                <w:sz w:val="14"/>
              </w:rPr>
              <w:t>PROPOSED</w:t>
            </w:r>
            <w:r w:rsidRPr="00E33BAF">
              <w:rPr>
                <w:b/>
                <w:spacing w:val="-5"/>
                <w:sz w:val="14"/>
              </w:rPr>
              <w:t xml:space="preserve"> </w:t>
            </w:r>
            <w:r w:rsidRPr="00E33BAF">
              <w:rPr>
                <w:b/>
                <w:sz w:val="14"/>
              </w:rPr>
              <w:t>DURATION</w:t>
            </w:r>
            <w:r w:rsidRPr="00E33BAF">
              <w:rPr>
                <w:b/>
                <w:spacing w:val="-2"/>
                <w:sz w:val="14"/>
              </w:rPr>
              <w:t xml:space="preserve"> </w:t>
            </w:r>
            <w:r w:rsidRPr="00E33BAF">
              <w:rPr>
                <w:b/>
                <w:sz w:val="14"/>
              </w:rPr>
              <w:t>OF</w:t>
            </w:r>
            <w:r w:rsidRPr="00E33BAF">
              <w:rPr>
                <w:b/>
                <w:spacing w:val="-6"/>
                <w:sz w:val="14"/>
              </w:rPr>
              <w:t xml:space="preserve"> </w:t>
            </w:r>
            <w:r w:rsidRPr="00E33BAF">
              <w:rPr>
                <w:b/>
                <w:sz w:val="14"/>
              </w:rPr>
              <w:t>THIS</w:t>
            </w:r>
            <w:r w:rsidRPr="00E33BAF">
              <w:rPr>
                <w:b/>
                <w:spacing w:val="-4"/>
                <w:sz w:val="14"/>
              </w:rPr>
              <w:t xml:space="preserve"> </w:t>
            </w:r>
            <w:r w:rsidRPr="00E33BAF">
              <w:rPr>
                <w:b/>
                <w:spacing w:val="-2"/>
                <w:sz w:val="14"/>
              </w:rPr>
              <w:t>EXEMPTION</w:t>
            </w:r>
          </w:p>
          <w:p w14:paraId="4AEFB9CB" w14:textId="77777777" w:rsidR="00632512" w:rsidRPr="00E33BAF" w:rsidRDefault="00632512" w:rsidP="00AC716F">
            <w:pPr>
              <w:pStyle w:val="TableParagraph"/>
              <w:spacing w:before="2"/>
              <w:ind w:left="266"/>
              <w:rPr>
                <w:i/>
                <w:spacing w:val="-2"/>
                <w:sz w:val="14"/>
              </w:rPr>
            </w:pPr>
            <w:r w:rsidRPr="00E33BAF">
              <w:rPr>
                <w:i/>
                <w:sz w:val="14"/>
              </w:rPr>
              <w:t>(Attach</w:t>
            </w:r>
            <w:r w:rsidRPr="00E33BAF">
              <w:rPr>
                <w:i/>
                <w:spacing w:val="-6"/>
                <w:sz w:val="14"/>
              </w:rPr>
              <w:t xml:space="preserve"> </w:t>
            </w:r>
            <w:r w:rsidRPr="00E33BAF">
              <w:rPr>
                <w:i/>
                <w:sz w:val="14"/>
              </w:rPr>
              <w:t>schedule</w:t>
            </w:r>
            <w:r w:rsidRPr="00E33BAF">
              <w:rPr>
                <w:i/>
                <w:spacing w:val="-4"/>
                <w:sz w:val="14"/>
              </w:rPr>
              <w:t xml:space="preserve"> </w:t>
            </w:r>
            <w:r w:rsidRPr="00E33BAF">
              <w:rPr>
                <w:i/>
                <w:sz w:val="14"/>
              </w:rPr>
              <w:t>of</w:t>
            </w:r>
            <w:r w:rsidRPr="00E33BAF">
              <w:rPr>
                <w:i/>
                <w:spacing w:val="-3"/>
                <w:sz w:val="14"/>
              </w:rPr>
              <w:t xml:space="preserve"> </w:t>
            </w:r>
            <w:r w:rsidRPr="00E33BAF">
              <w:rPr>
                <w:i/>
                <w:sz w:val="14"/>
              </w:rPr>
              <w:t>events</w:t>
            </w:r>
            <w:r w:rsidRPr="00E33BAF">
              <w:rPr>
                <w:i/>
                <w:spacing w:val="-3"/>
                <w:sz w:val="14"/>
              </w:rPr>
              <w:t xml:space="preserve"> </w:t>
            </w:r>
            <w:r w:rsidRPr="00E33BAF">
              <w:rPr>
                <w:i/>
                <w:sz w:val="14"/>
              </w:rPr>
              <w:t>if</w:t>
            </w:r>
            <w:r w:rsidRPr="00E33BAF">
              <w:rPr>
                <w:i/>
                <w:spacing w:val="-5"/>
                <w:sz w:val="14"/>
              </w:rPr>
              <w:t xml:space="preserve"> </w:t>
            </w:r>
            <w:r w:rsidRPr="00E33BAF">
              <w:rPr>
                <w:i/>
                <w:sz w:val="14"/>
              </w:rPr>
              <w:t>gradual</w:t>
            </w:r>
            <w:r w:rsidRPr="00E33BAF">
              <w:rPr>
                <w:i/>
                <w:spacing w:val="-2"/>
                <w:sz w:val="14"/>
              </w:rPr>
              <w:t xml:space="preserve"> </w:t>
            </w:r>
            <w:r w:rsidRPr="00E33BAF">
              <w:rPr>
                <w:i/>
                <w:sz w:val="14"/>
              </w:rPr>
              <w:t>phasing</w:t>
            </w:r>
            <w:r w:rsidRPr="00E33BAF">
              <w:rPr>
                <w:i/>
                <w:spacing w:val="-6"/>
                <w:sz w:val="14"/>
              </w:rPr>
              <w:t xml:space="preserve"> </w:t>
            </w:r>
            <w:r w:rsidRPr="00E33BAF">
              <w:rPr>
                <w:i/>
                <w:sz w:val="14"/>
              </w:rPr>
              <w:t>of</w:t>
            </w:r>
            <w:r w:rsidRPr="00E33BAF">
              <w:rPr>
                <w:i/>
                <w:spacing w:val="-3"/>
                <w:sz w:val="14"/>
              </w:rPr>
              <w:t xml:space="preserve"> </w:t>
            </w:r>
            <w:r w:rsidRPr="00E33BAF">
              <w:rPr>
                <w:i/>
                <w:sz w:val="14"/>
              </w:rPr>
              <w:t>compliance</w:t>
            </w:r>
            <w:r w:rsidRPr="00E33BAF">
              <w:rPr>
                <w:i/>
                <w:spacing w:val="-6"/>
                <w:sz w:val="14"/>
              </w:rPr>
              <w:t xml:space="preserve"> </w:t>
            </w:r>
            <w:r w:rsidRPr="00E33BAF">
              <w:rPr>
                <w:i/>
                <w:spacing w:val="-2"/>
                <w:sz w:val="14"/>
              </w:rPr>
              <w:t>planned)</w:t>
            </w:r>
          </w:p>
          <w:p w14:paraId="69B775B6" w14:textId="77777777" w:rsidR="00632512" w:rsidRPr="00E33BAF" w:rsidRDefault="00632512" w:rsidP="00AC716F">
            <w:pPr>
              <w:pStyle w:val="TableParagraph"/>
              <w:spacing w:before="2"/>
              <w:ind w:left="266"/>
              <w:rPr>
                <w:sz w:val="14"/>
              </w:rPr>
            </w:pPr>
          </w:p>
        </w:tc>
      </w:tr>
      <w:tr w:rsidR="00E33BAF" w:rsidRPr="00E33BAF" w14:paraId="79C97359" w14:textId="77777777" w:rsidTr="00AC716F">
        <w:trPr>
          <w:gridBefore w:val="1"/>
          <w:wBefore w:w="6" w:type="dxa"/>
          <w:trHeight w:val="223"/>
        </w:trPr>
        <w:tc>
          <w:tcPr>
            <w:tcW w:w="11024" w:type="dxa"/>
            <w:gridSpan w:val="10"/>
            <w:tcBorders>
              <w:top w:val="double" w:sz="8" w:space="0" w:color="000000"/>
              <w:left w:val="single" w:sz="8" w:space="0" w:color="000000"/>
              <w:bottom w:val="nil"/>
              <w:right w:val="single" w:sz="8" w:space="0" w:color="000000"/>
            </w:tcBorders>
          </w:tcPr>
          <w:p w14:paraId="306DA7C1" w14:textId="77777777" w:rsidR="00632512" w:rsidRPr="00E33BAF" w:rsidRDefault="00632512" w:rsidP="00AC716F">
            <w:pPr>
              <w:pStyle w:val="TableParagraph"/>
              <w:rPr>
                <w:rFonts w:ascii="Times New Roman"/>
                <w:sz w:val="14"/>
              </w:rPr>
            </w:pPr>
            <w:r w:rsidRPr="00E33BAF">
              <w:rPr>
                <w:b/>
                <w:sz w:val="14"/>
              </w:rPr>
              <w:t>B.</w:t>
            </w:r>
            <w:r w:rsidRPr="00E33BAF">
              <w:rPr>
                <w:b/>
                <w:spacing w:val="28"/>
                <w:sz w:val="14"/>
              </w:rPr>
              <w:t xml:space="preserve"> </w:t>
            </w:r>
            <w:r w:rsidRPr="00E33BAF">
              <w:rPr>
                <w:b/>
                <w:spacing w:val="-3"/>
                <w:sz w:val="14"/>
              </w:rPr>
              <w:t xml:space="preserve">ĐÂY LÀ YÊU CẦU ĐỐI VỚI / </w:t>
            </w:r>
            <w:r w:rsidRPr="00E33BAF">
              <w:rPr>
                <w:b/>
                <w:sz w:val="14"/>
              </w:rPr>
              <w:t>THIS</w:t>
            </w:r>
            <w:r w:rsidRPr="00E33BAF">
              <w:rPr>
                <w:b/>
                <w:spacing w:val="-3"/>
                <w:sz w:val="14"/>
              </w:rPr>
              <w:t xml:space="preserve"> </w:t>
            </w:r>
            <w:r w:rsidRPr="00E33BAF">
              <w:rPr>
                <w:b/>
                <w:sz w:val="14"/>
              </w:rPr>
              <w:t>REQUEST</w:t>
            </w:r>
            <w:r w:rsidRPr="00E33BAF">
              <w:rPr>
                <w:b/>
                <w:spacing w:val="-4"/>
                <w:sz w:val="14"/>
              </w:rPr>
              <w:t xml:space="preserve"> </w:t>
            </w:r>
            <w:r w:rsidRPr="00E33BAF">
              <w:rPr>
                <w:b/>
                <w:sz w:val="14"/>
              </w:rPr>
              <w:t>APPLIES</w:t>
            </w:r>
            <w:r w:rsidRPr="00E33BAF">
              <w:rPr>
                <w:b/>
                <w:spacing w:val="-2"/>
                <w:sz w:val="14"/>
              </w:rPr>
              <w:t xml:space="preserve"> </w:t>
            </w:r>
            <w:r w:rsidRPr="00E33BAF">
              <w:rPr>
                <w:b/>
                <w:sz w:val="14"/>
              </w:rPr>
              <w:t>TO</w:t>
            </w:r>
            <w:r w:rsidRPr="00E33BAF">
              <w:rPr>
                <w:b/>
                <w:spacing w:val="-2"/>
                <w:sz w:val="14"/>
              </w:rPr>
              <w:t xml:space="preserve"> </w:t>
            </w:r>
            <w:r w:rsidRPr="00E33BAF">
              <w:rPr>
                <w:b/>
                <w:spacing w:val="-5"/>
                <w:sz w:val="14"/>
              </w:rPr>
              <w:t>AN:</w:t>
            </w:r>
          </w:p>
        </w:tc>
      </w:tr>
      <w:tr w:rsidR="00E33BAF" w:rsidRPr="00E33BAF" w14:paraId="4363717E" w14:textId="77777777" w:rsidTr="00AC716F">
        <w:trPr>
          <w:gridBefore w:val="1"/>
          <w:wBefore w:w="6" w:type="dxa"/>
          <w:trHeight w:val="354"/>
        </w:trPr>
        <w:tc>
          <w:tcPr>
            <w:tcW w:w="4012" w:type="dxa"/>
            <w:gridSpan w:val="2"/>
            <w:tcBorders>
              <w:top w:val="nil"/>
              <w:left w:val="single" w:sz="8" w:space="0" w:color="000000"/>
              <w:bottom w:val="single" w:sz="8" w:space="0" w:color="000000"/>
              <w:right w:val="nil"/>
            </w:tcBorders>
          </w:tcPr>
          <w:p w14:paraId="405B0E2D" w14:textId="77777777" w:rsidR="00632512" w:rsidRPr="00E33BAF" w:rsidRDefault="00632512" w:rsidP="00AC716F">
            <w:pPr>
              <w:pStyle w:val="TableParagraph"/>
              <w:spacing w:line="314" w:lineRule="exact"/>
              <w:ind w:left="112"/>
              <w:rPr>
                <w:sz w:val="16"/>
              </w:rPr>
            </w:pPr>
            <w:r w:rsidRPr="00E33BAF">
              <w:rPr>
                <w:b/>
                <w:sz w:val="16"/>
              </w:rPr>
              <w:t>1</w:t>
            </w:r>
            <w:r w:rsidRPr="00E33BAF">
              <w:rPr>
                <w:b/>
                <w:spacing w:val="34"/>
                <w:sz w:val="16"/>
              </w:rPr>
              <w:t xml:space="preserve"> </w:t>
            </w:r>
            <w:sdt>
              <w:sdtPr>
                <w:rPr>
                  <w:b/>
                  <w:spacing w:val="34"/>
                  <w:sz w:val="16"/>
                </w:rPr>
                <w:id w:val="-2093922835"/>
                <w14:checkbox>
                  <w14:checked w14:val="0"/>
                  <w14:checkedState w14:val="2612" w14:font="MS Gothic"/>
                  <w14:uncheckedState w14:val="2610" w14:font="MS Gothic"/>
                </w14:checkbox>
              </w:sdtPr>
              <w:sdtContent>
                <w:r w:rsidRPr="00E33BAF">
                  <w:rPr>
                    <w:rFonts w:ascii="MS Gothic" w:eastAsia="MS Gothic" w:hAnsi="MS Gothic" w:hint="eastAsia"/>
                    <w:b/>
                    <w:spacing w:val="34"/>
                    <w:sz w:val="16"/>
                  </w:rPr>
                  <w:t>☐</w:t>
                </w:r>
              </w:sdtContent>
            </w:sdt>
            <w:r w:rsidRPr="00E33BAF">
              <w:rPr>
                <w:rFonts w:ascii="Apple SD Gothic Neo" w:hAnsi="Apple SD Gothic Neo"/>
                <w:b/>
                <w:spacing w:val="-4"/>
              </w:rPr>
              <w:t xml:space="preserve"> </w:t>
            </w:r>
            <w:r w:rsidRPr="00E33BAF">
              <w:rPr>
                <w:spacing w:val="-2"/>
                <w:sz w:val="16"/>
              </w:rPr>
              <w:t>CÁ NHÂN / INDIVIDUAL</w:t>
            </w:r>
          </w:p>
        </w:tc>
        <w:tc>
          <w:tcPr>
            <w:tcW w:w="3564" w:type="dxa"/>
            <w:gridSpan w:val="5"/>
            <w:tcBorders>
              <w:top w:val="nil"/>
              <w:left w:val="nil"/>
              <w:bottom w:val="single" w:sz="8" w:space="0" w:color="000000"/>
              <w:right w:val="nil"/>
            </w:tcBorders>
          </w:tcPr>
          <w:p w14:paraId="003B9D1B" w14:textId="77777777" w:rsidR="00632512" w:rsidRPr="00E33BAF" w:rsidRDefault="00632512" w:rsidP="00AC716F">
            <w:pPr>
              <w:pStyle w:val="TableParagraph"/>
              <w:spacing w:line="314" w:lineRule="exact"/>
              <w:ind w:left="63"/>
              <w:rPr>
                <w:sz w:val="16"/>
              </w:rPr>
            </w:pPr>
            <w:r w:rsidRPr="00E33BAF">
              <w:rPr>
                <w:b/>
                <w:sz w:val="16"/>
              </w:rPr>
              <w:t>2</w:t>
            </w:r>
            <w:r w:rsidRPr="00E33BAF">
              <w:rPr>
                <w:b/>
                <w:spacing w:val="32"/>
                <w:sz w:val="16"/>
              </w:rPr>
              <w:t xml:space="preserve"> </w:t>
            </w:r>
            <w:sdt>
              <w:sdtPr>
                <w:rPr>
                  <w:b/>
                  <w:spacing w:val="32"/>
                  <w:sz w:val="16"/>
                </w:rPr>
                <w:id w:val="-468506689"/>
                <w14:checkbox>
                  <w14:checked w14:val="0"/>
                  <w14:checkedState w14:val="2612" w14:font="MS Gothic"/>
                  <w14:uncheckedState w14:val="2610" w14:font="MS Gothic"/>
                </w14:checkbox>
              </w:sdtPr>
              <w:sdtContent>
                <w:r w:rsidRPr="00E33BAF">
                  <w:rPr>
                    <w:rFonts w:ascii="MS Gothic" w:eastAsia="MS Gothic" w:hAnsi="MS Gothic" w:hint="eastAsia"/>
                    <w:b/>
                    <w:spacing w:val="32"/>
                    <w:sz w:val="16"/>
                  </w:rPr>
                  <w:t>☐</w:t>
                </w:r>
              </w:sdtContent>
            </w:sdt>
            <w:r w:rsidRPr="00E33BAF">
              <w:rPr>
                <w:rFonts w:ascii="Apple SD Gothic Neo" w:hAnsi="Apple SD Gothic Neo"/>
                <w:b/>
                <w:spacing w:val="15"/>
              </w:rPr>
              <w:t xml:space="preserve"> </w:t>
            </w:r>
            <w:r w:rsidRPr="00E33BAF">
              <w:rPr>
                <w:spacing w:val="-2"/>
                <w:sz w:val="16"/>
              </w:rPr>
              <w:t>Tàu bay / AIRCRAFT</w:t>
            </w:r>
          </w:p>
        </w:tc>
        <w:tc>
          <w:tcPr>
            <w:tcW w:w="3448" w:type="dxa"/>
            <w:gridSpan w:val="3"/>
            <w:tcBorders>
              <w:top w:val="nil"/>
              <w:left w:val="nil"/>
              <w:bottom w:val="single" w:sz="8" w:space="0" w:color="000000"/>
              <w:right w:val="single" w:sz="8" w:space="0" w:color="000000"/>
            </w:tcBorders>
          </w:tcPr>
          <w:p w14:paraId="0A06D699" w14:textId="77777777" w:rsidR="00632512" w:rsidRPr="00E33BAF" w:rsidRDefault="00632512" w:rsidP="00AC716F">
            <w:pPr>
              <w:pStyle w:val="TableParagraph"/>
              <w:spacing w:line="314" w:lineRule="exact"/>
              <w:ind w:left="170"/>
              <w:rPr>
                <w:sz w:val="16"/>
              </w:rPr>
            </w:pPr>
            <w:r w:rsidRPr="00E33BAF">
              <w:rPr>
                <w:b/>
                <w:sz w:val="16"/>
              </w:rPr>
              <w:t>3</w:t>
            </w:r>
            <w:r w:rsidRPr="00E33BAF">
              <w:rPr>
                <w:b/>
                <w:spacing w:val="32"/>
                <w:sz w:val="16"/>
              </w:rPr>
              <w:t xml:space="preserve"> </w:t>
            </w:r>
            <w:sdt>
              <w:sdtPr>
                <w:rPr>
                  <w:b/>
                  <w:spacing w:val="32"/>
                  <w:sz w:val="16"/>
                </w:rPr>
                <w:id w:val="326572762"/>
                <w14:checkbox>
                  <w14:checked w14:val="0"/>
                  <w14:checkedState w14:val="2612" w14:font="MS Gothic"/>
                  <w14:uncheckedState w14:val="2610" w14:font="MS Gothic"/>
                </w14:checkbox>
              </w:sdtPr>
              <w:sdtContent>
                <w:r w:rsidRPr="00E33BAF">
                  <w:rPr>
                    <w:rFonts w:ascii="MS Gothic" w:eastAsia="MS Gothic" w:hAnsi="MS Gothic" w:hint="eastAsia"/>
                    <w:b/>
                    <w:spacing w:val="32"/>
                    <w:sz w:val="16"/>
                  </w:rPr>
                  <w:t>☐</w:t>
                </w:r>
              </w:sdtContent>
            </w:sdt>
            <w:r w:rsidRPr="00E33BAF">
              <w:rPr>
                <w:rFonts w:ascii="Apple SD Gothic Neo" w:hAnsi="Apple SD Gothic Neo"/>
                <w:b/>
                <w:spacing w:val="15"/>
              </w:rPr>
              <w:t xml:space="preserve"> </w:t>
            </w:r>
            <w:r w:rsidRPr="00E33BAF">
              <w:rPr>
                <w:spacing w:val="-2"/>
                <w:sz w:val="16"/>
              </w:rPr>
              <w:t>TỔ CHỨC / RGANIZATION</w:t>
            </w:r>
          </w:p>
        </w:tc>
      </w:tr>
      <w:tr w:rsidR="00E33BAF" w:rsidRPr="00E33BAF" w14:paraId="1BA83B9F" w14:textId="77777777" w:rsidTr="00AC716F">
        <w:trPr>
          <w:gridBefore w:val="1"/>
          <w:wBefore w:w="6" w:type="dxa"/>
          <w:trHeight w:val="563"/>
        </w:trPr>
        <w:tc>
          <w:tcPr>
            <w:tcW w:w="4525" w:type="dxa"/>
            <w:gridSpan w:val="3"/>
            <w:tcBorders>
              <w:top w:val="single" w:sz="8" w:space="0" w:color="000000"/>
              <w:left w:val="single" w:sz="8" w:space="0" w:color="000000"/>
              <w:bottom w:val="double" w:sz="8" w:space="0" w:color="000000"/>
              <w:right w:val="single" w:sz="8" w:space="0" w:color="000000"/>
            </w:tcBorders>
          </w:tcPr>
          <w:p w14:paraId="5905C2AF" w14:textId="77777777" w:rsidR="00632512" w:rsidRPr="00E33BAF" w:rsidRDefault="00632512" w:rsidP="00AC716F">
            <w:pPr>
              <w:pStyle w:val="TableParagraph"/>
              <w:spacing w:before="72"/>
              <w:ind w:left="112"/>
              <w:rPr>
                <w:b/>
                <w:spacing w:val="-3"/>
                <w:sz w:val="14"/>
              </w:rPr>
            </w:pPr>
            <w:r w:rsidRPr="00E33BAF">
              <w:rPr>
                <w:b/>
                <w:sz w:val="14"/>
              </w:rPr>
              <w:t>C.</w:t>
            </w:r>
            <w:r w:rsidRPr="00E33BAF">
              <w:rPr>
                <w:b/>
                <w:spacing w:val="26"/>
                <w:sz w:val="14"/>
              </w:rPr>
              <w:t xml:space="preserve"> </w:t>
            </w:r>
            <w:r w:rsidRPr="00E33BAF">
              <w:rPr>
                <w:b/>
                <w:sz w:val="14"/>
              </w:rPr>
              <w:t>SỐ CẤP BỞI CAAV /</w:t>
            </w:r>
            <w:r w:rsidRPr="00E33BAF">
              <w:rPr>
                <w:b/>
                <w:spacing w:val="26"/>
                <w:sz w:val="14"/>
              </w:rPr>
              <w:t xml:space="preserve"> </w:t>
            </w:r>
            <w:r w:rsidRPr="00E33BAF">
              <w:rPr>
                <w:b/>
                <w:sz w:val="14"/>
              </w:rPr>
              <w:t>CAAV</w:t>
            </w:r>
            <w:r w:rsidRPr="00E33BAF">
              <w:rPr>
                <w:b/>
                <w:spacing w:val="-3"/>
                <w:sz w:val="14"/>
              </w:rPr>
              <w:t xml:space="preserve"> </w:t>
            </w:r>
            <w:r w:rsidRPr="00E33BAF">
              <w:rPr>
                <w:b/>
                <w:sz w:val="14"/>
              </w:rPr>
              <w:t>ISSUED</w:t>
            </w:r>
            <w:r w:rsidRPr="00E33BAF">
              <w:rPr>
                <w:b/>
                <w:spacing w:val="-3"/>
                <w:sz w:val="14"/>
              </w:rPr>
              <w:t xml:space="preserve"> </w:t>
            </w:r>
            <w:r w:rsidRPr="00E33BAF">
              <w:rPr>
                <w:b/>
                <w:sz w:val="14"/>
              </w:rPr>
              <w:t>NUMBER</w:t>
            </w:r>
            <w:r w:rsidRPr="00E33BAF">
              <w:rPr>
                <w:b/>
                <w:spacing w:val="-3"/>
                <w:sz w:val="14"/>
              </w:rPr>
              <w:t xml:space="preserve"> </w:t>
            </w:r>
          </w:p>
          <w:p w14:paraId="4D0A8EE9" w14:textId="77777777" w:rsidR="00632512" w:rsidRPr="00E33BAF" w:rsidRDefault="00632512" w:rsidP="00AC716F">
            <w:pPr>
              <w:pStyle w:val="TableParagraph"/>
              <w:ind w:left="113"/>
              <w:contextualSpacing/>
              <w:rPr>
                <w:b/>
                <w:i/>
                <w:spacing w:val="-2"/>
                <w:sz w:val="14"/>
              </w:rPr>
            </w:pPr>
            <w:r w:rsidRPr="00E33BAF">
              <w:rPr>
                <w:b/>
                <w:spacing w:val="-3"/>
                <w:sz w:val="14"/>
              </w:rPr>
              <w:t xml:space="preserve">      </w:t>
            </w:r>
            <w:r w:rsidRPr="00E33BAF">
              <w:rPr>
                <w:b/>
                <w:i/>
                <w:sz w:val="14"/>
              </w:rPr>
              <w:t>(license,</w:t>
            </w:r>
            <w:r w:rsidRPr="00E33BAF">
              <w:rPr>
                <w:b/>
                <w:i/>
                <w:spacing w:val="-6"/>
                <w:sz w:val="14"/>
              </w:rPr>
              <w:t xml:space="preserve"> </w:t>
            </w:r>
            <w:r w:rsidRPr="00E33BAF">
              <w:rPr>
                <w:b/>
                <w:i/>
                <w:sz w:val="14"/>
              </w:rPr>
              <w:t>registration,</w:t>
            </w:r>
            <w:r w:rsidRPr="00E33BAF">
              <w:rPr>
                <w:b/>
                <w:i/>
                <w:spacing w:val="-4"/>
                <w:sz w:val="14"/>
              </w:rPr>
              <w:t xml:space="preserve"> </w:t>
            </w:r>
            <w:r w:rsidRPr="00E33BAF">
              <w:rPr>
                <w:b/>
                <w:i/>
                <w:sz w:val="14"/>
              </w:rPr>
              <w:t>or</w:t>
            </w:r>
            <w:r w:rsidRPr="00E33BAF">
              <w:rPr>
                <w:b/>
                <w:i/>
                <w:spacing w:val="-4"/>
                <w:sz w:val="14"/>
              </w:rPr>
              <w:t xml:space="preserve"> </w:t>
            </w:r>
            <w:r w:rsidRPr="00E33BAF">
              <w:rPr>
                <w:b/>
                <w:i/>
                <w:spacing w:val="-2"/>
                <w:sz w:val="14"/>
              </w:rPr>
              <w:t>certificate)</w:t>
            </w:r>
          </w:p>
          <w:p w14:paraId="29196A98" w14:textId="77777777" w:rsidR="00632512" w:rsidRPr="00E33BAF" w:rsidRDefault="00632512" w:rsidP="00AC716F">
            <w:pPr>
              <w:pStyle w:val="TableParagraph"/>
              <w:spacing w:before="72"/>
              <w:ind w:left="112"/>
              <w:rPr>
                <w:iCs/>
                <w:sz w:val="14"/>
              </w:rPr>
            </w:pPr>
          </w:p>
        </w:tc>
        <w:tc>
          <w:tcPr>
            <w:tcW w:w="6499" w:type="dxa"/>
            <w:gridSpan w:val="7"/>
            <w:tcBorders>
              <w:top w:val="single" w:sz="8" w:space="0" w:color="000000"/>
              <w:left w:val="single" w:sz="8" w:space="0" w:color="000000"/>
              <w:bottom w:val="double" w:sz="8" w:space="0" w:color="000000"/>
              <w:right w:val="single" w:sz="8" w:space="0" w:color="000000"/>
            </w:tcBorders>
          </w:tcPr>
          <w:p w14:paraId="4F1B1CEA" w14:textId="77777777" w:rsidR="00632512" w:rsidRPr="00E33BAF" w:rsidRDefault="00632512" w:rsidP="00AC716F">
            <w:pPr>
              <w:pStyle w:val="TableParagraph"/>
              <w:spacing w:before="72"/>
              <w:ind w:left="112"/>
              <w:rPr>
                <w:i/>
                <w:spacing w:val="-2"/>
                <w:sz w:val="14"/>
              </w:rPr>
            </w:pPr>
            <w:r w:rsidRPr="00E33BAF">
              <w:rPr>
                <w:b/>
                <w:bCs/>
                <w:sz w:val="14"/>
              </w:rPr>
              <w:t>CẤP CHO / ISSUED</w:t>
            </w:r>
            <w:r w:rsidRPr="00E33BAF">
              <w:rPr>
                <w:b/>
                <w:bCs/>
                <w:spacing w:val="-5"/>
                <w:sz w:val="14"/>
              </w:rPr>
              <w:t xml:space="preserve"> </w:t>
            </w:r>
            <w:r w:rsidRPr="00E33BAF">
              <w:rPr>
                <w:b/>
                <w:bCs/>
                <w:sz w:val="14"/>
              </w:rPr>
              <w:t>TO</w:t>
            </w:r>
            <w:r w:rsidRPr="00E33BAF">
              <w:rPr>
                <w:spacing w:val="-3"/>
                <w:sz w:val="14"/>
              </w:rPr>
              <w:t xml:space="preserve"> </w:t>
            </w:r>
            <w:r w:rsidRPr="00E33BAF">
              <w:rPr>
                <w:spacing w:val="-2"/>
                <w:sz w:val="14"/>
              </w:rPr>
              <w:t>(</w:t>
            </w:r>
            <w:r w:rsidRPr="00E33BAF">
              <w:rPr>
                <w:i/>
                <w:spacing w:val="-2"/>
                <w:sz w:val="14"/>
              </w:rPr>
              <w:t>name/owner/organization/date)</w:t>
            </w:r>
          </w:p>
          <w:p w14:paraId="5E3112B9" w14:textId="77777777" w:rsidR="00632512" w:rsidRPr="00E33BAF" w:rsidRDefault="00632512" w:rsidP="00AC716F">
            <w:pPr>
              <w:pStyle w:val="TableParagraph"/>
              <w:spacing w:before="72"/>
              <w:ind w:left="112"/>
              <w:rPr>
                <w:iCs/>
                <w:sz w:val="14"/>
              </w:rPr>
            </w:pPr>
          </w:p>
        </w:tc>
      </w:tr>
      <w:tr w:rsidR="00E33BAF" w:rsidRPr="00E33BAF" w14:paraId="5271FAAF" w14:textId="77777777" w:rsidTr="00AC716F">
        <w:trPr>
          <w:gridBefore w:val="1"/>
          <w:wBefore w:w="6" w:type="dxa"/>
          <w:trHeight w:val="223"/>
        </w:trPr>
        <w:tc>
          <w:tcPr>
            <w:tcW w:w="11024" w:type="dxa"/>
            <w:gridSpan w:val="10"/>
            <w:tcBorders>
              <w:top w:val="double" w:sz="8" w:space="0" w:color="000000"/>
              <w:left w:val="single" w:sz="8" w:space="0" w:color="000000"/>
              <w:bottom w:val="nil"/>
              <w:right w:val="single" w:sz="8" w:space="0" w:color="000000"/>
            </w:tcBorders>
          </w:tcPr>
          <w:p w14:paraId="2003F245" w14:textId="77777777" w:rsidR="00632512" w:rsidRPr="00E33BAF" w:rsidRDefault="00632512" w:rsidP="00AC716F">
            <w:pPr>
              <w:pStyle w:val="TableParagraph"/>
              <w:rPr>
                <w:rFonts w:ascii="Times New Roman"/>
                <w:sz w:val="14"/>
              </w:rPr>
            </w:pPr>
            <w:r w:rsidRPr="00E33BAF">
              <w:rPr>
                <w:b/>
                <w:sz w:val="14"/>
              </w:rPr>
              <w:t>D.</w:t>
            </w:r>
            <w:r w:rsidRPr="00E33BAF">
              <w:rPr>
                <w:b/>
                <w:spacing w:val="29"/>
                <w:sz w:val="14"/>
              </w:rPr>
              <w:t xml:space="preserve"> </w:t>
            </w:r>
            <w:r w:rsidRPr="00E33BAF">
              <w:rPr>
                <w:b/>
                <w:sz w:val="14"/>
              </w:rPr>
              <w:t>LOẠI HÌNH KHAI THÁC BỊ ẢNH HƯỞNG / THE</w:t>
            </w:r>
            <w:r w:rsidRPr="00E33BAF">
              <w:rPr>
                <w:b/>
                <w:spacing w:val="-4"/>
                <w:sz w:val="14"/>
              </w:rPr>
              <w:t xml:space="preserve"> </w:t>
            </w:r>
            <w:r w:rsidRPr="00E33BAF">
              <w:rPr>
                <w:b/>
                <w:sz w:val="14"/>
              </w:rPr>
              <w:t>TYPE</w:t>
            </w:r>
            <w:r w:rsidRPr="00E33BAF">
              <w:rPr>
                <w:b/>
                <w:spacing w:val="-1"/>
                <w:sz w:val="14"/>
              </w:rPr>
              <w:t xml:space="preserve"> </w:t>
            </w:r>
            <w:r w:rsidRPr="00E33BAF">
              <w:rPr>
                <w:b/>
                <w:sz w:val="14"/>
              </w:rPr>
              <w:t>OF</w:t>
            </w:r>
            <w:r w:rsidRPr="00E33BAF">
              <w:rPr>
                <w:b/>
                <w:spacing w:val="-4"/>
                <w:sz w:val="14"/>
              </w:rPr>
              <w:t xml:space="preserve"> </w:t>
            </w:r>
            <w:r w:rsidRPr="00E33BAF">
              <w:rPr>
                <w:b/>
                <w:sz w:val="14"/>
              </w:rPr>
              <w:t>OPERATION</w:t>
            </w:r>
            <w:r w:rsidRPr="00E33BAF">
              <w:rPr>
                <w:b/>
                <w:spacing w:val="-1"/>
                <w:sz w:val="14"/>
              </w:rPr>
              <w:t xml:space="preserve"> </w:t>
            </w:r>
            <w:r w:rsidRPr="00E33BAF">
              <w:rPr>
                <w:b/>
                <w:sz w:val="14"/>
              </w:rPr>
              <w:t>THAT</w:t>
            </w:r>
            <w:r w:rsidRPr="00E33BAF">
              <w:rPr>
                <w:b/>
                <w:spacing w:val="-4"/>
                <w:sz w:val="14"/>
              </w:rPr>
              <w:t xml:space="preserve"> </w:t>
            </w:r>
            <w:r w:rsidRPr="00E33BAF">
              <w:rPr>
                <w:b/>
                <w:sz w:val="14"/>
              </w:rPr>
              <w:t>WILL</w:t>
            </w:r>
            <w:r w:rsidRPr="00E33BAF">
              <w:rPr>
                <w:b/>
                <w:spacing w:val="-5"/>
                <w:sz w:val="14"/>
              </w:rPr>
              <w:t xml:space="preserve"> </w:t>
            </w:r>
            <w:r w:rsidRPr="00E33BAF">
              <w:rPr>
                <w:b/>
                <w:sz w:val="14"/>
              </w:rPr>
              <w:t>BE</w:t>
            </w:r>
            <w:r w:rsidRPr="00E33BAF">
              <w:rPr>
                <w:b/>
                <w:spacing w:val="-2"/>
                <w:sz w:val="14"/>
              </w:rPr>
              <w:t xml:space="preserve"> AFFECTED:</w:t>
            </w:r>
          </w:p>
        </w:tc>
      </w:tr>
      <w:tr w:rsidR="00E33BAF" w:rsidRPr="00E33BAF" w14:paraId="61E65CDF" w14:textId="77777777" w:rsidTr="00AC716F">
        <w:trPr>
          <w:gridBefore w:val="1"/>
          <w:wBefore w:w="6" w:type="dxa"/>
          <w:trHeight w:val="354"/>
        </w:trPr>
        <w:tc>
          <w:tcPr>
            <w:tcW w:w="4012" w:type="dxa"/>
            <w:gridSpan w:val="2"/>
            <w:tcBorders>
              <w:top w:val="nil"/>
              <w:left w:val="single" w:sz="8" w:space="0" w:color="000000"/>
              <w:bottom w:val="single" w:sz="8" w:space="0" w:color="000000"/>
              <w:right w:val="nil"/>
            </w:tcBorders>
          </w:tcPr>
          <w:p w14:paraId="79AAFF8F" w14:textId="77777777" w:rsidR="00632512" w:rsidRPr="00E33BAF" w:rsidRDefault="00632512" w:rsidP="00AC716F">
            <w:pPr>
              <w:pStyle w:val="TableParagraph"/>
              <w:spacing w:line="314" w:lineRule="exact"/>
              <w:ind w:left="112"/>
              <w:rPr>
                <w:spacing w:val="-2"/>
                <w:sz w:val="16"/>
              </w:rPr>
            </w:pPr>
            <w:r w:rsidRPr="00E33BAF">
              <w:rPr>
                <w:b/>
                <w:sz w:val="16"/>
              </w:rPr>
              <w:t>1</w:t>
            </w:r>
            <w:r w:rsidRPr="00E33BAF">
              <w:rPr>
                <w:b/>
                <w:spacing w:val="24"/>
                <w:sz w:val="16"/>
              </w:rPr>
              <w:t xml:space="preserve"> </w:t>
            </w:r>
            <w:sdt>
              <w:sdtPr>
                <w:rPr>
                  <w:b/>
                  <w:spacing w:val="24"/>
                  <w:sz w:val="16"/>
                </w:rPr>
                <w:id w:val="1730497666"/>
                <w14:checkbox>
                  <w14:checked w14:val="0"/>
                  <w14:checkedState w14:val="2612" w14:font="MS Gothic"/>
                  <w14:uncheckedState w14:val="2610" w14:font="MS Gothic"/>
                </w14:checkbox>
              </w:sdtPr>
              <w:sdtContent>
                <w:r w:rsidRPr="00E33BAF">
                  <w:rPr>
                    <w:rFonts w:ascii="MS Gothic" w:eastAsia="MS Gothic" w:hAnsi="MS Gothic" w:hint="eastAsia"/>
                    <w:b/>
                    <w:spacing w:val="24"/>
                    <w:sz w:val="16"/>
                  </w:rPr>
                  <w:t>☐</w:t>
                </w:r>
              </w:sdtContent>
            </w:sdt>
            <w:r w:rsidRPr="00E33BAF">
              <w:rPr>
                <w:rFonts w:ascii="Apple SD Gothic Neo" w:hAnsi="Apple SD Gothic Neo"/>
                <w:b/>
                <w:spacing w:val="-13"/>
              </w:rPr>
              <w:t xml:space="preserve"> </w:t>
            </w:r>
            <w:r w:rsidRPr="00E33BAF">
              <w:rPr>
                <w:spacing w:val="-2"/>
                <w:sz w:val="16"/>
              </w:rPr>
              <w:t xml:space="preserve">KHAI THÁC THƯƠNG MẠI / </w:t>
            </w:r>
          </w:p>
          <w:p w14:paraId="301B180C" w14:textId="77777777" w:rsidR="00632512" w:rsidRPr="00E33BAF" w:rsidRDefault="00632512" w:rsidP="00AC716F">
            <w:pPr>
              <w:pStyle w:val="TableParagraph"/>
              <w:spacing w:line="314" w:lineRule="exact"/>
              <w:ind w:left="112"/>
              <w:rPr>
                <w:sz w:val="16"/>
              </w:rPr>
            </w:pPr>
            <w:r w:rsidRPr="00E33BAF">
              <w:rPr>
                <w:spacing w:val="-2"/>
                <w:sz w:val="16"/>
              </w:rPr>
              <w:t xml:space="preserve">         COMMERCIAL AIR TRANSPORT</w:t>
            </w:r>
          </w:p>
        </w:tc>
        <w:tc>
          <w:tcPr>
            <w:tcW w:w="3564" w:type="dxa"/>
            <w:gridSpan w:val="5"/>
            <w:tcBorders>
              <w:top w:val="nil"/>
              <w:left w:val="nil"/>
              <w:bottom w:val="single" w:sz="8" w:space="0" w:color="000000"/>
              <w:right w:val="nil"/>
            </w:tcBorders>
          </w:tcPr>
          <w:p w14:paraId="1A764B05" w14:textId="77777777" w:rsidR="00632512" w:rsidRPr="00E33BAF" w:rsidRDefault="00632512" w:rsidP="00AC716F">
            <w:pPr>
              <w:pStyle w:val="TableParagraph"/>
              <w:spacing w:line="314" w:lineRule="exact"/>
              <w:ind w:left="112"/>
              <w:rPr>
                <w:spacing w:val="-2"/>
                <w:sz w:val="16"/>
              </w:rPr>
            </w:pPr>
            <w:r w:rsidRPr="00E33BAF">
              <w:rPr>
                <w:b/>
                <w:sz w:val="16"/>
              </w:rPr>
              <w:t>2</w:t>
            </w:r>
            <w:r w:rsidRPr="00E33BAF">
              <w:rPr>
                <w:b/>
                <w:spacing w:val="26"/>
                <w:sz w:val="16"/>
              </w:rPr>
              <w:t xml:space="preserve"> </w:t>
            </w:r>
            <w:sdt>
              <w:sdtPr>
                <w:rPr>
                  <w:b/>
                  <w:spacing w:val="26"/>
                  <w:sz w:val="16"/>
                </w:rPr>
                <w:id w:val="1622576504"/>
                <w14:checkbox>
                  <w14:checked w14:val="0"/>
                  <w14:checkedState w14:val="2612" w14:font="MS Gothic"/>
                  <w14:uncheckedState w14:val="2610" w14:font="MS Gothic"/>
                </w14:checkbox>
              </w:sdtPr>
              <w:sdtContent>
                <w:r w:rsidRPr="00E33BAF">
                  <w:rPr>
                    <w:rFonts w:ascii="MS Gothic" w:eastAsia="MS Gothic" w:hAnsi="MS Gothic" w:hint="eastAsia"/>
                    <w:b/>
                    <w:spacing w:val="26"/>
                    <w:sz w:val="16"/>
                  </w:rPr>
                  <w:t>☐</w:t>
                </w:r>
              </w:sdtContent>
            </w:sdt>
            <w:r w:rsidRPr="00E33BAF">
              <w:rPr>
                <w:rFonts w:ascii="Apple SD Gothic Neo" w:hAnsi="Apple SD Gothic Neo"/>
                <w:b/>
                <w:spacing w:val="8"/>
              </w:rPr>
              <w:t xml:space="preserve"> </w:t>
            </w:r>
            <w:r w:rsidRPr="00E33BAF">
              <w:rPr>
                <w:spacing w:val="-2"/>
                <w:sz w:val="16"/>
              </w:rPr>
              <w:t xml:space="preserve">HÀNG KHÔNG CHUYÊN DÙNG / </w:t>
            </w:r>
          </w:p>
          <w:p w14:paraId="4728BD4E" w14:textId="77777777" w:rsidR="00632512" w:rsidRPr="00E33BAF" w:rsidRDefault="00632512" w:rsidP="00AC716F">
            <w:pPr>
              <w:pStyle w:val="TableParagraph"/>
              <w:spacing w:line="314" w:lineRule="exact"/>
              <w:ind w:left="112"/>
              <w:rPr>
                <w:sz w:val="16"/>
              </w:rPr>
            </w:pPr>
            <w:r w:rsidRPr="00E33BAF">
              <w:rPr>
                <w:spacing w:val="-2"/>
                <w:sz w:val="16"/>
              </w:rPr>
              <w:t xml:space="preserve">          SPECIALIZED AVIATION</w:t>
            </w:r>
          </w:p>
        </w:tc>
        <w:tc>
          <w:tcPr>
            <w:tcW w:w="3448" w:type="dxa"/>
            <w:gridSpan w:val="3"/>
            <w:tcBorders>
              <w:top w:val="nil"/>
              <w:left w:val="nil"/>
              <w:bottom w:val="single" w:sz="8" w:space="0" w:color="000000"/>
              <w:right w:val="single" w:sz="8" w:space="0" w:color="000000"/>
            </w:tcBorders>
          </w:tcPr>
          <w:p w14:paraId="00F345E9" w14:textId="77777777" w:rsidR="00632512" w:rsidRPr="00E33BAF" w:rsidRDefault="00632512" w:rsidP="00AC716F">
            <w:pPr>
              <w:pStyle w:val="TableParagraph"/>
              <w:spacing w:line="314" w:lineRule="exact"/>
              <w:ind w:left="112"/>
              <w:rPr>
                <w:spacing w:val="-2"/>
                <w:sz w:val="16"/>
              </w:rPr>
            </w:pPr>
            <w:r w:rsidRPr="00E33BAF">
              <w:rPr>
                <w:b/>
                <w:sz w:val="16"/>
              </w:rPr>
              <w:t>3</w:t>
            </w:r>
            <w:r w:rsidRPr="00E33BAF">
              <w:rPr>
                <w:b/>
                <w:spacing w:val="26"/>
                <w:sz w:val="16"/>
              </w:rPr>
              <w:t xml:space="preserve"> </w:t>
            </w:r>
            <w:sdt>
              <w:sdtPr>
                <w:rPr>
                  <w:b/>
                  <w:spacing w:val="26"/>
                  <w:sz w:val="16"/>
                </w:rPr>
                <w:id w:val="-2105178399"/>
                <w14:checkbox>
                  <w14:checked w14:val="0"/>
                  <w14:checkedState w14:val="2612" w14:font="MS Gothic"/>
                  <w14:uncheckedState w14:val="2610" w14:font="MS Gothic"/>
                </w14:checkbox>
              </w:sdtPr>
              <w:sdtContent>
                <w:r w:rsidRPr="00E33BAF">
                  <w:rPr>
                    <w:rFonts w:ascii="MS Gothic" w:eastAsia="MS Gothic" w:hAnsi="MS Gothic" w:hint="eastAsia"/>
                    <w:b/>
                    <w:spacing w:val="26"/>
                    <w:sz w:val="16"/>
                  </w:rPr>
                  <w:t>☐</w:t>
                </w:r>
              </w:sdtContent>
            </w:sdt>
            <w:r w:rsidRPr="00E33BAF">
              <w:rPr>
                <w:rFonts w:ascii="Apple SD Gothic Neo" w:hAnsi="Apple SD Gothic Neo"/>
                <w:b/>
                <w:spacing w:val="9"/>
              </w:rPr>
              <w:t xml:space="preserve"> </w:t>
            </w:r>
            <w:r w:rsidRPr="00E33BAF">
              <w:rPr>
                <w:spacing w:val="-2"/>
                <w:sz w:val="16"/>
              </w:rPr>
              <w:t xml:space="preserve">HÀNG KHÔNG CHUNG / </w:t>
            </w:r>
          </w:p>
          <w:p w14:paraId="0FCDB6B1" w14:textId="77777777" w:rsidR="00632512" w:rsidRPr="00E33BAF" w:rsidRDefault="00632512" w:rsidP="00AC716F">
            <w:pPr>
              <w:pStyle w:val="TableParagraph"/>
              <w:spacing w:line="314" w:lineRule="exact"/>
              <w:ind w:left="112"/>
              <w:rPr>
                <w:sz w:val="16"/>
              </w:rPr>
            </w:pPr>
            <w:r w:rsidRPr="00E33BAF">
              <w:rPr>
                <w:spacing w:val="-2"/>
                <w:sz w:val="16"/>
              </w:rPr>
              <w:t xml:space="preserve">          GENERAL AVIATION</w:t>
            </w:r>
          </w:p>
        </w:tc>
      </w:tr>
      <w:tr w:rsidR="00E33BAF" w:rsidRPr="00E33BAF" w14:paraId="4B4AFCC8" w14:textId="77777777" w:rsidTr="00AC716F">
        <w:trPr>
          <w:gridBefore w:val="1"/>
          <w:wBefore w:w="6" w:type="dxa"/>
          <w:trHeight w:val="587"/>
        </w:trPr>
        <w:tc>
          <w:tcPr>
            <w:tcW w:w="11024" w:type="dxa"/>
            <w:gridSpan w:val="10"/>
            <w:tcBorders>
              <w:top w:val="single" w:sz="8" w:space="0" w:color="000000"/>
              <w:left w:val="single" w:sz="8" w:space="0" w:color="000000"/>
              <w:bottom w:val="double" w:sz="8" w:space="0" w:color="000000"/>
              <w:right w:val="single" w:sz="8" w:space="0" w:color="000000"/>
            </w:tcBorders>
          </w:tcPr>
          <w:p w14:paraId="5D85C1AC" w14:textId="77777777" w:rsidR="00632512" w:rsidRPr="00E33BAF" w:rsidRDefault="00632512" w:rsidP="00AC716F">
            <w:pPr>
              <w:pStyle w:val="TableParagraph"/>
              <w:spacing w:before="68"/>
              <w:ind w:left="112"/>
              <w:rPr>
                <w:b/>
                <w:sz w:val="14"/>
                <w:lang w:val="vi-VN"/>
              </w:rPr>
            </w:pPr>
            <w:r w:rsidRPr="00E33BAF">
              <w:rPr>
                <w:b/>
                <w:sz w:val="16"/>
                <w:lang w:val="vi-VN"/>
              </w:rPr>
              <w:t>E</w:t>
            </w:r>
            <w:r w:rsidRPr="00E33BAF">
              <w:rPr>
                <w:b/>
                <w:sz w:val="14"/>
                <w:lang w:val="vi-VN"/>
              </w:rPr>
              <w:t>.</w:t>
            </w:r>
            <w:r w:rsidRPr="00E33BAF">
              <w:rPr>
                <w:b/>
                <w:spacing w:val="24"/>
                <w:sz w:val="14"/>
                <w:lang w:val="vi-VN"/>
              </w:rPr>
              <w:t xml:space="preserve"> </w:t>
            </w:r>
            <w:r w:rsidRPr="00E33BAF">
              <w:rPr>
                <w:b/>
                <w:sz w:val="14"/>
                <w:lang w:val="vi-VN"/>
              </w:rPr>
              <w:t xml:space="preserve">HÃNG CHẾ TẠO/KIỂU LOẠI/DÒNG TÀU BAY/SỨC CHỨA HÀNH KHÁCH DỰ KIẾN KHAI THÁC THEO NỘI DUNG MIỄN TRỪ NÀY / </w:t>
            </w:r>
          </w:p>
          <w:p w14:paraId="6F63BFCB" w14:textId="77777777" w:rsidR="00632512" w:rsidRPr="00E33BAF" w:rsidRDefault="00632512" w:rsidP="00AC716F">
            <w:pPr>
              <w:pStyle w:val="TableParagraph"/>
              <w:spacing w:before="68"/>
              <w:ind w:left="112"/>
              <w:rPr>
                <w:b/>
                <w:spacing w:val="-2"/>
                <w:sz w:val="14"/>
              </w:rPr>
            </w:pPr>
            <w:r w:rsidRPr="00E33BAF">
              <w:rPr>
                <w:b/>
                <w:sz w:val="16"/>
                <w:lang w:val="vi-VN"/>
              </w:rPr>
              <w:t xml:space="preserve">     </w:t>
            </w:r>
            <w:r w:rsidRPr="00E33BAF">
              <w:rPr>
                <w:b/>
                <w:sz w:val="14"/>
              </w:rPr>
              <w:t>AIRCRAFT</w:t>
            </w:r>
            <w:r w:rsidRPr="00E33BAF">
              <w:rPr>
                <w:b/>
                <w:spacing w:val="-3"/>
                <w:sz w:val="14"/>
              </w:rPr>
              <w:t xml:space="preserve"> </w:t>
            </w:r>
            <w:r w:rsidRPr="00E33BAF">
              <w:rPr>
                <w:b/>
                <w:sz w:val="14"/>
              </w:rPr>
              <w:t>MAKE/MODEL/SERIES/PASSENGER</w:t>
            </w:r>
            <w:r w:rsidRPr="00E33BAF">
              <w:rPr>
                <w:b/>
                <w:spacing w:val="-6"/>
                <w:sz w:val="14"/>
              </w:rPr>
              <w:t xml:space="preserve"> </w:t>
            </w:r>
            <w:r w:rsidRPr="00E33BAF">
              <w:rPr>
                <w:b/>
                <w:sz w:val="14"/>
              </w:rPr>
              <w:t>CAPACITY</w:t>
            </w:r>
            <w:r w:rsidRPr="00E33BAF">
              <w:rPr>
                <w:b/>
                <w:spacing w:val="-9"/>
                <w:sz w:val="14"/>
              </w:rPr>
              <w:t xml:space="preserve"> </w:t>
            </w:r>
            <w:r w:rsidRPr="00E33BAF">
              <w:rPr>
                <w:b/>
                <w:sz w:val="14"/>
              </w:rPr>
              <w:t>TO</w:t>
            </w:r>
            <w:r w:rsidRPr="00E33BAF">
              <w:rPr>
                <w:b/>
                <w:spacing w:val="-5"/>
                <w:sz w:val="14"/>
              </w:rPr>
              <w:t xml:space="preserve"> </w:t>
            </w:r>
            <w:r w:rsidRPr="00E33BAF">
              <w:rPr>
                <w:b/>
                <w:sz w:val="14"/>
              </w:rPr>
              <w:t>BE</w:t>
            </w:r>
            <w:r w:rsidRPr="00E33BAF">
              <w:rPr>
                <w:b/>
                <w:spacing w:val="-5"/>
                <w:sz w:val="14"/>
              </w:rPr>
              <w:t xml:space="preserve"> </w:t>
            </w:r>
            <w:r w:rsidRPr="00E33BAF">
              <w:rPr>
                <w:b/>
                <w:sz w:val="14"/>
              </w:rPr>
              <w:t>OPERATED</w:t>
            </w:r>
            <w:r w:rsidRPr="00E33BAF">
              <w:rPr>
                <w:b/>
                <w:spacing w:val="-7"/>
                <w:sz w:val="14"/>
              </w:rPr>
              <w:t xml:space="preserve"> </w:t>
            </w:r>
            <w:r w:rsidRPr="00E33BAF">
              <w:rPr>
                <w:b/>
                <w:sz w:val="14"/>
              </w:rPr>
              <w:t>UNDER</w:t>
            </w:r>
            <w:r w:rsidRPr="00E33BAF">
              <w:rPr>
                <w:b/>
                <w:spacing w:val="-7"/>
                <w:sz w:val="14"/>
              </w:rPr>
              <w:t xml:space="preserve"> </w:t>
            </w:r>
            <w:r w:rsidRPr="00E33BAF">
              <w:rPr>
                <w:b/>
                <w:sz w:val="14"/>
              </w:rPr>
              <w:t>THIS</w:t>
            </w:r>
            <w:r w:rsidRPr="00E33BAF">
              <w:rPr>
                <w:b/>
                <w:spacing w:val="-6"/>
                <w:sz w:val="14"/>
              </w:rPr>
              <w:t xml:space="preserve"> </w:t>
            </w:r>
            <w:r w:rsidRPr="00E33BAF">
              <w:rPr>
                <w:b/>
                <w:spacing w:val="-2"/>
                <w:sz w:val="14"/>
              </w:rPr>
              <w:t>RELIEF:</w:t>
            </w:r>
          </w:p>
          <w:p w14:paraId="60C1C68E" w14:textId="77777777" w:rsidR="00632512" w:rsidRPr="00E33BAF" w:rsidRDefault="00632512" w:rsidP="00AC716F">
            <w:pPr>
              <w:pStyle w:val="TableParagraph"/>
              <w:spacing w:before="68"/>
              <w:ind w:left="112"/>
              <w:rPr>
                <w:b/>
                <w:spacing w:val="-2"/>
                <w:sz w:val="14"/>
              </w:rPr>
            </w:pPr>
          </w:p>
          <w:p w14:paraId="04EB2083" w14:textId="77777777" w:rsidR="00632512" w:rsidRPr="00E33BAF" w:rsidRDefault="00632512" w:rsidP="00AC716F">
            <w:pPr>
              <w:pStyle w:val="TableParagraph"/>
              <w:spacing w:before="68"/>
              <w:ind w:left="112"/>
              <w:rPr>
                <w:sz w:val="14"/>
              </w:rPr>
            </w:pPr>
          </w:p>
        </w:tc>
      </w:tr>
      <w:tr w:rsidR="00E33BAF" w:rsidRPr="00E33BAF" w14:paraId="55A01EF5" w14:textId="77777777" w:rsidTr="00AC716F">
        <w:trPr>
          <w:gridBefore w:val="1"/>
          <w:wBefore w:w="6" w:type="dxa"/>
          <w:trHeight w:val="223"/>
        </w:trPr>
        <w:tc>
          <w:tcPr>
            <w:tcW w:w="11024" w:type="dxa"/>
            <w:gridSpan w:val="10"/>
            <w:tcBorders>
              <w:top w:val="double" w:sz="8" w:space="0" w:color="000000"/>
              <w:left w:val="single" w:sz="8" w:space="0" w:color="000000"/>
              <w:bottom w:val="nil"/>
              <w:right w:val="single" w:sz="8" w:space="0" w:color="000000"/>
            </w:tcBorders>
          </w:tcPr>
          <w:p w14:paraId="16D07188" w14:textId="77777777" w:rsidR="00632512" w:rsidRPr="00E33BAF" w:rsidRDefault="00632512" w:rsidP="00AC716F">
            <w:pPr>
              <w:pStyle w:val="TableParagraph"/>
              <w:spacing w:before="37"/>
              <w:ind w:left="112"/>
              <w:rPr>
                <w:b/>
                <w:sz w:val="14"/>
              </w:rPr>
            </w:pPr>
            <w:r w:rsidRPr="00E33BAF">
              <w:rPr>
                <w:b/>
                <w:sz w:val="14"/>
              </w:rPr>
              <w:t>G.</w:t>
            </w:r>
            <w:r w:rsidRPr="00E33BAF">
              <w:rPr>
                <w:b/>
                <w:spacing w:val="29"/>
                <w:sz w:val="14"/>
              </w:rPr>
              <w:t xml:space="preserve"> </w:t>
            </w:r>
            <w:r w:rsidRPr="00E33BAF">
              <w:rPr>
                <w:b/>
                <w:sz w:val="14"/>
              </w:rPr>
              <w:t>KHU VỰC KHAI THÁC BỊ ẢNH HƯỞNG / THE</w:t>
            </w:r>
            <w:r w:rsidRPr="00E33BAF">
              <w:rPr>
                <w:b/>
                <w:spacing w:val="-1"/>
                <w:sz w:val="14"/>
              </w:rPr>
              <w:t xml:space="preserve"> </w:t>
            </w:r>
            <w:r w:rsidRPr="00E33BAF">
              <w:rPr>
                <w:b/>
                <w:sz w:val="14"/>
              </w:rPr>
              <w:t>AREAS</w:t>
            </w:r>
            <w:r w:rsidRPr="00E33BAF">
              <w:rPr>
                <w:b/>
                <w:spacing w:val="-4"/>
                <w:sz w:val="14"/>
              </w:rPr>
              <w:t xml:space="preserve"> </w:t>
            </w:r>
            <w:r w:rsidRPr="00E33BAF">
              <w:rPr>
                <w:b/>
                <w:sz w:val="14"/>
              </w:rPr>
              <w:t>OF</w:t>
            </w:r>
            <w:r w:rsidRPr="00E33BAF">
              <w:rPr>
                <w:b/>
                <w:spacing w:val="-3"/>
                <w:sz w:val="14"/>
              </w:rPr>
              <w:t xml:space="preserve"> </w:t>
            </w:r>
            <w:r w:rsidRPr="00E33BAF">
              <w:rPr>
                <w:b/>
                <w:sz w:val="14"/>
              </w:rPr>
              <w:t>OPERATIONS</w:t>
            </w:r>
            <w:r w:rsidRPr="00E33BAF">
              <w:rPr>
                <w:b/>
                <w:spacing w:val="-1"/>
                <w:sz w:val="14"/>
              </w:rPr>
              <w:t xml:space="preserve"> </w:t>
            </w:r>
            <w:r w:rsidRPr="00E33BAF">
              <w:rPr>
                <w:b/>
                <w:sz w:val="14"/>
              </w:rPr>
              <w:t>THAT</w:t>
            </w:r>
            <w:r w:rsidRPr="00E33BAF">
              <w:rPr>
                <w:b/>
                <w:spacing w:val="-5"/>
                <w:sz w:val="14"/>
              </w:rPr>
              <w:t xml:space="preserve"> </w:t>
            </w:r>
            <w:r w:rsidRPr="00E33BAF">
              <w:rPr>
                <w:b/>
                <w:sz w:val="14"/>
              </w:rPr>
              <w:t>WILL</w:t>
            </w:r>
            <w:r w:rsidRPr="00E33BAF">
              <w:rPr>
                <w:b/>
                <w:spacing w:val="-5"/>
                <w:sz w:val="14"/>
              </w:rPr>
              <w:t xml:space="preserve"> </w:t>
            </w:r>
            <w:r w:rsidRPr="00E33BAF">
              <w:rPr>
                <w:b/>
                <w:sz w:val="14"/>
              </w:rPr>
              <w:t>BE</w:t>
            </w:r>
            <w:r w:rsidRPr="00E33BAF">
              <w:rPr>
                <w:b/>
                <w:spacing w:val="-2"/>
                <w:sz w:val="14"/>
              </w:rPr>
              <w:t xml:space="preserve"> AFFECTED:</w:t>
            </w:r>
          </w:p>
        </w:tc>
      </w:tr>
      <w:tr w:rsidR="00E33BAF" w:rsidRPr="00E33BAF" w14:paraId="0B6609AF" w14:textId="77777777" w:rsidTr="00AC716F">
        <w:trPr>
          <w:gridBefore w:val="1"/>
          <w:wBefore w:w="6" w:type="dxa"/>
          <w:trHeight w:val="354"/>
        </w:trPr>
        <w:tc>
          <w:tcPr>
            <w:tcW w:w="4012" w:type="dxa"/>
            <w:gridSpan w:val="2"/>
            <w:tcBorders>
              <w:top w:val="nil"/>
              <w:left w:val="single" w:sz="8" w:space="0" w:color="000000"/>
              <w:bottom w:val="single" w:sz="8" w:space="0" w:color="000000"/>
              <w:right w:val="nil"/>
            </w:tcBorders>
          </w:tcPr>
          <w:p w14:paraId="7AD091D0" w14:textId="77777777" w:rsidR="00632512" w:rsidRPr="00E33BAF" w:rsidRDefault="00632512" w:rsidP="00AC716F">
            <w:pPr>
              <w:pStyle w:val="TableParagraph"/>
              <w:spacing w:line="314" w:lineRule="exact"/>
              <w:ind w:left="112"/>
              <w:rPr>
                <w:spacing w:val="-2"/>
                <w:sz w:val="16"/>
              </w:rPr>
            </w:pPr>
            <w:r w:rsidRPr="00E33BAF">
              <w:rPr>
                <w:b/>
                <w:sz w:val="16"/>
              </w:rPr>
              <w:t>1</w:t>
            </w:r>
            <w:r w:rsidRPr="00E33BAF">
              <w:rPr>
                <w:b/>
                <w:spacing w:val="25"/>
                <w:sz w:val="16"/>
              </w:rPr>
              <w:t xml:space="preserve"> </w:t>
            </w:r>
            <w:sdt>
              <w:sdtPr>
                <w:rPr>
                  <w:b/>
                  <w:spacing w:val="25"/>
                  <w:sz w:val="16"/>
                </w:rPr>
                <w:id w:val="-998343360"/>
                <w14:checkbox>
                  <w14:checked w14:val="0"/>
                  <w14:checkedState w14:val="2612" w14:font="MS Gothic"/>
                  <w14:uncheckedState w14:val="2610" w14:font="MS Gothic"/>
                </w14:checkbox>
              </w:sdtPr>
              <w:sdtContent>
                <w:r w:rsidRPr="00E33BAF">
                  <w:rPr>
                    <w:rFonts w:ascii="MS Gothic" w:eastAsia="MS Gothic" w:hAnsi="MS Gothic" w:hint="eastAsia"/>
                    <w:b/>
                    <w:spacing w:val="25"/>
                    <w:sz w:val="16"/>
                  </w:rPr>
                  <w:t>☐</w:t>
                </w:r>
              </w:sdtContent>
            </w:sdt>
            <w:r w:rsidRPr="00E33BAF">
              <w:rPr>
                <w:rFonts w:ascii="Apple SD Gothic Neo" w:hAnsi="Apple SD Gothic Neo"/>
                <w:b/>
                <w:spacing w:val="-12"/>
              </w:rPr>
              <w:t xml:space="preserve"> </w:t>
            </w:r>
            <w:r w:rsidRPr="00E33BAF">
              <w:rPr>
                <w:spacing w:val="-2"/>
                <w:sz w:val="16"/>
              </w:rPr>
              <w:t>QUỐC TẾ</w:t>
            </w:r>
          </w:p>
          <w:p w14:paraId="2E76DF96" w14:textId="77777777" w:rsidR="00632512" w:rsidRPr="00E33BAF" w:rsidRDefault="00632512" w:rsidP="00AC716F">
            <w:pPr>
              <w:pStyle w:val="TableParagraph"/>
              <w:spacing w:line="314" w:lineRule="exact"/>
              <w:ind w:left="112"/>
              <w:rPr>
                <w:sz w:val="16"/>
              </w:rPr>
            </w:pPr>
            <w:r w:rsidRPr="00E33BAF">
              <w:rPr>
                <w:spacing w:val="-2"/>
                <w:sz w:val="16"/>
              </w:rPr>
              <w:t xml:space="preserve">         INTERNATIONAL OPERATIONS</w:t>
            </w:r>
          </w:p>
        </w:tc>
        <w:tc>
          <w:tcPr>
            <w:tcW w:w="3564" w:type="dxa"/>
            <w:gridSpan w:val="5"/>
            <w:tcBorders>
              <w:top w:val="nil"/>
              <w:left w:val="nil"/>
              <w:bottom w:val="single" w:sz="8" w:space="0" w:color="000000"/>
              <w:right w:val="nil"/>
            </w:tcBorders>
          </w:tcPr>
          <w:p w14:paraId="216C3D42" w14:textId="77777777" w:rsidR="00632512" w:rsidRPr="00E33BAF" w:rsidRDefault="00632512" w:rsidP="00AC716F">
            <w:pPr>
              <w:pStyle w:val="TableParagraph"/>
              <w:spacing w:line="314" w:lineRule="exact"/>
              <w:ind w:left="112"/>
              <w:rPr>
                <w:spacing w:val="-2"/>
                <w:sz w:val="16"/>
              </w:rPr>
            </w:pPr>
            <w:r w:rsidRPr="00E33BAF">
              <w:rPr>
                <w:b/>
                <w:sz w:val="16"/>
              </w:rPr>
              <w:t>2</w:t>
            </w:r>
            <w:r w:rsidRPr="00E33BAF">
              <w:rPr>
                <w:b/>
                <w:spacing w:val="20"/>
                <w:sz w:val="16"/>
              </w:rPr>
              <w:t xml:space="preserve"> </w:t>
            </w:r>
            <w:sdt>
              <w:sdtPr>
                <w:rPr>
                  <w:b/>
                  <w:spacing w:val="20"/>
                  <w:sz w:val="16"/>
                </w:rPr>
                <w:id w:val="1279373977"/>
                <w14:checkbox>
                  <w14:checked w14:val="0"/>
                  <w14:checkedState w14:val="2612" w14:font="MS Gothic"/>
                  <w14:uncheckedState w14:val="2610" w14:font="MS Gothic"/>
                </w14:checkbox>
              </w:sdtPr>
              <w:sdtContent>
                <w:r w:rsidRPr="00E33BAF">
                  <w:rPr>
                    <w:rFonts w:ascii="MS Gothic" w:eastAsia="MS Gothic" w:hAnsi="MS Gothic" w:hint="eastAsia"/>
                    <w:b/>
                    <w:spacing w:val="20"/>
                    <w:sz w:val="16"/>
                  </w:rPr>
                  <w:t>☐</w:t>
                </w:r>
              </w:sdtContent>
            </w:sdt>
            <w:r w:rsidRPr="00E33BAF">
              <w:rPr>
                <w:rFonts w:ascii="Apple SD Gothic Neo" w:hAnsi="Apple SD Gothic Neo"/>
                <w:b/>
                <w:spacing w:val="3"/>
              </w:rPr>
              <w:t xml:space="preserve"> </w:t>
            </w:r>
            <w:r w:rsidRPr="00E33BAF">
              <w:rPr>
                <w:spacing w:val="-2"/>
                <w:sz w:val="16"/>
              </w:rPr>
              <w:t xml:space="preserve">QUỐC NỘI </w:t>
            </w:r>
          </w:p>
          <w:p w14:paraId="5076D68E" w14:textId="77777777" w:rsidR="00632512" w:rsidRPr="00E33BAF" w:rsidRDefault="00632512" w:rsidP="00AC716F">
            <w:pPr>
              <w:pStyle w:val="TableParagraph"/>
              <w:spacing w:line="314" w:lineRule="exact"/>
              <w:ind w:left="112"/>
              <w:rPr>
                <w:sz w:val="16"/>
              </w:rPr>
            </w:pPr>
            <w:r w:rsidRPr="00E33BAF">
              <w:rPr>
                <w:spacing w:val="-2"/>
                <w:sz w:val="16"/>
              </w:rPr>
              <w:t xml:space="preserve">         DOMESTIC OPERATIONS</w:t>
            </w:r>
          </w:p>
        </w:tc>
        <w:tc>
          <w:tcPr>
            <w:tcW w:w="3448" w:type="dxa"/>
            <w:gridSpan w:val="3"/>
            <w:tcBorders>
              <w:top w:val="nil"/>
              <w:left w:val="nil"/>
              <w:bottom w:val="single" w:sz="8" w:space="0" w:color="000000"/>
              <w:right w:val="single" w:sz="8" w:space="0" w:color="000000"/>
            </w:tcBorders>
          </w:tcPr>
          <w:p w14:paraId="7A11EDA8" w14:textId="77777777" w:rsidR="00632512" w:rsidRPr="00E33BAF" w:rsidRDefault="00632512" w:rsidP="00AC716F">
            <w:pPr>
              <w:pStyle w:val="TableParagraph"/>
              <w:spacing w:line="314" w:lineRule="exact"/>
              <w:ind w:left="112"/>
              <w:rPr>
                <w:spacing w:val="-2"/>
                <w:sz w:val="16"/>
              </w:rPr>
            </w:pPr>
            <w:r w:rsidRPr="00E33BAF">
              <w:rPr>
                <w:b/>
                <w:sz w:val="16"/>
              </w:rPr>
              <w:t>3</w:t>
            </w:r>
            <w:r w:rsidRPr="00E33BAF">
              <w:rPr>
                <w:b/>
                <w:spacing w:val="23"/>
                <w:sz w:val="16"/>
              </w:rPr>
              <w:t xml:space="preserve"> </w:t>
            </w:r>
            <w:sdt>
              <w:sdtPr>
                <w:rPr>
                  <w:b/>
                  <w:spacing w:val="23"/>
                  <w:sz w:val="16"/>
                </w:rPr>
                <w:id w:val="121509155"/>
                <w14:checkbox>
                  <w14:checked w14:val="0"/>
                  <w14:checkedState w14:val="2612" w14:font="MS Gothic"/>
                  <w14:uncheckedState w14:val="2610" w14:font="MS Gothic"/>
                </w14:checkbox>
              </w:sdtPr>
              <w:sdtContent>
                <w:r w:rsidRPr="00E33BAF">
                  <w:rPr>
                    <w:rFonts w:ascii="MS Gothic" w:eastAsia="MS Gothic" w:hAnsi="MS Gothic" w:hint="eastAsia"/>
                    <w:b/>
                    <w:spacing w:val="23"/>
                    <w:sz w:val="16"/>
                  </w:rPr>
                  <w:t>☐</w:t>
                </w:r>
              </w:sdtContent>
            </w:sdt>
            <w:r w:rsidRPr="00E33BAF">
              <w:rPr>
                <w:rFonts w:ascii="Apple SD Gothic Neo" w:hAnsi="Apple SD Gothic Neo"/>
                <w:b/>
                <w:spacing w:val="5"/>
              </w:rPr>
              <w:t xml:space="preserve"> </w:t>
            </w:r>
            <w:r w:rsidRPr="00E33BAF">
              <w:rPr>
                <w:spacing w:val="-2"/>
                <w:sz w:val="16"/>
              </w:rPr>
              <w:t xml:space="preserve">KHUNG VỰC HẠN CHẾ </w:t>
            </w:r>
          </w:p>
          <w:p w14:paraId="1CD751B3" w14:textId="77777777" w:rsidR="00632512" w:rsidRPr="00E33BAF" w:rsidRDefault="00632512" w:rsidP="00AC716F">
            <w:pPr>
              <w:pStyle w:val="TableParagraph"/>
              <w:spacing w:line="314" w:lineRule="exact"/>
              <w:ind w:left="112"/>
              <w:rPr>
                <w:sz w:val="16"/>
              </w:rPr>
            </w:pPr>
            <w:r w:rsidRPr="00E33BAF">
              <w:rPr>
                <w:spacing w:val="-2"/>
                <w:sz w:val="16"/>
              </w:rPr>
              <w:t xml:space="preserve">         VIETNAM AREA LIMITATION</w:t>
            </w:r>
          </w:p>
        </w:tc>
      </w:tr>
      <w:tr w:rsidR="00E33BAF" w:rsidRPr="00E33BAF" w14:paraId="44F78123" w14:textId="77777777" w:rsidTr="00AC716F">
        <w:trPr>
          <w:gridBefore w:val="1"/>
          <w:wBefore w:w="6" w:type="dxa"/>
          <w:trHeight w:val="266"/>
        </w:trPr>
        <w:tc>
          <w:tcPr>
            <w:tcW w:w="11024" w:type="dxa"/>
            <w:gridSpan w:val="10"/>
            <w:tcBorders>
              <w:top w:val="double" w:sz="8" w:space="0" w:color="000000"/>
              <w:left w:val="single" w:sz="8" w:space="0" w:color="000000"/>
              <w:bottom w:val="single" w:sz="4" w:space="0" w:color="000000"/>
              <w:right w:val="single" w:sz="8" w:space="0" w:color="000000"/>
            </w:tcBorders>
          </w:tcPr>
          <w:p w14:paraId="648E4741" w14:textId="77777777" w:rsidR="00632512" w:rsidRPr="00E33BAF" w:rsidRDefault="00632512" w:rsidP="00AC716F">
            <w:pPr>
              <w:pStyle w:val="TableParagraph"/>
              <w:spacing w:before="82"/>
              <w:ind w:left="112"/>
              <w:rPr>
                <w:b/>
                <w:sz w:val="14"/>
                <w:lang w:val="vi-VN"/>
              </w:rPr>
            </w:pPr>
            <w:r w:rsidRPr="00E33BAF">
              <w:rPr>
                <w:b/>
                <w:sz w:val="14"/>
                <w:lang w:val="vi-VN"/>
              </w:rPr>
              <w:t>H. GIỚI HẠN / HẠN CHẾ CỤ THỂ ĐỀ XUẤT ÁP DỤNG THEO NỘI DUNG MIỄN TRỪ NÀY:</w:t>
            </w:r>
          </w:p>
          <w:p w14:paraId="415069CC" w14:textId="77777777" w:rsidR="00632512" w:rsidRPr="00E33BAF" w:rsidRDefault="00632512" w:rsidP="00AC716F">
            <w:pPr>
              <w:pStyle w:val="TableParagraph"/>
              <w:spacing w:before="82"/>
              <w:ind w:left="112"/>
              <w:rPr>
                <w:b/>
                <w:sz w:val="14"/>
              </w:rPr>
            </w:pPr>
            <w:r w:rsidRPr="00E33BAF">
              <w:rPr>
                <w:b/>
                <w:sz w:val="14"/>
                <w:lang w:val="vi-VN"/>
              </w:rPr>
              <w:t xml:space="preserve">     </w:t>
            </w:r>
            <w:r w:rsidRPr="00E33BAF">
              <w:rPr>
                <w:b/>
                <w:sz w:val="14"/>
              </w:rPr>
              <w:t>SPECIFIC LIMITATION/ RESTRICTION PROPOSED UNDER THIS EXEMPTION:</w:t>
            </w:r>
          </w:p>
        </w:tc>
      </w:tr>
      <w:tr w:rsidR="00E33BAF" w:rsidRPr="00E33BAF" w14:paraId="215DC273" w14:textId="77777777" w:rsidTr="00AC716F">
        <w:trPr>
          <w:gridBefore w:val="1"/>
          <w:wBefore w:w="6" w:type="dxa"/>
          <w:trHeight w:val="1432"/>
        </w:trPr>
        <w:tc>
          <w:tcPr>
            <w:tcW w:w="11024" w:type="dxa"/>
            <w:gridSpan w:val="10"/>
            <w:tcBorders>
              <w:top w:val="single" w:sz="8" w:space="0" w:color="000000"/>
              <w:left w:val="single" w:sz="8" w:space="0" w:color="000000"/>
              <w:bottom w:val="double" w:sz="8" w:space="0" w:color="000000"/>
              <w:right w:val="single" w:sz="8" w:space="0" w:color="000000"/>
            </w:tcBorders>
          </w:tcPr>
          <w:p w14:paraId="6622073C" w14:textId="77777777" w:rsidR="00632512" w:rsidRPr="00E33BAF" w:rsidRDefault="00632512" w:rsidP="00AC716F">
            <w:pPr>
              <w:pStyle w:val="TableParagraph"/>
              <w:spacing w:before="68"/>
              <w:ind w:left="112"/>
              <w:rPr>
                <w:sz w:val="14"/>
              </w:rPr>
            </w:pPr>
          </w:p>
          <w:p w14:paraId="427C7BBD" w14:textId="77777777" w:rsidR="00632512" w:rsidRPr="00E33BAF" w:rsidRDefault="00632512" w:rsidP="00AC716F">
            <w:pPr>
              <w:pStyle w:val="TableParagraph"/>
              <w:spacing w:before="68"/>
              <w:ind w:left="112"/>
              <w:rPr>
                <w:sz w:val="14"/>
              </w:rPr>
            </w:pPr>
          </w:p>
          <w:p w14:paraId="3CA3CD90" w14:textId="77777777" w:rsidR="00632512" w:rsidRPr="00E33BAF" w:rsidRDefault="00632512" w:rsidP="00AC716F">
            <w:pPr>
              <w:pStyle w:val="TableParagraph"/>
              <w:spacing w:before="68"/>
              <w:ind w:left="112"/>
              <w:rPr>
                <w:sz w:val="14"/>
              </w:rPr>
            </w:pPr>
          </w:p>
          <w:p w14:paraId="7311E739" w14:textId="77777777" w:rsidR="00632512" w:rsidRPr="00E33BAF" w:rsidRDefault="00632512" w:rsidP="00AC716F">
            <w:pPr>
              <w:pStyle w:val="TableParagraph"/>
              <w:spacing w:before="68"/>
              <w:ind w:left="112"/>
              <w:rPr>
                <w:sz w:val="14"/>
              </w:rPr>
            </w:pPr>
          </w:p>
          <w:p w14:paraId="10E074B7" w14:textId="77777777" w:rsidR="00632512" w:rsidRPr="00E33BAF" w:rsidRDefault="00632512" w:rsidP="00AC716F">
            <w:pPr>
              <w:pStyle w:val="TableParagraph"/>
              <w:spacing w:before="68"/>
              <w:ind w:left="112"/>
              <w:rPr>
                <w:sz w:val="14"/>
              </w:rPr>
            </w:pPr>
          </w:p>
          <w:p w14:paraId="0DEA3F77" w14:textId="77777777" w:rsidR="00632512" w:rsidRPr="00E33BAF" w:rsidRDefault="00632512" w:rsidP="00AC716F">
            <w:pPr>
              <w:pStyle w:val="TableParagraph"/>
              <w:spacing w:before="68"/>
              <w:ind w:left="112"/>
              <w:rPr>
                <w:sz w:val="14"/>
              </w:rPr>
            </w:pPr>
          </w:p>
          <w:p w14:paraId="6E91676F" w14:textId="77777777" w:rsidR="00632512" w:rsidRPr="00E33BAF" w:rsidRDefault="00632512" w:rsidP="00AC716F">
            <w:pPr>
              <w:pStyle w:val="TableParagraph"/>
              <w:spacing w:before="68"/>
              <w:ind w:left="112"/>
              <w:rPr>
                <w:sz w:val="14"/>
              </w:rPr>
            </w:pPr>
          </w:p>
          <w:p w14:paraId="5B39F7CC" w14:textId="77777777" w:rsidR="00632512" w:rsidRPr="00E33BAF" w:rsidRDefault="00632512" w:rsidP="00AC716F">
            <w:pPr>
              <w:pStyle w:val="TableParagraph"/>
              <w:spacing w:before="68"/>
              <w:ind w:left="112"/>
              <w:rPr>
                <w:sz w:val="14"/>
              </w:rPr>
            </w:pPr>
          </w:p>
          <w:p w14:paraId="59E42B4B" w14:textId="77777777" w:rsidR="00632512" w:rsidRPr="00E33BAF" w:rsidRDefault="00632512" w:rsidP="00AC716F">
            <w:pPr>
              <w:pStyle w:val="TableParagraph"/>
              <w:spacing w:before="68"/>
              <w:ind w:left="112"/>
              <w:rPr>
                <w:sz w:val="14"/>
              </w:rPr>
            </w:pPr>
          </w:p>
        </w:tc>
      </w:tr>
      <w:tr w:rsidR="00E33BAF" w:rsidRPr="00E33BAF" w14:paraId="6F94AB7C" w14:textId="77777777" w:rsidTr="00AC716F">
        <w:trPr>
          <w:gridBefore w:val="1"/>
          <w:wBefore w:w="6" w:type="dxa"/>
          <w:trHeight w:val="266"/>
        </w:trPr>
        <w:tc>
          <w:tcPr>
            <w:tcW w:w="11024" w:type="dxa"/>
            <w:gridSpan w:val="10"/>
            <w:tcBorders>
              <w:top w:val="double" w:sz="8" w:space="0" w:color="000000"/>
              <w:left w:val="single" w:sz="8" w:space="0" w:color="000000"/>
              <w:bottom w:val="single" w:sz="4" w:space="0" w:color="000000"/>
              <w:right w:val="single" w:sz="8" w:space="0" w:color="000000"/>
            </w:tcBorders>
          </w:tcPr>
          <w:p w14:paraId="24F98654" w14:textId="77777777" w:rsidR="00632512" w:rsidRPr="00E33BAF" w:rsidRDefault="00632512" w:rsidP="00AC716F">
            <w:pPr>
              <w:pStyle w:val="TableParagraph"/>
              <w:spacing w:before="82"/>
              <w:ind w:left="112"/>
              <w:rPr>
                <w:b/>
                <w:spacing w:val="26"/>
                <w:sz w:val="14"/>
                <w:lang w:val="vi-VN"/>
              </w:rPr>
            </w:pPr>
            <w:r w:rsidRPr="00E33BAF">
              <w:rPr>
                <w:b/>
                <w:sz w:val="14"/>
                <w:lang w:val="vi-VN"/>
              </w:rPr>
              <w:t>I.</w:t>
            </w:r>
            <w:r w:rsidRPr="00E33BAF">
              <w:rPr>
                <w:b/>
                <w:spacing w:val="26"/>
                <w:sz w:val="14"/>
                <w:lang w:val="vi-VN"/>
              </w:rPr>
              <w:t xml:space="preserve"> </w:t>
            </w:r>
            <w:r w:rsidRPr="00E33BAF">
              <w:rPr>
                <w:b/>
                <w:sz w:val="14"/>
                <w:lang w:val="vi-VN"/>
              </w:rPr>
              <w:t>MÔ TẢ CHI TIẾT ĐÁNH GIÁ RỦI RO VÀ BIỆN PHÁP GIẢM THIỂU DO NGƯỜI KHAI THÁC ĐỀ XUẤT NHẰM BẢO ĐẢM MỨC ĐỘ AN TOÀN TƯƠNG ĐƯƠNG:</w:t>
            </w:r>
          </w:p>
          <w:p w14:paraId="13A3021C" w14:textId="77777777" w:rsidR="00632512" w:rsidRPr="00E33BAF" w:rsidRDefault="00632512" w:rsidP="00AC716F">
            <w:pPr>
              <w:pStyle w:val="TableParagraph"/>
              <w:spacing w:before="82"/>
              <w:ind w:left="112"/>
              <w:rPr>
                <w:b/>
                <w:sz w:val="14"/>
              </w:rPr>
            </w:pPr>
            <w:r w:rsidRPr="00E33BAF">
              <w:rPr>
                <w:b/>
                <w:sz w:val="14"/>
                <w:lang w:val="vi-VN"/>
              </w:rPr>
              <w:t xml:space="preserve">    </w:t>
            </w:r>
            <w:r w:rsidRPr="00E33BAF">
              <w:rPr>
                <w:b/>
                <w:sz w:val="14"/>
              </w:rPr>
              <w:t>DETAILED</w:t>
            </w:r>
            <w:r w:rsidRPr="00E33BAF">
              <w:rPr>
                <w:b/>
                <w:spacing w:val="-3"/>
                <w:sz w:val="14"/>
              </w:rPr>
              <w:t xml:space="preserve"> </w:t>
            </w:r>
            <w:r w:rsidRPr="00E33BAF">
              <w:rPr>
                <w:b/>
                <w:sz w:val="14"/>
              </w:rPr>
              <w:t>DESCRIPTION</w:t>
            </w:r>
            <w:r w:rsidRPr="00E33BAF">
              <w:rPr>
                <w:b/>
                <w:spacing w:val="-3"/>
                <w:sz w:val="14"/>
              </w:rPr>
              <w:t xml:space="preserve"> </w:t>
            </w:r>
            <w:r w:rsidRPr="00E33BAF">
              <w:rPr>
                <w:b/>
                <w:sz w:val="14"/>
              </w:rPr>
              <w:t>OF OPERATOR’S</w:t>
            </w:r>
            <w:r w:rsidRPr="00E33BAF">
              <w:rPr>
                <w:b/>
                <w:spacing w:val="-5"/>
                <w:sz w:val="14"/>
              </w:rPr>
              <w:t xml:space="preserve"> </w:t>
            </w:r>
            <w:r w:rsidRPr="00E33BAF">
              <w:rPr>
                <w:b/>
                <w:sz w:val="14"/>
              </w:rPr>
              <w:t>PROPOSED</w:t>
            </w:r>
            <w:r w:rsidRPr="00E33BAF">
              <w:rPr>
                <w:b/>
                <w:spacing w:val="-3"/>
                <w:sz w:val="14"/>
              </w:rPr>
              <w:t xml:space="preserve"> </w:t>
            </w:r>
            <w:r w:rsidRPr="00E33BAF">
              <w:rPr>
                <w:b/>
                <w:sz w:val="14"/>
              </w:rPr>
              <w:t>RISK ASSESMENT/ MITIGATION</w:t>
            </w:r>
            <w:r w:rsidRPr="00E33BAF">
              <w:rPr>
                <w:b/>
                <w:spacing w:val="-5"/>
                <w:sz w:val="14"/>
              </w:rPr>
              <w:t xml:space="preserve"> </w:t>
            </w:r>
            <w:r w:rsidRPr="00E33BAF">
              <w:rPr>
                <w:b/>
                <w:sz w:val="14"/>
              </w:rPr>
              <w:t>TO</w:t>
            </w:r>
            <w:r w:rsidRPr="00E33BAF">
              <w:rPr>
                <w:b/>
                <w:spacing w:val="-6"/>
                <w:sz w:val="14"/>
              </w:rPr>
              <w:t xml:space="preserve"> </w:t>
            </w:r>
            <w:r w:rsidRPr="00E33BAF">
              <w:rPr>
                <w:b/>
                <w:sz w:val="14"/>
              </w:rPr>
              <w:t>MEET</w:t>
            </w:r>
            <w:r w:rsidRPr="00E33BAF">
              <w:rPr>
                <w:b/>
                <w:spacing w:val="-6"/>
                <w:sz w:val="14"/>
              </w:rPr>
              <w:t xml:space="preserve"> </w:t>
            </w:r>
            <w:r w:rsidRPr="00E33BAF">
              <w:rPr>
                <w:b/>
                <w:sz w:val="14"/>
              </w:rPr>
              <w:t>EQUIVALENT</w:t>
            </w:r>
            <w:r w:rsidRPr="00E33BAF">
              <w:rPr>
                <w:b/>
                <w:spacing w:val="-5"/>
                <w:sz w:val="14"/>
              </w:rPr>
              <w:t xml:space="preserve"> </w:t>
            </w:r>
            <w:r w:rsidRPr="00E33BAF">
              <w:rPr>
                <w:b/>
                <w:sz w:val="14"/>
              </w:rPr>
              <w:t>LEVEL</w:t>
            </w:r>
            <w:r w:rsidRPr="00E33BAF">
              <w:rPr>
                <w:b/>
                <w:spacing w:val="-7"/>
                <w:sz w:val="14"/>
              </w:rPr>
              <w:t xml:space="preserve"> </w:t>
            </w:r>
            <w:r w:rsidRPr="00E33BAF">
              <w:rPr>
                <w:b/>
                <w:sz w:val="14"/>
              </w:rPr>
              <w:t>OF</w:t>
            </w:r>
            <w:r w:rsidRPr="00E33BAF">
              <w:rPr>
                <w:b/>
                <w:spacing w:val="-7"/>
                <w:sz w:val="14"/>
              </w:rPr>
              <w:t xml:space="preserve"> </w:t>
            </w:r>
            <w:r w:rsidRPr="00E33BAF">
              <w:rPr>
                <w:b/>
                <w:sz w:val="14"/>
              </w:rPr>
              <w:t>SAFETY</w:t>
            </w:r>
            <w:r w:rsidRPr="00E33BAF">
              <w:rPr>
                <w:b/>
                <w:spacing w:val="-2"/>
                <w:sz w:val="14"/>
              </w:rPr>
              <w:t>:</w:t>
            </w:r>
          </w:p>
        </w:tc>
      </w:tr>
      <w:tr w:rsidR="00E33BAF" w:rsidRPr="00E33BAF" w14:paraId="386BF91A" w14:textId="77777777" w:rsidTr="00AC716F">
        <w:trPr>
          <w:gridBefore w:val="1"/>
          <w:wBefore w:w="6" w:type="dxa"/>
          <w:trHeight w:val="1571"/>
        </w:trPr>
        <w:tc>
          <w:tcPr>
            <w:tcW w:w="11024" w:type="dxa"/>
            <w:gridSpan w:val="10"/>
            <w:tcBorders>
              <w:top w:val="single" w:sz="4" w:space="0" w:color="000000"/>
              <w:left w:val="single" w:sz="8" w:space="0" w:color="000000"/>
              <w:bottom w:val="double" w:sz="8" w:space="0" w:color="000000"/>
              <w:right w:val="single" w:sz="8" w:space="0" w:color="000000"/>
            </w:tcBorders>
          </w:tcPr>
          <w:p w14:paraId="3583A08B" w14:textId="77777777" w:rsidR="00632512" w:rsidRPr="00E33BAF" w:rsidRDefault="00632512" w:rsidP="00AC716F">
            <w:pPr>
              <w:pStyle w:val="TableParagraph"/>
              <w:rPr>
                <w:rFonts w:ascii="Times New Roman"/>
                <w:sz w:val="14"/>
              </w:rPr>
            </w:pPr>
          </w:p>
          <w:p w14:paraId="15B2CEF0" w14:textId="77777777" w:rsidR="00632512" w:rsidRPr="00E33BAF" w:rsidRDefault="00632512" w:rsidP="00AC716F">
            <w:pPr>
              <w:pStyle w:val="TableParagraph"/>
              <w:rPr>
                <w:rFonts w:ascii="Times New Roman"/>
                <w:sz w:val="14"/>
              </w:rPr>
            </w:pPr>
          </w:p>
          <w:p w14:paraId="07B989E2" w14:textId="77777777" w:rsidR="00632512" w:rsidRPr="00E33BAF" w:rsidRDefault="00632512" w:rsidP="00AC716F">
            <w:pPr>
              <w:pStyle w:val="TableParagraph"/>
              <w:rPr>
                <w:rFonts w:ascii="Times New Roman"/>
                <w:sz w:val="14"/>
              </w:rPr>
            </w:pPr>
          </w:p>
          <w:p w14:paraId="73EB5B85" w14:textId="77777777" w:rsidR="00632512" w:rsidRPr="00E33BAF" w:rsidRDefault="00632512" w:rsidP="00AC716F">
            <w:pPr>
              <w:pStyle w:val="TableParagraph"/>
              <w:rPr>
                <w:rFonts w:ascii="Times New Roman"/>
                <w:sz w:val="14"/>
              </w:rPr>
            </w:pPr>
          </w:p>
          <w:p w14:paraId="2722F4E7" w14:textId="77777777" w:rsidR="00632512" w:rsidRPr="00E33BAF" w:rsidRDefault="00632512" w:rsidP="00AC716F">
            <w:pPr>
              <w:pStyle w:val="TableParagraph"/>
              <w:rPr>
                <w:rFonts w:ascii="Times New Roman"/>
                <w:sz w:val="14"/>
              </w:rPr>
            </w:pPr>
          </w:p>
          <w:p w14:paraId="031A17DD" w14:textId="77777777" w:rsidR="00632512" w:rsidRPr="00E33BAF" w:rsidRDefault="00632512" w:rsidP="00AC716F">
            <w:pPr>
              <w:pStyle w:val="TableParagraph"/>
              <w:rPr>
                <w:rFonts w:ascii="Times New Roman"/>
                <w:sz w:val="14"/>
              </w:rPr>
            </w:pPr>
          </w:p>
          <w:p w14:paraId="1B1239E0" w14:textId="77777777" w:rsidR="00632512" w:rsidRPr="00E33BAF" w:rsidRDefault="00632512" w:rsidP="00AC716F">
            <w:pPr>
              <w:pStyle w:val="TableParagraph"/>
              <w:rPr>
                <w:rFonts w:ascii="Times New Roman"/>
                <w:sz w:val="14"/>
              </w:rPr>
            </w:pPr>
          </w:p>
          <w:p w14:paraId="25430FE2" w14:textId="77777777" w:rsidR="00632512" w:rsidRPr="00E33BAF" w:rsidRDefault="00632512" w:rsidP="00AC716F">
            <w:pPr>
              <w:pStyle w:val="TableParagraph"/>
              <w:rPr>
                <w:rFonts w:ascii="Times New Roman"/>
                <w:sz w:val="14"/>
              </w:rPr>
            </w:pPr>
          </w:p>
          <w:p w14:paraId="18C522DA" w14:textId="77777777" w:rsidR="00632512" w:rsidRPr="00E33BAF" w:rsidRDefault="00632512" w:rsidP="00AC716F">
            <w:pPr>
              <w:pStyle w:val="TableParagraph"/>
              <w:rPr>
                <w:rFonts w:ascii="Times New Roman"/>
                <w:sz w:val="14"/>
              </w:rPr>
            </w:pPr>
          </w:p>
          <w:p w14:paraId="5DD6BF30" w14:textId="77777777" w:rsidR="00632512" w:rsidRPr="00E33BAF" w:rsidRDefault="00632512" w:rsidP="00AC716F">
            <w:pPr>
              <w:pStyle w:val="TableParagraph"/>
              <w:rPr>
                <w:rFonts w:ascii="Times New Roman"/>
                <w:sz w:val="14"/>
              </w:rPr>
            </w:pPr>
          </w:p>
          <w:p w14:paraId="127184E8" w14:textId="77777777" w:rsidR="00632512" w:rsidRPr="00E33BAF" w:rsidRDefault="00632512" w:rsidP="00AC716F">
            <w:pPr>
              <w:pStyle w:val="TableParagraph"/>
              <w:rPr>
                <w:rFonts w:ascii="Times New Roman"/>
                <w:sz w:val="14"/>
              </w:rPr>
            </w:pPr>
          </w:p>
          <w:p w14:paraId="28048469" w14:textId="77777777" w:rsidR="00632512" w:rsidRPr="00E33BAF" w:rsidRDefault="00632512" w:rsidP="00AC716F">
            <w:pPr>
              <w:pStyle w:val="TableParagraph"/>
              <w:rPr>
                <w:rFonts w:ascii="Times New Roman"/>
                <w:sz w:val="14"/>
              </w:rPr>
            </w:pPr>
          </w:p>
          <w:p w14:paraId="50587899" w14:textId="77777777" w:rsidR="00632512" w:rsidRPr="00E33BAF" w:rsidRDefault="00632512" w:rsidP="00AC716F">
            <w:pPr>
              <w:pStyle w:val="TableParagraph"/>
              <w:rPr>
                <w:rFonts w:ascii="Times New Roman"/>
                <w:sz w:val="14"/>
              </w:rPr>
            </w:pPr>
          </w:p>
          <w:p w14:paraId="6D177838" w14:textId="77777777" w:rsidR="00632512" w:rsidRPr="00E33BAF" w:rsidRDefault="00632512" w:rsidP="00AC716F">
            <w:pPr>
              <w:pStyle w:val="TableParagraph"/>
              <w:rPr>
                <w:rFonts w:ascii="Times New Roman"/>
                <w:sz w:val="14"/>
              </w:rPr>
            </w:pPr>
          </w:p>
        </w:tc>
      </w:tr>
      <w:tr w:rsidR="00E33BAF" w:rsidRPr="00E33BAF" w14:paraId="7A73E0F1" w14:textId="77777777" w:rsidTr="00AC716F">
        <w:trPr>
          <w:gridBefore w:val="1"/>
          <w:wBefore w:w="6" w:type="dxa"/>
          <w:trHeight w:val="1076"/>
        </w:trPr>
        <w:tc>
          <w:tcPr>
            <w:tcW w:w="11024" w:type="dxa"/>
            <w:gridSpan w:val="10"/>
            <w:tcBorders>
              <w:top w:val="double" w:sz="8" w:space="0" w:color="000000"/>
              <w:left w:val="single" w:sz="8" w:space="0" w:color="000000"/>
              <w:bottom w:val="single" w:sz="4" w:space="0" w:color="000000"/>
              <w:right w:val="single" w:sz="8" w:space="0" w:color="000000"/>
            </w:tcBorders>
          </w:tcPr>
          <w:p w14:paraId="21401E8F" w14:textId="77777777" w:rsidR="00632512" w:rsidRPr="00E33BAF" w:rsidRDefault="00632512" w:rsidP="00AC716F">
            <w:pPr>
              <w:pStyle w:val="TableParagraph"/>
              <w:spacing w:before="82"/>
              <w:ind w:left="112"/>
              <w:rPr>
                <w:b/>
                <w:sz w:val="14"/>
                <w:lang w:val="vi-VN"/>
              </w:rPr>
            </w:pPr>
            <w:r w:rsidRPr="00E33BAF">
              <w:rPr>
                <w:b/>
                <w:sz w:val="14"/>
                <w:lang w:val="vi-VN"/>
              </w:rPr>
              <w:lastRenderedPageBreak/>
              <w:t>K. TUYÊN BỐ TRÌNH BÀY CĂN CỨ VÀ CƠ SỞ ĐỀ NGHỊ ÁP DỤNG BIỆN PHÁP GIẢM THIỂU HOẶC MIỄN TRỪ ĐỐI VỚI YÊU CẦU PHÁP LÝ LIÊN QUAN:</w:t>
            </w:r>
          </w:p>
          <w:p w14:paraId="33E10BB2" w14:textId="77777777" w:rsidR="00632512" w:rsidRPr="00E33BAF" w:rsidRDefault="00632512" w:rsidP="00AC716F">
            <w:pPr>
              <w:pStyle w:val="TableParagraph"/>
              <w:spacing w:before="82"/>
              <w:ind w:left="112"/>
              <w:rPr>
                <w:b/>
                <w:sz w:val="14"/>
              </w:rPr>
            </w:pPr>
            <w:r w:rsidRPr="00E33BAF">
              <w:rPr>
                <w:b/>
                <w:sz w:val="14"/>
                <w:lang w:val="vi-VN"/>
              </w:rPr>
              <w:t xml:space="preserve">     </w:t>
            </w:r>
            <w:r w:rsidRPr="00E33BAF">
              <w:rPr>
                <w:b/>
                <w:sz w:val="14"/>
              </w:rPr>
              <w:t>STATEMENT</w:t>
            </w:r>
            <w:r w:rsidRPr="00E33BAF">
              <w:rPr>
                <w:b/>
                <w:spacing w:val="-8"/>
                <w:sz w:val="14"/>
              </w:rPr>
              <w:t xml:space="preserve"> </w:t>
            </w:r>
            <w:r w:rsidRPr="00E33BAF">
              <w:rPr>
                <w:b/>
                <w:sz w:val="14"/>
              </w:rPr>
              <w:t>OUTLINING</w:t>
            </w:r>
            <w:r w:rsidRPr="00E33BAF">
              <w:rPr>
                <w:b/>
                <w:spacing w:val="-4"/>
                <w:sz w:val="14"/>
              </w:rPr>
              <w:t xml:space="preserve"> </w:t>
            </w:r>
            <w:r w:rsidRPr="00E33BAF">
              <w:rPr>
                <w:b/>
                <w:sz w:val="14"/>
              </w:rPr>
              <w:t>THE</w:t>
            </w:r>
            <w:r w:rsidRPr="00E33BAF">
              <w:rPr>
                <w:b/>
                <w:spacing w:val="-6"/>
                <w:sz w:val="14"/>
              </w:rPr>
              <w:t xml:space="preserve"> </w:t>
            </w:r>
            <w:r w:rsidRPr="00E33BAF">
              <w:rPr>
                <w:b/>
                <w:sz w:val="14"/>
              </w:rPr>
              <w:t>BASIS</w:t>
            </w:r>
            <w:r w:rsidRPr="00E33BAF">
              <w:rPr>
                <w:b/>
                <w:spacing w:val="-5"/>
                <w:sz w:val="14"/>
              </w:rPr>
              <w:t xml:space="preserve"> </w:t>
            </w:r>
            <w:r w:rsidRPr="00E33BAF">
              <w:rPr>
                <w:b/>
                <w:sz w:val="14"/>
              </w:rPr>
              <w:t>FOR</w:t>
            </w:r>
            <w:r w:rsidRPr="00E33BAF">
              <w:rPr>
                <w:b/>
                <w:spacing w:val="-4"/>
                <w:sz w:val="14"/>
              </w:rPr>
              <w:t xml:space="preserve"> </w:t>
            </w:r>
            <w:r w:rsidRPr="00E33BAF">
              <w:rPr>
                <w:b/>
                <w:sz w:val="14"/>
              </w:rPr>
              <w:t>REQUESTING</w:t>
            </w:r>
            <w:r w:rsidRPr="00E33BAF">
              <w:rPr>
                <w:b/>
                <w:spacing w:val="-5"/>
                <w:sz w:val="14"/>
              </w:rPr>
              <w:t xml:space="preserve"> </w:t>
            </w:r>
            <w:r w:rsidRPr="00E33BAF">
              <w:rPr>
                <w:b/>
                <w:sz w:val="14"/>
              </w:rPr>
              <w:t>MITIGATION</w:t>
            </w:r>
            <w:r w:rsidRPr="00E33BAF">
              <w:rPr>
                <w:b/>
                <w:spacing w:val="-4"/>
                <w:sz w:val="14"/>
              </w:rPr>
              <w:t xml:space="preserve"> </w:t>
            </w:r>
            <w:r w:rsidRPr="00E33BAF">
              <w:rPr>
                <w:b/>
                <w:sz w:val="14"/>
              </w:rPr>
              <w:t>OR</w:t>
            </w:r>
            <w:r w:rsidRPr="00E33BAF">
              <w:rPr>
                <w:b/>
                <w:spacing w:val="-6"/>
                <w:sz w:val="14"/>
              </w:rPr>
              <w:t xml:space="preserve"> </w:t>
            </w:r>
            <w:r w:rsidRPr="00E33BAF">
              <w:rPr>
                <w:b/>
                <w:sz w:val="14"/>
              </w:rPr>
              <w:t>EXEMPTION</w:t>
            </w:r>
            <w:r w:rsidRPr="00E33BAF">
              <w:rPr>
                <w:b/>
                <w:spacing w:val="-6"/>
                <w:sz w:val="14"/>
              </w:rPr>
              <w:t xml:space="preserve"> </w:t>
            </w:r>
            <w:r w:rsidRPr="00E33BAF">
              <w:rPr>
                <w:b/>
                <w:sz w:val="14"/>
              </w:rPr>
              <w:t>FOR</w:t>
            </w:r>
            <w:r w:rsidRPr="00E33BAF">
              <w:rPr>
                <w:b/>
                <w:spacing w:val="-4"/>
                <w:sz w:val="14"/>
              </w:rPr>
              <w:t xml:space="preserve"> </w:t>
            </w:r>
            <w:r w:rsidRPr="00E33BAF">
              <w:rPr>
                <w:b/>
                <w:sz w:val="14"/>
              </w:rPr>
              <w:t>THE</w:t>
            </w:r>
            <w:r w:rsidRPr="00E33BAF">
              <w:rPr>
                <w:b/>
                <w:spacing w:val="-4"/>
                <w:sz w:val="14"/>
              </w:rPr>
              <w:t xml:space="preserve"> </w:t>
            </w:r>
            <w:r w:rsidRPr="00E33BAF">
              <w:rPr>
                <w:b/>
                <w:sz w:val="14"/>
              </w:rPr>
              <w:t>REGULATORY</w:t>
            </w:r>
            <w:r w:rsidRPr="00E33BAF">
              <w:rPr>
                <w:b/>
                <w:spacing w:val="-5"/>
                <w:sz w:val="14"/>
              </w:rPr>
              <w:t xml:space="preserve"> </w:t>
            </w:r>
            <w:r w:rsidRPr="00E33BAF">
              <w:rPr>
                <w:b/>
                <w:spacing w:val="-2"/>
                <w:sz w:val="14"/>
              </w:rPr>
              <w:t>REQUIREMENT:</w:t>
            </w:r>
          </w:p>
          <w:p w14:paraId="5B8A8AE6" w14:textId="77777777" w:rsidR="00632512" w:rsidRPr="00E33BAF" w:rsidRDefault="00632512" w:rsidP="00AC716F"/>
          <w:p w14:paraId="6CFF6E39" w14:textId="77777777" w:rsidR="00632512" w:rsidRPr="00E33BAF" w:rsidRDefault="00632512" w:rsidP="00AC716F"/>
          <w:p w14:paraId="1E34644A" w14:textId="77777777" w:rsidR="00632512" w:rsidRPr="00E33BAF" w:rsidRDefault="00632512" w:rsidP="00AC716F"/>
          <w:p w14:paraId="5AF82DCB" w14:textId="77777777" w:rsidR="00632512" w:rsidRPr="00E33BAF" w:rsidRDefault="00632512" w:rsidP="00AC716F"/>
          <w:p w14:paraId="7E01A673" w14:textId="77777777" w:rsidR="00632512" w:rsidRPr="00E33BAF" w:rsidRDefault="00632512" w:rsidP="00AC716F"/>
          <w:p w14:paraId="205B8496" w14:textId="77777777" w:rsidR="00632512" w:rsidRPr="00E33BAF" w:rsidRDefault="00632512" w:rsidP="00AC716F"/>
          <w:p w14:paraId="71FA3D3D" w14:textId="77777777" w:rsidR="00632512" w:rsidRPr="00E33BAF" w:rsidRDefault="00632512" w:rsidP="00AC716F"/>
          <w:p w14:paraId="280C49B1" w14:textId="77777777" w:rsidR="00632512" w:rsidRPr="00E33BAF" w:rsidRDefault="00632512" w:rsidP="00AC716F">
            <w:pPr>
              <w:tabs>
                <w:tab w:val="left" w:pos="2667"/>
              </w:tabs>
            </w:pPr>
            <w:r w:rsidRPr="00E33BAF">
              <w:tab/>
            </w:r>
          </w:p>
        </w:tc>
      </w:tr>
      <w:tr w:rsidR="00E33BAF" w:rsidRPr="00E33BAF" w14:paraId="1573E06A" w14:textId="77777777" w:rsidTr="00AC716F">
        <w:trPr>
          <w:gridAfter w:val="1"/>
          <w:wAfter w:w="260" w:type="dxa"/>
          <w:trHeight w:val="68"/>
        </w:trPr>
        <w:tc>
          <w:tcPr>
            <w:tcW w:w="10770" w:type="dxa"/>
            <w:gridSpan w:val="10"/>
            <w:tcBorders>
              <w:left w:val="nil"/>
              <w:bottom w:val="single" w:sz="8" w:space="0" w:color="000000"/>
              <w:right w:val="nil"/>
            </w:tcBorders>
          </w:tcPr>
          <w:p w14:paraId="4A896EFE" w14:textId="77777777" w:rsidR="00632512" w:rsidRPr="00E33BAF" w:rsidRDefault="00632512" w:rsidP="00AC716F">
            <w:pPr>
              <w:pStyle w:val="TableParagraph"/>
              <w:rPr>
                <w:rFonts w:ascii="Times New Roman"/>
                <w:sz w:val="2"/>
              </w:rPr>
            </w:pPr>
          </w:p>
        </w:tc>
      </w:tr>
      <w:tr w:rsidR="00E33BAF" w:rsidRPr="00E33BAF" w14:paraId="3A019435" w14:textId="77777777" w:rsidTr="00AC716F">
        <w:trPr>
          <w:gridAfter w:val="1"/>
          <w:wAfter w:w="260" w:type="dxa"/>
          <w:trHeight w:val="251"/>
        </w:trPr>
        <w:tc>
          <w:tcPr>
            <w:tcW w:w="10770" w:type="dxa"/>
            <w:gridSpan w:val="10"/>
            <w:tcBorders>
              <w:top w:val="single" w:sz="8" w:space="0" w:color="000000"/>
              <w:left w:val="single" w:sz="8" w:space="0" w:color="000000"/>
              <w:bottom w:val="single" w:sz="4" w:space="0" w:color="000000"/>
              <w:right w:val="single" w:sz="8" w:space="0" w:color="000000"/>
            </w:tcBorders>
          </w:tcPr>
          <w:p w14:paraId="197509B1" w14:textId="77777777" w:rsidR="00632512" w:rsidRPr="00E33BAF" w:rsidRDefault="00632512" w:rsidP="00AC716F">
            <w:pPr>
              <w:pStyle w:val="TableParagraph"/>
              <w:spacing w:before="65"/>
              <w:ind w:left="119"/>
              <w:rPr>
                <w:b/>
                <w:sz w:val="14"/>
              </w:rPr>
            </w:pPr>
            <w:r w:rsidRPr="00E33BAF">
              <w:rPr>
                <w:b/>
                <w:sz w:val="14"/>
              </w:rPr>
              <w:t>L.</w:t>
            </w:r>
            <w:r w:rsidRPr="00E33BAF">
              <w:rPr>
                <w:b/>
                <w:spacing w:val="26"/>
                <w:sz w:val="14"/>
              </w:rPr>
              <w:t xml:space="preserve"> </w:t>
            </w:r>
            <w:r w:rsidRPr="00E33BAF">
              <w:rPr>
                <w:b/>
                <w:sz w:val="14"/>
              </w:rPr>
              <w:t>DANH MỤC TÀI LIỆU, PHỤ LỤC ĐÍNH KÈM / DETAILED</w:t>
            </w:r>
            <w:r w:rsidRPr="00E33BAF">
              <w:rPr>
                <w:b/>
                <w:spacing w:val="-4"/>
                <w:sz w:val="14"/>
              </w:rPr>
              <w:t xml:space="preserve"> </w:t>
            </w:r>
            <w:r w:rsidRPr="00E33BAF">
              <w:rPr>
                <w:b/>
                <w:sz w:val="14"/>
              </w:rPr>
              <w:t>LIST</w:t>
            </w:r>
            <w:r w:rsidRPr="00E33BAF">
              <w:rPr>
                <w:b/>
                <w:spacing w:val="-5"/>
                <w:sz w:val="14"/>
              </w:rPr>
              <w:t xml:space="preserve"> </w:t>
            </w:r>
            <w:r w:rsidRPr="00E33BAF">
              <w:rPr>
                <w:b/>
                <w:sz w:val="14"/>
              </w:rPr>
              <w:t>OF</w:t>
            </w:r>
            <w:r w:rsidRPr="00E33BAF">
              <w:rPr>
                <w:b/>
                <w:spacing w:val="-5"/>
                <w:sz w:val="14"/>
              </w:rPr>
              <w:t xml:space="preserve"> </w:t>
            </w:r>
            <w:r w:rsidRPr="00E33BAF">
              <w:rPr>
                <w:b/>
                <w:sz w:val="14"/>
              </w:rPr>
              <w:t>ALL</w:t>
            </w:r>
            <w:r w:rsidRPr="00E33BAF">
              <w:rPr>
                <w:b/>
                <w:spacing w:val="-7"/>
                <w:sz w:val="14"/>
              </w:rPr>
              <w:t xml:space="preserve"> </w:t>
            </w:r>
            <w:r w:rsidRPr="00E33BAF">
              <w:rPr>
                <w:b/>
                <w:sz w:val="14"/>
              </w:rPr>
              <w:t>SUPPORTING</w:t>
            </w:r>
            <w:r w:rsidRPr="00E33BAF">
              <w:rPr>
                <w:b/>
                <w:spacing w:val="-4"/>
                <w:sz w:val="14"/>
              </w:rPr>
              <w:t xml:space="preserve"> </w:t>
            </w:r>
            <w:r w:rsidRPr="00E33BAF">
              <w:rPr>
                <w:b/>
                <w:sz w:val="14"/>
              </w:rPr>
              <w:t>&amp;</w:t>
            </w:r>
            <w:r w:rsidRPr="00E33BAF">
              <w:rPr>
                <w:b/>
                <w:spacing w:val="-4"/>
                <w:sz w:val="14"/>
              </w:rPr>
              <w:t xml:space="preserve"> </w:t>
            </w:r>
            <w:r w:rsidRPr="00E33BAF">
              <w:rPr>
                <w:b/>
                <w:sz w:val="14"/>
              </w:rPr>
              <w:t>ATTACHMENTS</w:t>
            </w:r>
            <w:r w:rsidRPr="00E33BAF">
              <w:rPr>
                <w:b/>
                <w:spacing w:val="-5"/>
                <w:sz w:val="14"/>
              </w:rPr>
              <w:t xml:space="preserve"> </w:t>
            </w:r>
            <w:r w:rsidRPr="00E33BAF">
              <w:rPr>
                <w:b/>
                <w:sz w:val="14"/>
              </w:rPr>
              <w:t>SUBMITTED</w:t>
            </w:r>
            <w:r w:rsidRPr="00E33BAF">
              <w:rPr>
                <w:b/>
                <w:spacing w:val="-3"/>
                <w:sz w:val="14"/>
              </w:rPr>
              <w:t xml:space="preserve"> </w:t>
            </w:r>
            <w:r w:rsidRPr="00E33BAF">
              <w:rPr>
                <w:b/>
                <w:sz w:val="14"/>
              </w:rPr>
              <w:t>WITH</w:t>
            </w:r>
            <w:r w:rsidRPr="00E33BAF">
              <w:rPr>
                <w:b/>
                <w:spacing w:val="-4"/>
                <w:sz w:val="14"/>
              </w:rPr>
              <w:t xml:space="preserve"> </w:t>
            </w:r>
            <w:r w:rsidRPr="00E33BAF">
              <w:rPr>
                <w:b/>
                <w:sz w:val="14"/>
              </w:rPr>
              <w:t>THIS</w:t>
            </w:r>
            <w:r w:rsidRPr="00E33BAF">
              <w:rPr>
                <w:b/>
                <w:spacing w:val="-1"/>
                <w:sz w:val="14"/>
              </w:rPr>
              <w:t xml:space="preserve"> </w:t>
            </w:r>
            <w:r w:rsidRPr="00E33BAF">
              <w:rPr>
                <w:b/>
                <w:spacing w:val="-2"/>
                <w:sz w:val="14"/>
              </w:rPr>
              <w:t>APPLICATION:</w:t>
            </w:r>
          </w:p>
        </w:tc>
      </w:tr>
      <w:tr w:rsidR="00E33BAF" w:rsidRPr="00E33BAF" w14:paraId="2486C77B" w14:textId="77777777" w:rsidTr="00AC716F">
        <w:trPr>
          <w:gridAfter w:val="1"/>
          <w:wAfter w:w="260" w:type="dxa"/>
          <w:trHeight w:val="1866"/>
        </w:trPr>
        <w:tc>
          <w:tcPr>
            <w:tcW w:w="10770" w:type="dxa"/>
            <w:gridSpan w:val="10"/>
            <w:tcBorders>
              <w:top w:val="single" w:sz="4" w:space="0" w:color="000000"/>
              <w:left w:val="single" w:sz="8" w:space="0" w:color="000000"/>
              <w:bottom w:val="double" w:sz="8" w:space="0" w:color="000000"/>
              <w:right w:val="single" w:sz="8" w:space="0" w:color="000000"/>
            </w:tcBorders>
          </w:tcPr>
          <w:p w14:paraId="699F84FA" w14:textId="77777777" w:rsidR="00632512" w:rsidRPr="00E33BAF" w:rsidRDefault="00632512" w:rsidP="00AC716F">
            <w:pPr>
              <w:pStyle w:val="TableParagraph"/>
              <w:rPr>
                <w:rFonts w:ascii="Times New Roman"/>
                <w:sz w:val="14"/>
              </w:rPr>
            </w:pPr>
            <w:r w:rsidRPr="00E33BAF">
              <w:rPr>
                <w:rFonts w:ascii="Times New Roman"/>
                <w:sz w:val="14"/>
              </w:rPr>
              <w:t xml:space="preserve">     </w:t>
            </w:r>
          </w:p>
          <w:p w14:paraId="27BD4EDA" w14:textId="77777777" w:rsidR="00632512" w:rsidRPr="00E33BAF" w:rsidRDefault="00632512" w:rsidP="00AC716F">
            <w:pPr>
              <w:pStyle w:val="TableParagraph"/>
              <w:rPr>
                <w:rFonts w:ascii="Times New Roman"/>
                <w:sz w:val="14"/>
              </w:rPr>
            </w:pPr>
          </w:p>
        </w:tc>
      </w:tr>
      <w:tr w:rsidR="00E33BAF" w:rsidRPr="00E33BAF" w14:paraId="7F8BC5DA" w14:textId="77777777" w:rsidTr="00AC716F">
        <w:trPr>
          <w:gridAfter w:val="1"/>
          <w:wAfter w:w="260" w:type="dxa"/>
          <w:trHeight w:val="223"/>
        </w:trPr>
        <w:tc>
          <w:tcPr>
            <w:tcW w:w="9069" w:type="dxa"/>
            <w:gridSpan w:val="9"/>
            <w:tcBorders>
              <w:top w:val="double" w:sz="8" w:space="0" w:color="000000"/>
              <w:left w:val="single" w:sz="8" w:space="0" w:color="000000"/>
              <w:bottom w:val="nil"/>
              <w:right w:val="nil"/>
            </w:tcBorders>
          </w:tcPr>
          <w:p w14:paraId="619F7BB2" w14:textId="77777777" w:rsidR="00632512" w:rsidRPr="00E33BAF" w:rsidRDefault="00632512" w:rsidP="00AC716F">
            <w:pPr>
              <w:pStyle w:val="TableParagraph"/>
              <w:rPr>
                <w:rFonts w:ascii="Times New Roman"/>
                <w:sz w:val="14"/>
              </w:rPr>
            </w:pPr>
            <w:r w:rsidRPr="00E33BAF">
              <w:rPr>
                <w:b/>
                <w:sz w:val="14"/>
              </w:rPr>
              <w:t>M.</w:t>
            </w:r>
            <w:r w:rsidRPr="00E33BAF">
              <w:rPr>
                <w:b/>
                <w:spacing w:val="29"/>
                <w:sz w:val="14"/>
              </w:rPr>
              <w:t xml:space="preserve"> </w:t>
            </w:r>
            <w:r w:rsidRPr="00E33BAF">
              <w:rPr>
                <w:b/>
                <w:sz w:val="14"/>
              </w:rPr>
              <w:t>LOẠI HÌNH XỬ LÝ HỒ SƠ ĐỀ NGHỊ / THE</w:t>
            </w:r>
            <w:r w:rsidRPr="00E33BAF">
              <w:rPr>
                <w:b/>
                <w:spacing w:val="-3"/>
                <w:sz w:val="14"/>
              </w:rPr>
              <w:t xml:space="preserve"> </w:t>
            </w:r>
            <w:r w:rsidRPr="00E33BAF">
              <w:rPr>
                <w:b/>
                <w:sz w:val="14"/>
              </w:rPr>
              <w:t>TYPE</w:t>
            </w:r>
            <w:r w:rsidRPr="00E33BAF">
              <w:rPr>
                <w:b/>
                <w:spacing w:val="-2"/>
                <w:sz w:val="14"/>
              </w:rPr>
              <w:t xml:space="preserve"> </w:t>
            </w:r>
            <w:r w:rsidRPr="00E33BAF">
              <w:rPr>
                <w:b/>
                <w:sz w:val="14"/>
              </w:rPr>
              <w:t>OF</w:t>
            </w:r>
            <w:r w:rsidRPr="00E33BAF">
              <w:rPr>
                <w:b/>
                <w:spacing w:val="-5"/>
                <w:sz w:val="14"/>
              </w:rPr>
              <w:t xml:space="preserve"> </w:t>
            </w:r>
            <w:r w:rsidRPr="00E33BAF">
              <w:rPr>
                <w:b/>
                <w:sz w:val="14"/>
              </w:rPr>
              <w:t>PROCESSING</w:t>
            </w:r>
            <w:r w:rsidRPr="00E33BAF">
              <w:rPr>
                <w:b/>
                <w:spacing w:val="-3"/>
                <w:sz w:val="14"/>
              </w:rPr>
              <w:t xml:space="preserve"> </w:t>
            </w:r>
            <w:r w:rsidRPr="00E33BAF">
              <w:rPr>
                <w:b/>
                <w:spacing w:val="-2"/>
                <w:sz w:val="14"/>
              </w:rPr>
              <w:t>REQUESTED:</w:t>
            </w:r>
          </w:p>
        </w:tc>
        <w:tc>
          <w:tcPr>
            <w:tcW w:w="1701" w:type="dxa"/>
            <w:tcBorders>
              <w:top w:val="double" w:sz="8" w:space="0" w:color="000000"/>
              <w:left w:val="nil"/>
              <w:bottom w:val="nil"/>
              <w:right w:val="single" w:sz="8" w:space="0" w:color="000000"/>
            </w:tcBorders>
          </w:tcPr>
          <w:p w14:paraId="3E59367A" w14:textId="77777777" w:rsidR="00632512" w:rsidRPr="00E33BAF" w:rsidRDefault="00632512" w:rsidP="00AC716F">
            <w:pPr>
              <w:pStyle w:val="TableParagraph"/>
              <w:rPr>
                <w:rFonts w:ascii="Times New Roman"/>
                <w:sz w:val="14"/>
              </w:rPr>
            </w:pPr>
          </w:p>
        </w:tc>
      </w:tr>
      <w:tr w:rsidR="00E33BAF" w:rsidRPr="00E33BAF" w14:paraId="41A972FF" w14:textId="77777777" w:rsidTr="00AC716F">
        <w:trPr>
          <w:gridAfter w:val="1"/>
          <w:wAfter w:w="260" w:type="dxa"/>
          <w:trHeight w:val="354"/>
        </w:trPr>
        <w:tc>
          <w:tcPr>
            <w:tcW w:w="3631" w:type="dxa"/>
            <w:gridSpan w:val="2"/>
            <w:tcBorders>
              <w:top w:val="nil"/>
              <w:left w:val="single" w:sz="8" w:space="0" w:color="000000"/>
              <w:bottom w:val="single" w:sz="8" w:space="0" w:color="000000"/>
              <w:right w:val="nil"/>
            </w:tcBorders>
          </w:tcPr>
          <w:p w14:paraId="30322CBD" w14:textId="77777777" w:rsidR="00632512" w:rsidRPr="00E33BAF" w:rsidRDefault="00632512" w:rsidP="00AC716F">
            <w:pPr>
              <w:pStyle w:val="TableParagraph"/>
              <w:spacing w:line="309" w:lineRule="exact"/>
              <w:ind w:left="119"/>
              <w:rPr>
                <w:sz w:val="16"/>
              </w:rPr>
            </w:pPr>
            <w:r w:rsidRPr="00E33BAF">
              <w:rPr>
                <w:b/>
                <w:sz w:val="16"/>
              </w:rPr>
              <w:t>1</w:t>
            </w:r>
            <w:r w:rsidRPr="00E33BAF">
              <w:rPr>
                <w:b/>
                <w:spacing w:val="34"/>
                <w:sz w:val="16"/>
              </w:rPr>
              <w:t xml:space="preserve"> </w:t>
            </w:r>
            <w:sdt>
              <w:sdtPr>
                <w:rPr>
                  <w:b/>
                  <w:spacing w:val="34"/>
                  <w:sz w:val="16"/>
                </w:rPr>
                <w:id w:val="-1460255954"/>
                <w14:checkbox>
                  <w14:checked w14:val="0"/>
                  <w14:checkedState w14:val="2612" w14:font="MS Gothic"/>
                  <w14:uncheckedState w14:val="2610" w14:font="MS Gothic"/>
                </w14:checkbox>
              </w:sdtPr>
              <w:sdtContent>
                <w:r w:rsidRPr="00E33BAF">
                  <w:rPr>
                    <w:rFonts w:ascii="MS Gothic" w:eastAsia="MS Gothic" w:hAnsi="MS Gothic" w:hint="eastAsia"/>
                    <w:b/>
                    <w:spacing w:val="34"/>
                    <w:sz w:val="16"/>
                  </w:rPr>
                  <w:t>☐</w:t>
                </w:r>
              </w:sdtContent>
            </w:sdt>
            <w:r w:rsidRPr="00E33BAF">
              <w:rPr>
                <w:rFonts w:ascii="Apple SD Gothic Neo" w:hAnsi="Apple SD Gothic Neo"/>
                <w:b/>
                <w:spacing w:val="-4"/>
              </w:rPr>
              <w:t xml:space="preserve"> </w:t>
            </w:r>
            <w:r w:rsidRPr="00E33BAF">
              <w:rPr>
                <w:spacing w:val="-2"/>
                <w:sz w:val="16"/>
              </w:rPr>
              <w:t>THÔNG THƯỜNG / NORMAL</w:t>
            </w:r>
          </w:p>
        </w:tc>
        <w:tc>
          <w:tcPr>
            <w:tcW w:w="5438" w:type="dxa"/>
            <w:gridSpan w:val="7"/>
            <w:tcBorders>
              <w:top w:val="nil"/>
              <w:left w:val="nil"/>
              <w:bottom w:val="single" w:sz="8" w:space="0" w:color="000000"/>
              <w:right w:val="nil"/>
            </w:tcBorders>
          </w:tcPr>
          <w:p w14:paraId="0FEB21E9" w14:textId="77777777" w:rsidR="00632512" w:rsidRPr="00E33BAF" w:rsidRDefault="00632512" w:rsidP="00AC716F">
            <w:pPr>
              <w:pStyle w:val="TableParagraph"/>
              <w:spacing w:line="309" w:lineRule="exact"/>
              <w:ind w:left="458"/>
              <w:rPr>
                <w:sz w:val="16"/>
              </w:rPr>
            </w:pPr>
            <w:r w:rsidRPr="00E33BAF">
              <w:rPr>
                <w:b/>
                <w:sz w:val="16"/>
              </w:rPr>
              <w:t>2</w:t>
            </w:r>
            <w:r w:rsidRPr="00E33BAF">
              <w:rPr>
                <w:b/>
                <w:spacing w:val="20"/>
                <w:sz w:val="16"/>
              </w:rPr>
              <w:t xml:space="preserve"> </w:t>
            </w:r>
            <w:sdt>
              <w:sdtPr>
                <w:rPr>
                  <w:b/>
                  <w:spacing w:val="20"/>
                  <w:sz w:val="16"/>
                </w:rPr>
                <w:id w:val="2130974102"/>
                <w14:checkbox>
                  <w14:checked w14:val="0"/>
                  <w14:checkedState w14:val="2612" w14:font="MS Gothic"/>
                  <w14:uncheckedState w14:val="2610" w14:font="MS Gothic"/>
                </w14:checkbox>
              </w:sdtPr>
              <w:sdtContent>
                <w:r w:rsidRPr="00E33BAF">
                  <w:rPr>
                    <w:rFonts w:ascii="MS Gothic" w:eastAsia="MS Gothic" w:hAnsi="MS Gothic" w:hint="eastAsia"/>
                    <w:b/>
                    <w:spacing w:val="20"/>
                    <w:sz w:val="16"/>
                  </w:rPr>
                  <w:t>☐</w:t>
                </w:r>
              </w:sdtContent>
            </w:sdt>
            <w:r w:rsidRPr="00E33BAF">
              <w:rPr>
                <w:rFonts w:ascii="Apple SD Gothic Neo" w:hAnsi="Apple SD Gothic Neo"/>
                <w:b/>
                <w:spacing w:val="2"/>
              </w:rPr>
              <w:t xml:space="preserve"> </w:t>
            </w:r>
            <w:r w:rsidRPr="00E33BAF">
              <w:rPr>
                <w:sz w:val="16"/>
              </w:rPr>
              <w:t>KHẨN CẤP / EMERGENCY</w:t>
            </w:r>
            <w:r w:rsidRPr="00E33BAF">
              <w:rPr>
                <w:spacing w:val="1"/>
                <w:sz w:val="16"/>
              </w:rPr>
              <w:t xml:space="preserve"> </w:t>
            </w:r>
            <w:r w:rsidRPr="00E33BAF">
              <w:rPr>
                <w:sz w:val="16"/>
              </w:rPr>
              <w:t>IN</w:t>
            </w:r>
            <w:r w:rsidRPr="00E33BAF">
              <w:rPr>
                <w:spacing w:val="2"/>
                <w:sz w:val="16"/>
              </w:rPr>
              <w:t xml:space="preserve"> </w:t>
            </w:r>
            <w:r w:rsidRPr="00E33BAF">
              <w:rPr>
                <w:sz w:val="16"/>
              </w:rPr>
              <w:t>THE</w:t>
            </w:r>
            <w:r w:rsidRPr="00E33BAF">
              <w:rPr>
                <w:spacing w:val="1"/>
                <w:sz w:val="16"/>
              </w:rPr>
              <w:t xml:space="preserve"> </w:t>
            </w:r>
            <w:r w:rsidRPr="00E33BAF">
              <w:rPr>
                <w:sz w:val="16"/>
              </w:rPr>
              <w:t>PUBLIC</w:t>
            </w:r>
            <w:r w:rsidRPr="00E33BAF">
              <w:rPr>
                <w:spacing w:val="3"/>
                <w:sz w:val="16"/>
              </w:rPr>
              <w:t xml:space="preserve"> </w:t>
            </w:r>
            <w:r w:rsidRPr="00E33BAF">
              <w:rPr>
                <w:spacing w:val="-2"/>
                <w:sz w:val="16"/>
              </w:rPr>
              <w:t>INTEREST</w:t>
            </w:r>
          </w:p>
        </w:tc>
        <w:tc>
          <w:tcPr>
            <w:tcW w:w="1701" w:type="dxa"/>
            <w:tcBorders>
              <w:top w:val="nil"/>
              <w:left w:val="nil"/>
              <w:bottom w:val="single" w:sz="8" w:space="0" w:color="000000"/>
              <w:right w:val="single" w:sz="8" w:space="0" w:color="000000"/>
            </w:tcBorders>
          </w:tcPr>
          <w:p w14:paraId="4A80938D" w14:textId="77777777" w:rsidR="00632512" w:rsidRPr="00E33BAF" w:rsidRDefault="00632512" w:rsidP="00AC716F">
            <w:pPr>
              <w:pStyle w:val="TableParagraph"/>
              <w:rPr>
                <w:rFonts w:ascii="Times New Roman"/>
                <w:sz w:val="14"/>
              </w:rPr>
            </w:pPr>
          </w:p>
        </w:tc>
      </w:tr>
      <w:tr w:rsidR="00E33BAF" w:rsidRPr="00E33BAF" w14:paraId="6FA773BC" w14:textId="77777777" w:rsidTr="00AC716F">
        <w:trPr>
          <w:gridAfter w:val="1"/>
          <w:wAfter w:w="260" w:type="dxa"/>
          <w:trHeight w:val="1321"/>
        </w:trPr>
        <w:tc>
          <w:tcPr>
            <w:tcW w:w="10770" w:type="dxa"/>
            <w:gridSpan w:val="10"/>
            <w:tcBorders>
              <w:top w:val="single" w:sz="8" w:space="0" w:color="000000"/>
              <w:left w:val="single" w:sz="8" w:space="0" w:color="000000"/>
              <w:bottom w:val="double" w:sz="8" w:space="0" w:color="000000"/>
              <w:right w:val="single" w:sz="8" w:space="0" w:color="000000"/>
            </w:tcBorders>
          </w:tcPr>
          <w:p w14:paraId="1CAD7442" w14:textId="77777777" w:rsidR="00632512" w:rsidRPr="00E33BAF" w:rsidRDefault="00632512" w:rsidP="00632512">
            <w:pPr>
              <w:pStyle w:val="TableParagraph"/>
              <w:numPr>
                <w:ilvl w:val="0"/>
                <w:numId w:val="96"/>
              </w:numPr>
              <w:spacing w:before="67"/>
              <w:rPr>
                <w:spacing w:val="-2"/>
                <w:sz w:val="14"/>
              </w:rPr>
            </w:pPr>
            <w:r w:rsidRPr="00E33BAF">
              <w:rPr>
                <w:sz w:val="14"/>
              </w:rPr>
              <w:t>CƠ SỞ ĐỀ NGHỊ XỬ LÝ KHẨN CẤP / BASIS</w:t>
            </w:r>
            <w:r w:rsidRPr="00E33BAF">
              <w:rPr>
                <w:spacing w:val="-3"/>
                <w:sz w:val="14"/>
              </w:rPr>
              <w:t xml:space="preserve"> </w:t>
            </w:r>
            <w:r w:rsidRPr="00E33BAF">
              <w:rPr>
                <w:sz w:val="14"/>
              </w:rPr>
              <w:t>FOR</w:t>
            </w:r>
            <w:r w:rsidRPr="00E33BAF">
              <w:rPr>
                <w:spacing w:val="-3"/>
                <w:sz w:val="14"/>
              </w:rPr>
              <w:t xml:space="preserve"> </w:t>
            </w:r>
            <w:r w:rsidRPr="00E33BAF">
              <w:rPr>
                <w:sz w:val="14"/>
              </w:rPr>
              <w:t>REQUESTING</w:t>
            </w:r>
            <w:r w:rsidRPr="00E33BAF">
              <w:rPr>
                <w:spacing w:val="-5"/>
                <w:sz w:val="14"/>
              </w:rPr>
              <w:t xml:space="preserve"> </w:t>
            </w:r>
            <w:r w:rsidRPr="00E33BAF">
              <w:rPr>
                <w:sz w:val="14"/>
              </w:rPr>
              <w:t>EMERGENCY</w:t>
            </w:r>
            <w:r w:rsidRPr="00E33BAF">
              <w:rPr>
                <w:spacing w:val="-5"/>
                <w:sz w:val="14"/>
              </w:rPr>
              <w:t xml:space="preserve"> </w:t>
            </w:r>
            <w:r w:rsidRPr="00E33BAF">
              <w:rPr>
                <w:spacing w:val="-2"/>
                <w:sz w:val="14"/>
              </w:rPr>
              <w:t>PROCESSING</w:t>
            </w:r>
          </w:p>
          <w:p w14:paraId="4551D6BA" w14:textId="77777777" w:rsidR="00632512" w:rsidRPr="00E33BAF" w:rsidRDefault="00632512" w:rsidP="00AC716F">
            <w:pPr>
              <w:pStyle w:val="TableParagraph"/>
              <w:spacing w:before="67"/>
              <w:ind w:left="495"/>
              <w:rPr>
                <w:sz w:val="14"/>
              </w:rPr>
            </w:pPr>
          </w:p>
        </w:tc>
      </w:tr>
      <w:tr w:rsidR="00E33BAF" w:rsidRPr="00E33BAF" w14:paraId="2C568EC0" w14:textId="77777777" w:rsidTr="00AC716F">
        <w:trPr>
          <w:gridAfter w:val="1"/>
          <w:wAfter w:w="260" w:type="dxa"/>
          <w:trHeight w:val="197"/>
        </w:trPr>
        <w:tc>
          <w:tcPr>
            <w:tcW w:w="10770" w:type="dxa"/>
            <w:gridSpan w:val="10"/>
            <w:tcBorders>
              <w:top w:val="double" w:sz="8" w:space="0" w:color="000000"/>
              <w:left w:val="single" w:sz="8" w:space="0" w:color="000000"/>
              <w:bottom w:val="single" w:sz="8" w:space="0" w:color="000000"/>
              <w:right w:val="single" w:sz="8" w:space="0" w:color="000000"/>
            </w:tcBorders>
          </w:tcPr>
          <w:p w14:paraId="060FEF28" w14:textId="77777777" w:rsidR="00632512" w:rsidRPr="00E33BAF" w:rsidRDefault="00632512" w:rsidP="00AC716F">
            <w:pPr>
              <w:pStyle w:val="TableParagraph"/>
              <w:spacing w:before="33" w:line="145" w:lineRule="exact"/>
              <w:ind w:left="119"/>
              <w:rPr>
                <w:b/>
                <w:sz w:val="14"/>
              </w:rPr>
            </w:pPr>
            <w:r w:rsidRPr="00E33BAF">
              <w:rPr>
                <w:b/>
                <w:sz w:val="14"/>
              </w:rPr>
              <w:t>N.</w:t>
            </w:r>
            <w:r w:rsidRPr="00E33BAF">
              <w:rPr>
                <w:b/>
                <w:spacing w:val="31"/>
                <w:sz w:val="14"/>
              </w:rPr>
              <w:t xml:space="preserve"> </w:t>
            </w:r>
            <w:r w:rsidRPr="00E33BAF">
              <w:rPr>
                <w:b/>
                <w:sz w:val="14"/>
              </w:rPr>
              <w:t>THÔNG TIN NGƯỜI NỘP ĐƠN / APPLICANT</w:t>
            </w:r>
            <w:r w:rsidRPr="00E33BAF">
              <w:rPr>
                <w:b/>
                <w:spacing w:val="-6"/>
                <w:sz w:val="14"/>
              </w:rPr>
              <w:t xml:space="preserve"> </w:t>
            </w:r>
            <w:r w:rsidRPr="00E33BAF">
              <w:rPr>
                <w:b/>
                <w:sz w:val="14"/>
              </w:rPr>
              <w:t>&amp;</w:t>
            </w:r>
            <w:r w:rsidRPr="00E33BAF">
              <w:rPr>
                <w:b/>
                <w:spacing w:val="-1"/>
                <w:sz w:val="14"/>
              </w:rPr>
              <w:t xml:space="preserve"> </w:t>
            </w:r>
            <w:r w:rsidRPr="00E33BAF">
              <w:rPr>
                <w:b/>
                <w:sz w:val="14"/>
              </w:rPr>
              <w:t>AGENT</w:t>
            </w:r>
            <w:r w:rsidRPr="00E33BAF">
              <w:rPr>
                <w:b/>
                <w:spacing w:val="-4"/>
                <w:sz w:val="14"/>
              </w:rPr>
              <w:t xml:space="preserve"> </w:t>
            </w:r>
            <w:r w:rsidRPr="00E33BAF">
              <w:rPr>
                <w:b/>
                <w:spacing w:val="-2"/>
                <w:sz w:val="14"/>
              </w:rPr>
              <w:t>INFORMATION:</w:t>
            </w:r>
          </w:p>
        </w:tc>
      </w:tr>
      <w:tr w:rsidR="00E33BAF" w:rsidRPr="00E33BAF" w14:paraId="53900C32" w14:textId="77777777" w:rsidTr="00AC716F">
        <w:trPr>
          <w:gridAfter w:val="1"/>
          <w:wAfter w:w="260" w:type="dxa"/>
          <w:trHeight w:val="551"/>
        </w:trPr>
        <w:tc>
          <w:tcPr>
            <w:tcW w:w="4551" w:type="dxa"/>
            <w:gridSpan w:val="5"/>
            <w:tcBorders>
              <w:top w:val="single" w:sz="8" w:space="0" w:color="000000"/>
              <w:left w:val="single" w:sz="8" w:space="0" w:color="000000"/>
              <w:bottom w:val="single" w:sz="2" w:space="0" w:color="000000"/>
              <w:right w:val="single" w:sz="2" w:space="0" w:color="000000"/>
            </w:tcBorders>
          </w:tcPr>
          <w:p w14:paraId="0FAF1E97" w14:textId="77777777" w:rsidR="00632512" w:rsidRPr="00E33BAF" w:rsidRDefault="00632512" w:rsidP="00632512">
            <w:pPr>
              <w:pStyle w:val="TableParagraph"/>
              <w:numPr>
                <w:ilvl w:val="0"/>
                <w:numId w:val="95"/>
              </w:numPr>
              <w:spacing w:before="22"/>
              <w:rPr>
                <w:spacing w:val="-4"/>
                <w:sz w:val="14"/>
                <w:lang w:val="pt-BR"/>
              </w:rPr>
            </w:pPr>
            <w:r w:rsidRPr="00E33BAF">
              <w:rPr>
                <w:sz w:val="14"/>
                <w:lang w:val="pt-BR"/>
              </w:rPr>
              <w:t>TỔ CHỨC HOẶC CÁ NHÂN :</w:t>
            </w:r>
          </w:p>
          <w:p w14:paraId="4C353B3B" w14:textId="77777777" w:rsidR="00632512" w:rsidRPr="00E33BAF" w:rsidRDefault="00632512" w:rsidP="00AC716F">
            <w:pPr>
              <w:pStyle w:val="TableParagraph"/>
              <w:spacing w:before="22"/>
              <w:ind w:left="479"/>
              <w:rPr>
                <w:spacing w:val="-4"/>
                <w:sz w:val="14"/>
              </w:rPr>
            </w:pPr>
            <w:r w:rsidRPr="00E33BAF">
              <w:rPr>
                <w:sz w:val="14"/>
              </w:rPr>
              <w:t>ORGANIZATION</w:t>
            </w:r>
            <w:r w:rsidRPr="00E33BAF">
              <w:rPr>
                <w:spacing w:val="-3"/>
                <w:sz w:val="14"/>
              </w:rPr>
              <w:t xml:space="preserve"> </w:t>
            </w:r>
            <w:r w:rsidRPr="00E33BAF">
              <w:rPr>
                <w:sz w:val="14"/>
              </w:rPr>
              <w:t>OR</w:t>
            </w:r>
            <w:r w:rsidRPr="00E33BAF">
              <w:rPr>
                <w:spacing w:val="-4"/>
                <w:sz w:val="14"/>
              </w:rPr>
              <w:t xml:space="preserve"> </w:t>
            </w:r>
            <w:r w:rsidRPr="00E33BAF">
              <w:rPr>
                <w:sz w:val="14"/>
              </w:rPr>
              <w:t>INDIVIDUAL</w:t>
            </w:r>
            <w:r w:rsidRPr="00E33BAF">
              <w:rPr>
                <w:spacing w:val="-2"/>
                <w:sz w:val="14"/>
              </w:rPr>
              <w:t xml:space="preserve"> </w:t>
            </w:r>
            <w:r w:rsidRPr="00E33BAF">
              <w:rPr>
                <w:spacing w:val="-4"/>
                <w:sz w:val="14"/>
              </w:rPr>
              <w:t>NAME:</w:t>
            </w:r>
          </w:p>
          <w:p w14:paraId="312E1F00" w14:textId="77777777" w:rsidR="00632512" w:rsidRPr="00E33BAF" w:rsidRDefault="00632512" w:rsidP="00AC716F">
            <w:pPr>
              <w:pStyle w:val="TableParagraph"/>
              <w:spacing w:before="22"/>
              <w:ind w:left="479"/>
              <w:rPr>
                <w:spacing w:val="-4"/>
                <w:sz w:val="14"/>
              </w:rPr>
            </w:pPr>
          </w:p>
          <w:p w14:paraId="5168114D" w14:textId="77777777" w:rsidR="00632512" w:rsidRPr="00E33BAF" w:rsidRDefault="00632512" w:rsidP="00AC716F">
            <w:pPr>
              <w:pStyle w:val="TableParagraph"/>
              <w:spacing w:before="22"/>
              <w:ind w:left="479"/>
              <w:rPr>
                <w:spacing w:val="-4"/>
                <w:sz w:val="14"/>
              </w:rPr>
            </w:pPr>
          </w:p>
          <w:p w14:paraId="206C89B2" w14:textId="77777777" w:rsidR="00632512" w:rsidRPr="00E33BAF" w:rsidRDefault="00632512" w:rsidP="00AC716F">
            <w:pPr>
              <w:pStyle w:val="TableParagraph"/>
              <w:spacing w:before="22"/>
              <w:ind w:left="479"/>
              <w:rPr>
                <w:sz w:val="14"/>
              </w:rPr>
            </w:pPr>
          </w:p>
        </w:tc>
        <w:tc>
          <w:tcPr>
            <w:tcW w:w="4518" w:type="dxa"/>
            <w:gridSpan w:val="4"/>
            <w:tcBorders>
              <w:top w:val="single" w:sz="8" w:space="0" w:color="000000"/>
              <w:left w:val="single" w:sz="2" w:space="0" w:color="000000"/>
              <w:bottom w:val="nil"/>
              <w:right w:val="nil"/>
            </w:tcBorders>
          </w:tcPr>
          <w:p w14:paraId="7EEB3984" w14:textId="77777777" w:rsidR="00632512" w:rsidRPr="00E33BAF" w:rsidRDefault="00632512" w:rsidP="00AC716F">
            <w:pPr>
              <w:pStyle w:val="TableParagraph"/>
              <w:spacing w:before="22"/>
              <w:ind w:left="129"/>
              <w:rPr>
                <w:i/>
                <w:spacing w:val="-2"/>
                <w:sz w:val="14"/>
              </w:rPr>
            </w:pPr>
            <w:r w:rsidRPr="00E33BAF">
              <w:rPr>
                <w:sz w:val="14"/>
              </w:rPr>
              <w:t>5.</w:t>
            </w:r>
            <w:r w:rsidRPr="00E33BAF">
              <w:rPr>
                <w:spacing w:val="-5"/>
                <w:sz w:val="14"/>
              </w:rPr>
              <w:t xml:space="preserve"> ĐỊA CHỈ / </w:t>
            </w:r>
            <w:r w:rsidRPr="00E33BAF">
              <w:rPr>
                <w:sz w:val="14"/>
              </w:rPr>
              <w:t>PERMANENT</w:t>
            </w:r>
            <w:r w:rsidRPr="00E33BAF">
              <w:rPr>
                <w:spacing w:val="-4"/>
                <w:sz w:val="14"/>
              </w:rPr>
              <w:t xml:space="preserve"> </w:t>
            </w:r>
            <w:r w:rsidRPr="00E33BAF">
              <w:rPr>
                <w:sz w:val="14"/>
              </w:rPr>
              <w:t>ADDRESS</w:t>
            </w:r>
            <w:r w:rsidRPr="00E33BAF">
              <w:rPr>
                <w:spacing w:val="-4"/>
                <w:sz w:val="14"/>
              </w:rPr>
              <w:t xml:space="preserve"> </w:t>
            </w:r>
            <w:r w:rsidRPr="00E33BAF">
              <w:rPr>
                <w:i/>
                <w:sz w:val="14"/>
              </w:rPr>
              <w:t>(Street</w:t>
            </w:r>
            <w:r w:rsidRPr="00E33BAF">
              <w:rPr>
                <w:i/>
                <w:spacing w:val="-4"/>
                <w:sz w:val="14"/>
              </w:rPr>
              <w:t xml:space="preserve"> </w:t>
            </w:r>
            <w:r w:rsidRPr="00E33BAF">
              <w:rPr>
                <w:i/>
                <w:sz w:val="14"/>
              </w:rPr>
              <w:t>or</w:t>
            </w:r>
            <w:r w:rsidRPr="00E33BAF">
              <w:rPr>
                <w:i/>
                <w:spacing w:val="-3"/>
                <w:sz w:val="14"/>
              </w:rPr>
              <w:t xml:space="preserve"> </w:t>
            </w:r>
            <w:r w:rsidRPr="00E33BAF">
              <w:rPr>
                <w:i/>
                <w:sz w:val="14"/>
              </w:rPr>
              <w:t>PO</w:t>
            </w:r>
            <w:r w:rsidRPr="00E33BAF">
              <w:rPr>
                <w:i/>
                <w:spacing w:val="-5"/>
                <w:sz w:val="14"/>
              </w:rPr>
              <w:t xml:space="preserve"> </w:t>
            </w:r>
            <w:r w:rsidRPr="00E33BAF">
              <w:rPr>
                <w:i/>
                <w:sz w:val="14"/>
              </w:rPr>
              <w:t>Box</w:t>
            </w:r>
            <w:r w:rsidRPr="00E33BAF">
              <w:rPr>
                <w:i/>
                <w:spacing w:val="-6"/>
                <w:sz w:val="14"/>
              </w:rPr>
              <w:t xml:space="preserve"> </w:t>
            </w:r>
            <w:r w:rsidRPr="00E33BAF">
              <w:rPr>
                <w:i/>
                <w:spacing w:val="-2"/>
                <w:sz w:val="14"/>
              </w:rPr>
              <w:t>Number)</w:t>
            </w:r>
          </w:p>
          <w:p w14:paraId="210A8493" w14:textId="77777777" w:rsidR="00632512" w:rsidRPr="00E33BAF" w:rsidRDefault="00632512" w:rsidP="00AC716F">
            <w:pPr>
              <w:pStyle w:val="TableParagraph"/>
              <w:spacing w:before="22"/>
              <w:ind w:left="129"/>
              <w:rPr>
                <w:i/>
                <w:sz w:val="14"/>
              </w:rPr>
            </w:pPr>
          </w:p>
        </w:tc>
        <w:tc>
          <w:tcPr>
            <w:tcW w:w="1701" w:type="dxa"/>
            <w:tcBorders>
              <w:top w:val="single" w:sz="8" w:space="0" w:color="000000"/>
              <w:left w:val="nil"/>
              <w:bottom w:val="nil"/>
              <w:right w:val="single" w:sz="8" w:space="0" w:color="000000"/>
            </w:tcBorders>
          </w:tcPr>
          <w:p w14:paraId="2B8CCC8D" w14:textId="77777777" w:rsidR="00632512" w:rsidRPr="00E33BAF" w:rsidRDefault="00632512" w:rsidP="00AC716F">
            <w:pPr>
              <w:pStyle w:val="TableParagraph"/>
              <w:rPr>
                <w:rFonts w:ascii="Times New Roman"/>
                <w:sz w:val="14"/>
              </w:rPr>
            </w:pPr>
          </w:p>
        </w:tc>
      </w:tr>
      <w:tr w:rsidR="00E33BAF" w:rsidRPr="00E33BAF" w14:paraId="241323FC" w14:textId="77777777" w:rsidTr="00AC716F">
        <w:trPr>
          <w:gridAfter w:val="1"/>
          <w:wAfter w:w="260" w:type="dxa"/>
          <w:trHeight w:val="448"/>
        </w:trPr>
        <w:tc>
          <w:tcPr>
            <w:tcW w:w="4551" w:type="dxa"/>
            <w:gridSpan w:val="5"/>
            <w:tcBorders>
              <w:top w:val="single" w:sz="2" w:space="0" w:color="000000"/>
              <w:left w:val="single" w:sz="8" w:space="0" w:color="000000"/>
              <w:bottom w:val="single" w:sz="2" w:space="0" w:color="000000"/>
              <w:right w:val="single" w:sz="2" w:space="0" w:color="000000"/>
            </w:tcBorders>
          </w:tcPr>
          <w:p w14:paraId="5830C53C" w14:textId="77777777" w:rsidR="00632512" w:rsidRPr="00E33BAF" w:rsidRDefault="00632512" w:rsidP="00632512">
            <w:pPr>
              <w:pStyle w:val="TableParagraph"/>
              <w:numPr>
                <w:ilvl w:val="0"/>
                <w:numId w:val="95"/>
              </w:numPr>
              <w:spacing w:before="22"/>
              <w:rPr>
                <w:spacing w:val="-2"/>
                <w:sz w:val="14"/>
              </w:rPr>
            </w:pPr>
            <w:r w:rsidRPr="00E33BAF">
              <w:rPr>
                <w:sz w:val="14"/>
              </w:rPr>
              <w:t>ĐIỆN THOẠI / TELEPHONE</w:t>
            </w:r>
            <w:r w:rsidRPr="00E33BAF">
              <w:rPr>
                <w:spacing w:val="-3"/>
                <w:sz w:val="14"/>
              </w:rPr>
              <w:t xml:space="preserve"> </w:t>
            </w:r>
            <w:r w:rsidRPr="00E33BAF">
              <w:rPr>
                <w:spacing w:val="-2"/>
                <w:sz w:val="14"/>
              </w:rPr>
              <w:t>NUMBER:</w:t>
            </w:r>
          </w:p>
          <w:p w14:paraId="620B7E4A" w14:textId="77777777" w:rsidR="00632512" w:rsidRPr="00E33BAF" w:rsidRDefault="00632512" w:rsidP="00AC716F">
            <w:pPr>
              <w:pStyle w:val="TableParagraph"/>
              <w:spacing w:before="22"/>
              <w:ind w:left="479"/>
              <w:rPr>
                <w:sz w:val="14"/>
              </w:rPr>
            </w:pPr>
          </w:p>
        </w:tc>
        <w:tc>
          <w:tcPr>
            <w:tcW w:w="1117" w:type="dxa"/>
            <w:tcBorders>
              <w:top w:val="nil"/>
              <w:left w:val="single" w:sz="2" w:space="0" w:color="000000"/>
              <w:bottom w:val="single" w:sz="2" w:space="0" w:color="000000"/>
              <w:right w:val="nil"/>
            </w:tcBorders>
          </w:tcPr>
          <w:p w14:paraId="6DF8C182" w14:textId="77777777" w:rsidR="00632512" w:rsidRPr="00E33BAF" w:rsidRDefault="00632512" w:rsidP="00AC716F">
            <w:pPr>
              <w:pStyle w:val="TableParagraph"/>
              <w:spacing w:line="159" w:lineRule="exact"/>
              <w:ind w:left="129"/>
              <w:rPr>
                <w:spacing w:val="-4"/>
                <w:sz w:val="14"/>
              </w:rPr>
            </w:pPr>
            <w:r w:rsidRPr="00E33BAF">
              <w:rPr>
                <w:spacing w:val="-4"/>
                <w:sz w:val="14"/>
              </w:rPr>
              <w:t>THÀNH PHỐ</w:t>
            </w:r>
          </w:p>
          <w:p w14:paraId="7B249641" w14:textId="77777777" w:rsidR="00632512" w:rsidRPr="00E33BAF" w:rsidRDefault="00632512" w:rsidP="00AC716F">
            <w:pPr>
              <w:pStyle w:val="TableParagraph"/>
              <w:spacing w:line="159" w:lineRule="exact"/>
              <w:ind w:left="129"/>
              <w:rPr>
                <w:spacing w:val="-4"/>
                <w:sz w:val="14"/>
              </w:rPr>
            </w:pPr>
            <w:r w:rsidRPr="00E33BAF">
              <w:rPr>
                <w:spacing w:val="-4"/>
                <w:sz w:val="14"/>
              </w:rPr>
              <w:t>CITY</w:t>
            </w:r>
          </w:p>
          <w:p w14:paraId="45A52988" w14:textId="77777777" w:rsidR="00632512" w:rsidRPr="00E33BAF" w:rsidRDefault="00632512" w:rsidP="00AC716F">
            <w:pPr>
              <w:pStyle w:val="TableParagraph"/>
              <w:spacing w:line="159" w:lineRule="exact"/>
              <w:ind w:left="129" w:right="-258"/>
              <w:rPr>
                <w:sz w:val="14"/>
              </w:rPr>
            </w:pPr>
          </w:p>
        </w:tc>
        <w:tc>
          <w:tcPr>
            <w:tcW w:w="1564" w:type="dxa"/>
            <w:tcBorders>
              <w:top w:val="nil"/>
              <w:left w:val="nil"/>
              <w:bottom w:val="single" w:sz="2" w:space="0" w:color="000000"/>
              <w:right w:val="nil"/>
            </w:tcBorders>
          </w:tcPr>
          <w:p w14:paraId="6C37323A" w14:textId="77777777" w:rsidR="00632512" w:rsidRPr="00E33BAF" w:rsidRDefault="00632512" w:rsidP="00AC716F">
            <w:pPr>
              <w:pStyle w:val="TableParagraph"/>
              <w:spacing w:line="159" w:lineRule="exact"/>
              <w:ind w:left="575" w:right="-34"/>
              <w:rPr>
                <w:spacing w:val="-2"/>
                <w:sz w:val="14"/>
              </w:rPr>
            </w:pPr>
            <w:r w:rsidRPr="00E33BAF">
              <w:rPr>
                <w:spacing w:val="-2"/>
                <w:sz w:val="14"/>
              </w:rPr>
              <w:t>TỈNH</w:t>
            </w:r>
          </w:p>
          <w:p w14:paraId="1C8EC386" w14:textId="77777777" w:rsidR="00632512" w:rsidRPr="00E33BAF" w:rsidRDefault="00632512" w:rsidP="00AC716F">
            <w:pPr>
              <w:pStyle w:val="TableParagraph"/>
              <w:spacing w:line="159" w:lineRule="exact"/>
              <w:ind w:left="575" w:right="-34"/>
              <w:rPr>
                <w:sz w:val="14"/>
              </w:rPr>
            </w:pPr>
            <w:r w:rsidRPr="00E33BAF">
              <w:rPr>
                <w:spacing w:val="-2"/>
                <w:sz w:val="14"/>
              </w:rPr>
              <w:t>STATE</w:t>
            </w:r>
          </w:p>
        </w:tc>
        <w:tc>
          <w:tcPr>
            <w:tcW w:w="1837" w:type="dxa"/>
            <w:gridSpan w:val="2"/>
            <w:tcBorders>
              <w:top w:val="nil"/>
              <w:left w:val="nil"/>
              <w:bottom w:val="single" w:sz="2" w:space="0" w:color="000000"/>
              <w:right w:val="nil"/>
            </w:tcBorders>
          </w:tcPr>
          <w:p w14:paraId="2BEFA740" w14:textId="77777777" w:rsidR="00632512" w:rsidRPr="00E33BAF" w:rsidRDefault="00632512" w:rsidP="00AC716F">
            <w:pPr>
              <w:pStyle w:val="TableParagraph"/>
              <w:spacing w:line="159" w:lineRule="exact"/>
              <w:ind w:left="576"/>
              <w:rPr>
                <w:sz w:val="14"/>
              </w:rPr>
            </w:pPr>
            <w:r w:rsidRPr="00E33BAF">
              <w:rPr>
                <w:sz w:val="14"/>
              </w:rPr>
              <w:t>MÃ SỐ BƯU ĐIỆN</w:t>
            </w:r>
          </w:p>
          <w:p w14:paraId="23F0053D" w14:textId="77777777" w:rsidR="00632512" w:rsidRPr="00E33BAF" w:rsidRDefault="00632512" w:rsidP="00AC716F">
            <w:pPr>
              <w:pStyle w:val="TableParagraph"/>
              <w:spacing w:line="159" w:lineRule="exact"/>
              <w:ind w:left="576"/>
              <w:rPr>
                <w:spacing w:val="-4"/>
                <w:sz w:val="14"/>
              </w:rPr>
            </w:pPr>
            <w:r w:rsidRPr="00E33BAF">
              <w:rPr>
                <w:sz w:val="14"/>
              </w:rPr>
              <w:t>MAIL</w:t>
            </w:r>
            <w:r w:rsidRPr="00E33BAF">
              <w:rPr>
                <w:spacing w:val="-7"/>
                <w:sz w:val="14"/>
              </w:rPr>
              <w:t xml:space="preserve"> </w:t>
            </w:r>
            <w:r w:rsidRPr="00E33BAF">
              <w:rPr>
                <w:spacing w:val="-4"/>
                <w:sz w:val="14"/>
              </w:rPr>
              <w:t>CODE</w:t>
            </w:r>
          </w:p>
          <w:p w14:paraId="4A05B779" w14:textId="77777777" w:rsidR="00632512" w:rsidRPr="00E33BAF" w:rsidRDefault="00632512" w:rsidP="00AC716F">
            <w:pPr>
              <w:pStyle w:val="TableParagraph"/>
              <w:spacing w:line="159" w:lineRule="exact"/>
              <w:ind w:left="576"/>
              <w:rPr>
                <w:sz w:val="14"/>
              </w:rPr>
            </w:pPr>
          </w:p>
        </w:tc>
        <w:tc>
          <w:tcPr>
            <w:tcW w:w="1701" w:type="dxa"/>
            <w:tcBorders>
              <w:top w:val="nil"/>
              <w:left w:val="nil"/>
              <w:bottom w:val="single" w:sz="2" w:space="0" w:color="000000"/>
              <w:right w:val="single" w:sz="8" w:space="0" w:color="000000"/>
            </w:tcBorders>
          </w:tcPr>
          <w:p w14:paraId="585C6D47" w14:textId="77777777" w:rsidR="00632512" w:rsidRPr="00E33BAF" w:rsidRDefault="00632512" w:rsidP="00AC716F">
            <w:pPr>
              <w:pStyle w:val="TableParagraph"/>
              <w:spacing w:line="159" w:lineRule="exact"/>
              <w:ind w:left="408"/>
              <w:rPr>
                <w:spacing w:val="-2"/>
                <w:sz w:val="14"/>
              </w:rPr>
            </w:pPr>
            <w:r w:rsidRPr="00E33BAF">
              <w:rPr>
                <w:spacing w:val="-2"/>
                <w:sz w:val="14"/>
              </w:rPr>
              <w:t>QUỐC GIA</w:t>
            </w:r>
          </w:p>
          <w:p w14:paraId="6CD93234" w14:textId="77777777" w:rsidR="00632512" w:rsidRPr="00E33BAF" w:rsidRDefault="00632512" w:rsidP="00AC716F">
            <w:pPr>
              <w:pStyle w:val="TableParagraph"/>
              <w:spacing w:line="159" w:lineRule="exact"/>
              <w:ind w:left="408"/>
              <w:rPr>
                <w:spacing w:val="-2"/>
                <w:sz w:val="14"/>
              </w:rPr>
            </w:pPr>
            <w:r w:rsidRPr="00E33BAF">
              <w:rPr>
                <w:spacing w:val="-2"/>
                <w:sz w:val="14"/>
              </w:rPr>
              <w:t>COUNTRY</w:t>
            </w:r>
          </w:p>
          <w:p w14:paraId="6367E6EE" w14:textId="77777777" w:rsidR="00632512" w:rsidRPr="00E33BAF" w:rsidRDefault="00632512" w:rsidP="00AC716F">
            <w:pPr>
              <w:pStyle w:val="TableParagraph"/>
              <w:spacing w:line="159" w:lineRule="exact"/>
              <w:ind w:left="408"/>
              <w:rPr>
                <w:sz w:val="14"/>
              </w:rPr>
            </w:pPr>
          </w:p>
        </w:tc>
      </w:tr>
      <w:tr w:rsidR="00E33BAF" w:rsidRPr="00E33BAF" w14:paraId="2CA9AEF5" w14:textId="77777777" w:rsidTr="00AC716F">
        <w:trPr>
          <w:gridAfter w:val="1"/>
          <w:wAfter w:w="260" w:type="dxa"/>
          <w:trHeight w:val="413"/>
        </w:trPr>
        <w:tc>
          <w:tcPr>
            <w:tcW w:w="4551" w:type="dxa"/>
            <w:gridSpan w:val="5"/>
            <w:tcBorders>
              <w:top w:val="single" w:sz="2" w:space="0" w:color="000000"/>
              <w:left w:val="single" w:sz="8" w:space="0" w:color="000000"/>
              <w:bottom w:val="single" w:sz="2" w:space="0" w:color="000000"/>
              <w:right w:val="single" w:sz="2" w:space="0" w:color="000000"/>
            </w:tcBorders>
          </w:tcPr>
          <w:p w14:paraId="0D584721" w14:textId="77777777" w:rsidR="00632512" w:rsidRPr="00E33BAF" w:rsidRDefault="00632512" w:rsidP="00632512">
            <w:pPr>
              <w:pStyle w:val="TableParagraph"/>
              <w:numPr>
                <w:ilvl w:val="0"/>
                <w:numId w:val="95"/>
              </w:numPr>
              <w:spacing w:before="22"/>
              <w:rPr>
                <w:sz w:val="14"/>
              </w:rPr>
            </w:pPr>
            <w:r w:rsidRPr="00E33BAF">
              <w:rPr>
                <w:sz w:val="14"/>
              </w:rPr>
              <w:t>FAX</w:t>
            </w:r>
            <w:r w:rsidRPr="00E33BAF">
              <w:rPr>
                <w:spacing w:val="-4"/>
                <w:sz w:val="14"/>
              </w:rPr>
              <w:t xml:space="preserve"> </w:t>
            </w:r>
          </w:p>
        </w:tc>
        <w:tc>
          <w:tcPr>
            <w:tcW w:w="6219" w:type="dxa"/>
            <w:gridSpan w:val="5"/>
            <w:vMerge w:val="restart"/>
            <w:tcBorders>
              <w:top w:val="single" w:sz="2" w:space="0" w:color="000000"/>
              <w:left w:val="single" w:sz="2" w:space="0" w:color="000000"/>
              <w:bottom w:val="thickThinMediumGap" w:sz="9" w:space="0" w:color="000000"/>
              <w:right w:val="single" w:sz="8" w:space="0" w:color="000000"/>
            </w:tcBorders>
          </w:tcPr>
          <w:p w14:paraId="0EAD6288" w14:textId="77777777" w:rsidR="00632512" w:rsidRPr="00E33BAF" w:rsidRDefault="00632512" w:rsidP="00AC716F">
            <w:pPr>
              <w:pStyle w:val="TableParagraph"/>
              <w:spacing w:before="22"/>
              <w:ind w:left="121"/>
              <w:rPr>
                <w:i/>
                <w:sz w:val="14"/>
              </w:rPr>
            </w:pPr>
            <w:r w:rsidRPr="00E33BAF">
              <w:rPr>
                <w:sz w:val="14"/>
              </w:rPr>
              <w:t>7.</w:t>
            </w:r>
            <w:r w:rsidRPr="00E33BAF">
              <w:rPr>
                <w:spacing w:val="-5"/>
                <w:sz w:val="14"/>
              </w:rPr>
              <w:t xml:space="preserve"> </w:t>
            </w:r>
            <w:r w:rsidRPr="00E33BAF">
              <w:rPr>
                <w:sz w:val="14"/>
              </w:rPr>
              <w:t>VIETNAM</w:t>
            </w:r>
            <w:r w:rsidRPr="00E33BAF">
              <w:rPr>
                <w:spacing w:val="-7"/>
                <w:sz w:val="14"/>
              </w:rPr>
              <w:t xml:space="preserve"> </w:t>
            </w:r>
            <w:r w:rsidRPr="00E33BAF">
              <w:rPr>
                <w:sz w:val="14"/>
              </w:rPr>
              <w:t>AGENT</w:t>
            </w:r>
            <w:r w:rsidRPr="00E33BAF">
              <w:rPr>
                <w:spacing w:val="-3"/>
                <w:sz w:val="14"/>
              </w:rPr>
              <w:t xml:space="preserve"> </w:t>
            </w:r>
            <w:r w:rsidRPr="00E33BAF">
              <w:rPr>
                <w:sz w:val="14"/>
              </w:rPr>
              <w:t>NAME</w:t>
            </w:r>
            <w:r w:rsidRPr="00E33BAF">
              <w:rPr>
                <w:spacing w:val="-3"/>
                <w:sz w:val="14"/>
              </w:rPr>
              <w:t xml:space="preserve"> </w:t>
            </w:r>
            <w:r w:rsidRPr="00E33BAF">
              <w:rPr>
                <w:sz w:val="14"/>
              </w:rPr>
              <w:t>&amp;</w:t>
            </w:r>
            <w:r w:rsidRPr="00E33BAF">
              <w:rPr>
                <w:spacing w:val="-3"/>
                <w:sz w:val="14"/>
              </w:rPr>
              <w:t xml:space="preserve"> </w:t>
            </w:r>
            <w:r w:rsidRPr="00E33BAF">
              <w:rPr>
                <w:sz w:val="14"/>
              </w:rPr>
              <w:t>PHONE</w:t>
            </w:r>
            <w:r w:rsidRPr="00E33BAF">
              <w:rPr>
                <w:spacing w:val="-2"/>
                <w:sz w:val="14"/>
              </w:rPr>
              <w:t xml:space="preserve"> </w:t>
            </w:r>
            <w:r w:rsidRPr="00E33BAF">
              <w:rPr>
                <w:sz w:val="14"/>
              </w:rPr>
              <w:t>NUMBER</w:t>
            </w:r>
            <w:r w:rsidRPr="00E33BAF">
              <w:rPr>
                <w:spacing w:val="-3"/>
                <w:sz w:val="14"/>
              </w:rPr>
              <w:t xml:space="preserve"> </w:t>
            </w:r>
            <w:r w:rsidRPr="00E33BAF">
              <w:rPr>
                <w:i/>
                <w:sz w:val="14"/>
              </w:rPr>
              <w:t>(if</w:t>
            </w:r>
            <w:r w:rsidRPr="00E33BAF">
              <w:rPr>
                <w:i/>
                <w:spacing w:val="-4"/>
                <w:sz w:val="14"/>
              </w:rPr>
              <w:t xml:space="preserve"> </w:t>
            </w:r>
            <w:r w:rsidRPr="00E33BAF">
              <w:rPr>
                <w:i/>
                <w:spacing w:val="-2"/>
                <w:sz w:val="14"/>
              </w:rPr>
              <w:t>required)</w:t>
            </w:r>
          </w:p>
        </w:tc>
      </w:tr>
      <w:tr w:rsidR="00E33BAF" w:rsidRPr="00E33BAF" w14:paraId="6019DA93" w14:textId="77777777" w:rsidTr="00AC716F">
        <w:trPr>
          <w:gridAfter w:val="1"/>
          <w:wAfter w:w="260" w:type="dxa"/>
          <w:trHeight w:val="446"/>
        </w:trPr>
        <w:tc>
          <w:tcPr>
            <w:tcW w:w="4551" w:type="dxa"/>
            <w:gridSpan w:val="5"/>
            <w:tcBorders>
              <w:top w:val="single" w:sz="2" w:space="0" w:color="000000"/>
              <w:left w:val="single" w:sz="8" w:space="0" w:color="000000"/>
              <w:bottom w:val="thickThinMediumGap" w:sz="9" w:space="0" w:color="000000"/>
              <w:right w:val="single" w:sz="2" w:space="0" w:color="000000"/>
            </w:tcBorders>
          </w:tcPr>
          <w:p w14:paraId="04A9C5A6" w14:textId="0F9C6C0F" w:rsidR="00632512" w:rsidRPr="00E33BAF" w:rsidRDefault="0027312B" w:rsidP="00632512">
            <w:pPr>
              <w:pStyle w:val="TableParagraph"/>
              <w:numPr>
                <w:ilvl w:val="0"/>
                <w:numId w:val="95"/>
              </w:numPr>
              <w:spacing w:before="1"/>
              <w:rPr>
                <w:spacing w:val="-2"/>
                <w:sz w:val="14"/>
                <w:lang w:val="vi-VN"/>
              </w:rPr>
            </w:pPr>
            <w:r w:rsidRPr="00E33BAF">
              <w:rPr>
                <w:sz w:val="14"/>
                <w:lang w:val="vi-VN"/>
              </w:rPr>
              <w:t xml:space="preserve">ĐỊA CHỈ THƯ ĐIỆN TỬ/ </w:t>
            </w:r>
            <w:r w:rsidR="00632512" w:rsidRPr="00E33BAF">
              <w:rPr>
                <w:sz w:val="14"/>
                <w:lang w:val="vi-VN"/>
              </w:rPr>
              <w:t>E-MAIL</w:t>
            </w:r>
            <w:r w:rsidR="00632512" w:rsidRPr="00E33BAF">
              <w:rPr>
                <w:spacing w:val="-3"/>
                <w:sz w:val="14"/>
                <w:lang w:val="vi-VN"/>
              </w:rPr>
              <w:t xml:space="preserve"> </w:t>
            </w:r>
          </w:p>
          <w:p w14:paraId="00102037" w14:textId="77777777" w:rsidR="00632512" w:rsidRPr="00E33BAF" w:rsidRDefault="00632512" w:rsidP="00AC716F">
            <w:pPr>
              <w:pStyle w:val="TableParagraph"/>
              <w:spacing w:before="1"/>
              <w:ind w:left="479"/>
              <w:rPr>
                <w:sz w:val="14"/>
                <w:lang w:val="vi-VN"/>
              </w:rPr>
            </w:pPr>
          </w:p>
        </w:tc>
        <w:tc>
          <w:tcPr>
            <w:tcW w:w="6219" w:type="dxa"/>
            <w:gridSpan w:val="5"/>
            <w:vMerge/>
            <w:tcBorders>
              <w:top w:val="nil"/>
              <w:left w:val="single" w:sz="2" w:space="0" w:color="000000"/>
              <w:bottom w:val="thickThinMediumGap" w:sz="9" w:space="0" w:color="000000"/>
              <w:right w:val="single" w:sz="8" w:space="0" w:color="000000"/>
            </w:tcBorders>
          </w:tcPr>
          <w:p w14:paraId="05B08639" w14:textId="77777777" w:rsidR="00632512" w:rsidRPr="00E33BAF" w:rsidRDefault="00632512" w:rsidP="00AC716F">
            <w:pPr>
              <w:rPr>
                <w:sz w:val="2"/>
                <w:szCs w:val="2"/>
              </w:rPr>
            </w:pPr>
          </w:p>
        </w:tc>
      </w:tr>
      <w:tr w:rsidR="00E33BAF" w:rsidRPr="00E33BAF" w14:paraId="50831B79" w14:textId="77777777" w:rsidTr="00AC716F">
        <w:trPr>
          <w:gridAfter w:val="1"/>
          <w:wAfter w:w="260" w:type="dxa"/>
          <w:trHeight w:val="311"/>
        </w:trPr>
        <w:tc>
          <w:tcPr>
            <w:tcW w:w="10770" w:type="dxa"/>
            <w:gridSpan w:val="10"/>
            <w:tcBorders>
              <w:top w:val="thinThickMediumGap" w:sz="9" w:space="0" w:color="000000"/>
              <w:left w:val="single" w:sz="18" w:space="0" w:color="000000"/>
              <w:bottom w:val="single" w:sz="4" w:space="0" w:color="000000"/>
              <w:right w:val="single" w:sz="18" w:space="0" w:color="000000"/>
            </w:tcBorders>
          </w:tcPr>
          <w:p w14:paraId="5AE324CB" w14:textId="77777777" w:rsidR="00632512" w:rsidRPr="00E33BAF" w:rsidRDefault="00632512" w:rsidP="00AC716F">
            <w:pPr>
              <w:pStyle w:val="TableParagraph"/>
              <w:spacing w:before="77"/>
              <w:ind w:left="107"/>
              <w:rPr>
                <w:b/>
                <w:spacing w:val="37"/>
                <w:sz w:val="16"/>
                <w:lang w:val="vi-VN"/>
              </w:rPr>
            </w:pPr>
            <w:r w:rsidRPr="00E33BAF">
              <w:rPr>
                <w:b/>
                <w:sz w:val="16"/>
                <w:lang w:val="vi-VN"/>
              </w:rPr>
              <w:t>O.</w:t>
            </w:r>
            <w:r w:rsidRPr="00E33BAF">
              <w:rPr>
                <w:b/>
                <w:spacing w:val="37"/>
                <w:sz w:val="16"/>
                <w:lang w:val="vi-VN"/>
              </w:rPr>
              <w:t xml:space="preserve"> </w:t>
            </w:r>
            <w:r w:rsidRPr="00E33BAF">
              <w:rPr>
                <w:b/>
                <w:sz w:val="16"/>
                <w:lang w:val="vi-VN"/>
              </w:rPr>
              <w:t xml:space="preserve">Cam kết về tính chính xác: </w:t>
            </w:r>
            <w:r w:rsidRPr="00E33BAF">
              <w:rPr>
                <w:bCs/>
                <w:sz w:val="16"/>
                <w:lang w:val="vi-VN"/>
              </w:rPr>
              <w:t>Tôi cam đoan rằng các thông tin đã khai và toàn bộ hồ sơ, tài liệu đính kèm là đúng sự thật và chính xác.</w:t>
            </w:r>
          </w:p>
          <w:p w14:paraId="57075CE2" w14:textId="77777777" w:rsidR="00632512" w:rsidRPr="00E33BAF" w:rsidRDefault="00632512" w:rsidP="00AC716F">
            <w:pPr>
              <w:pStyle w:val="TableParagraph"/>
              <w:spacing w:before="77"/>
              <w:ind w:left="107"/>
              <w:rPr>
                <w:i/>
                <w:sz w:val="16"/>
              </w:rPr>
            </w:pPr>
            <w:r w:rsidRPr="00E33BAF">
              <w:rPr>
                <w:b/>
                <w:sz w:val="16"/>
                <w:lang w:val="vi-VN"/>
              </w:rPr>
              <w:t xml:space="preserve">      </w:t>
            </w:r>
            <w:r w:rsidRPr="00E33BAF">
              <w:rPr>
                <w:b/>
                <w:sz w:val="16"/>
              </w:rPr>
              <w:t>Certification</w:t>
            </w:r>
            <w:r w:rsidRPr="00E33BAF">
              <w:rPr>
                <w:b/>
                <w:spacing w:val="-6"/>
                <w:sz w:val="16"/>
              </w:rPr>
              <w:t xml:space="preserve"> </w:t>
            </w:r>
            <w:r w:rsidRPr="00E33BAF">
              <w:rPr>
                <w:b/>
                <w:sz w:val="16"/>
              </w:rPr>
              <w:t>of</w:t>
            </w:r>
            <w:r w:rsidRPr="00E33BAF">
              <w:rPr>
                <w:b/>
                <w:spacing w:val="-3"/>
                <w:sz w:val="16"/>
              </w:rPr>
              <w:t xml:space="preserve"> </w:t>
            </w:r>
            <w:r w:rsidRPr="00E33BAF">
              <w:rPr>
                <w:b/>
                <w:sz w:val="16"/>
              </w:rPr>
              <w:t>Correctness:</w:t>
            </w:r>
            <w:r w:rsidRPr="00E33BAF">
              <w:rPr>
                <w:b/>
                <w:spacing w:val="-6"/>
                <w:sz w:val="16"/>
              </w:rPr>
              <w:t xml:space="preserve"> </w:t>
            </w:r>
            <w:r w:rsidRPr="00E33BAF">
              <w:rPr>
                <w:i/>
                <w:sz w:val="16"/>
              </w:rPr>
              <w:t>I</w:t>
            </w:r>
            <w:r w:rsidRPr="00E33BAF">
              <w:rPr>
                <w:i/>
                <w:spacing w:val="-4"/>
                <w:sz w:val="16"/>
              </w:rPr>
              <w:t xml:space="preserve"> </w:t>
            </w:r>
            <w:r w:rsidRPr="00E33BAF">
              <w:rPr>
                <w:i/>
                <w:sz w:val="16"/>
              </w:rPr>
              <w:t>certify</w:t>
            </w:r>
            <w:r w:rsidRPr="00E33BAF">
              <w:rPr>
                <w:i/>
                <w:spacing w:val="-4"/>
                <w:sz w:val="16"/>
              </w:rPr>
              <w:t xml:space="preserve"> </w:t>
            </w:r>
            <w:r w:rsidRPr="00E33BAF">
              <w:rPr>
                <w:i/>
                <w:sz w:val="16"/>
              </w:rPr>
              <w:t>that</w:t>
            </w:r>
            <w:r w:rsidRPr="00E33BAF">
              <w:rPr>
                <w:i/>
                <w:spacing w:val="-5"/>
                <w:sz w:val="16"/>
              </w:rPr>
              <w:t xml:space="preserve"> </w:t>
            </w:r>
            <w:r w:rsidRPr="00E33BAF">
              <w:rPr>
                <w:i/>
                <w:sz w:val="16"/>
              </w:rPr>
              <w:t>the</w:t>
            </w:r>
            <w:r w:rsidRPr="00E33BAF">
              <w:rPr>
                <w:i/>
                <w:spacing w:val="-5"/>
                <w:sz w:val="16"/>
              </w:rPr>
              <w:t xml:space="preserve"> </w:t>
            </w:r>
            <w:r w:rsidRPr="00E33BAF">
              <w:rPr>
                <w:i/>
                <w:sz w:val="16"/>
              </w:rPr>
              <w:t>statements</w:t>
            </w:r>
            <w:r w:rsidRPr="00E33BAF">
              <w:rPr>
                <w:i/>
                <w:spacing w:val="-2"/>
                <w:sz w:val="16"/>
              </w:rPr>
              <w:t xml:space="preserve"> </w:t>
            </w:r>
            <w:r w:rsidRPr="00E33BAF">
              <w:rPr>
                <w:i/>
                <w:sz w:val="16"/>
              </w:rPr>
              <w:t>above</w:t>
            </w:r>
            <w:r w:rsidRPr="00E33BAF">
              <w:rPr>
                <w:i/>
                <w:spacing w:val="-8"/>
                <w:sz w:val="16"/>
              </w:rPr>
              <w:t xml:space="preserve"> </w:t>
            </w:r>
            <w:r w:rsidRPr="00E33BAF">
              <w:rPr>
                <w:i/>
                <w:sz w:val="16"/>
              </w:rPr>
              <w:t>and</w:t>
            </w:r>
            <w:r w:rsidRPr="00E33BAF">
              <w:rPr>
                <w:i/>
                <w:spacing w:val="-4"/>
                <w:sz w:val="16"/>
              </w:rPr>
              <w:t xml:space="preserve"> </w:t>
            </w:r>
            <w:r w:rsidRPr="00E33BAF">
              <w:rPr>
                <w:i/>
                <w:sz w:val="16"/>
              </w:rPr>
              <w:t>all</w:t>
            </w:r>
            <w:r w:rsidRPr="00E33BAF">
              <w:rPr>
                <w:i/>
                <w:spacing w:val="-4"/>
                <w:sz w:val="16"/>
              </w:rPr>
              <w:t xml:space="preserve"> </w:t>
            </w:r>
            <w:r w:rsidRPr="00E33BAF">
              <w:rPr>
                <w:i/>
                <w:sz w:val="16"/>
              </w:rPr>
              <w:t>supporting</w:t>
            </w:r>
            <w:r w:rsidRPr="00E33BAF">
              <w:rPr>
                <w:i/>
                <w:spacing w:val="-4"/>
                <w:sz w:val="16"/>
              </w:rPr>
              <w:t xml:space="preserve"> </w:t>
            </w:r>
            <w:r w:rsidRPr="00E33BAF">
              <w:rPr>
                <w:i/>
                <w:sz w:val="16"/>
              </w:rPr>
              <w:t>documentation</w:t>
            </w:r>
            <w:r w:rsidRPr="00E33BAF">
              <w:rPr>
                <w:i/>
                <w:spacing w:val="-5"/>
                <w:sz w:val="16"/>
              </w:rPr>
              <w:t xml:space="preserve"> </w:t>
            </w:r>
            <w:r w:rsidRPr="00E33BAF">
              <w:rPr>
                <w:i/>
                <w:sz w:val="16"/>
              </w:rPr>
              <w:t>are</w:t>
            </w:r>
            <w:r w:rsidRPr="00E33BAF">
              <w:rPr>
                <w:i/>
                <w:spacing w:val="-3"/>
                <w:sz w:val="16"/>
              </w:rPr>
              <w:t xml:space="preserve"> </w:t>
            </w:r>
            <w:r w:rsidRPr="00E33BAF">
              <w:rPr>
                <w:i/>
                <w:sz w:val="16"/>
              </w:rPr>
              <w:t>true</w:t>
            </w:r>
            <w:r w:rsidRPr="00E33BAF">
              <w:rPr>
                <w:i/>
                <w:spacing w:val="-4"/>
                <w:sz w:val="16"/>
              </w:rPr>
              <w:t xml:space="preserve"> </w:t>
            </w:r>
            <w:r w:rsidRPr="00E33BAF">
              <w:rPr>
                <w:i/>
                <w:sz w:val="16"/>
              </w:rPr>
              <w:t>and</w:t>
            </w:r>
            <w:r w:rsidRPr="00E33BAF">
              <w:rPr>
                <w:i/>
                <w:spacing w:val="-5"/>
                <w:sz w:val="16"/>
              </w:rPr>
              <w:t xml:space="preserve"> </w:t>
            </w:r>
            <w:r w:rsidRPr="00E33BAF">
              <w:rPr>
                <w:i/>
                <w:spacing w:val="-2"/>
                <w:sz w:val="16"/>
              </w:rPr>
              <w:t>correct.</w:t>
            </w:r>
          </w:p>
        </w:tc>
      </w:tr>
      <w:tr w:rsidR="00E33BAF" w:rsidRPr="00E33BAF" w14:paraId="30969781" w14:textId="77777777" w:rsidTr="00AC716F">
        <w:trPr>
          <w:gridAfter w:val="1"/>
          <w:wAfter w:w="260" w:type="dxa"/>
          <w:trHeight w:val="1215"/>
        </w:trPr>
        <w:tc>
          <w:tcPr>
            <w:tcW w:w="3631" w:type="dxa"/>
            <w:gridSpan w:val="2"/>
            <w:tcBorders>
              <w:top w:val="single" w:sz="4" w:space="0" w:color="000000"/>
              <w:left w:val="single" w:sz="18" w:space="0" w:color="000000"/>
              <w:bottom w:val="single" w:sz="18" w:space="0" w:color="000000"/>
              <w:right w:val="single" w:sz="4" w:space="0" w:color="000000"/>
            </w:tcBorders>
          </w:tcPr>
          <w:p w14:paraId="50C1D4D6" w14:textId="77777777" w:rsidR="00632512" w:rsidRPr="00E33BAF" w:rsidRDefault="00632512" w:rsidP="00632512">
            <w:pPr>
              <w:pStyle w:val="TableParagraph"/>
              <w:numPr>
                <w:ilvl w:val="0"/>
                <w:numId w:val="97"/>
              </w:numPr>
              <w:spacing w:before="22"/>
              <w:rPr>
                <w:spacing w:val="-2"/>
                <w:sz w:val="14"/>
              </w:rPr>
            </w:pPr>
            <w:r w:rsidRPr="00E33BAF">
              <w:rPr>
                <w:spacing w:val="-2"/>
                <w:sz w:val="14"/>
              </w:rPr>
              <w:t>CHỮ KÝ / SIGNATURE</w:t>
            </w:r>
          </w:p>
          <w:p w14:paraId="370EF474" w14:textId="77777777" w:rsidR="00632512" w:rsidRPr="00E33BAF" w:rsidRDefault="00632512" w:rsidP="00AC716F">
            <w:pPr>
              <w:pStyle w:val="TableParagraph"/>
              <w:spacing w:before="22"/>
              <w:ind w:left="467"/>
              <w:rPr>
                <w:sz w:val="14"/>
              </w:rPr>
            </w:pPr>
          </w:p>
        </w:tc>
        <w:tc>
          <w:tcPr>
            <w:tcW w:w="2037" w:type="dxa"/>
            <w:gridSpan w:val="4"/>
            <w:tcBorders>
              <w:top w:val="single" w:sz="4" w:space="0" w:color="000000"/>
              <w:left w:val="single" w:sz="4" w:space="0" w:color="000000"/>
              <w:bottom w:val="single" w:sz="18" w:space="0" w:color="000000"/>
              <w:right w:val="single" w:sz="4" w:space="0" w:color="000000"/>
            </w:tcBorders>
          </w:tcPr>
          <w:p w14:paraId="53C4D065" w14:textId="77777777" w:rsidR="00632512" w:rsidRPr="00E33BAF" w:rsidRDefault="00632512" w:rsidP="00AC716F">
            <w:pPr>
              <w:pStyle w:val="TableParagraph"/>
              <w:spacing w:before="22"/>
              <w:ind w:left="124"/>
              <w:rPr>
                <w:spacing w:val="-4"/>
                <w:sz w:val="14"/>
              </w:rPr>
            </w:pPr>
            <w:r w:rsidRPr="00E33BAF">
              <w:rPr>
                <w:sz w:val="14"/>
              </w:rPr>
              <w:t>2.</w:t>
            </w:r>
            <w:r w:rsidRPr="00E33BAF">
              <w:rPr>
                <w:spacing w:val="-4"/>
                <w:sz w:val="14"/>
              </w:rPr>
              <w:t xml:space="preserve"> NGÀY / DATE</w:t>
            </w:r>
          </w:p>
          <w:p w14:paraId="407B8CC1" w14:textId="77777777" w:rsidR="00632512" w:rsidRPr="00E33BAF" w:rsidRDefault="00632512" w:rsidP="00AC716F">
            <w:pPr>
              <w:pStyle w:val="TableParagraph"/>
              <w:spacing w:before="22"/>
              <w:ind w:left="124"/>
              <w:rPr>
                <w:spacing w:val="-4"/>
                <w:sz w:val="16"/>
              </w:rPr>
            </w:pPr>
          </w:p>
          <w:p w14:paraId="5ED3AEB0" w14:textId="77777777" w:rsidR="00632512" w:rsidRPr="00E33BAF" w:rsidRDefault="00632512" w:rsidP="00AC716F">
            <w:pPr>
              <w:pStyle w:val="TableParagraph"/>
              <w:spacing w:before="22"/>
              <w:ind w:left="124"/>
              <w:rPr>
                <w:sz w:val="14"/>
              </w:rPr>
            </w:pPr>
          </w:p>
        </w:tc>
        <w:tc>
          <w:tcPr>
            <w:tcW w:w="5102" w:type="dxa"/>
            <w:gridSpan w:val="4"/>
            <w:tcBorders>
              <w:top w:val="single" w:sz="4" w:space="0" w:color="000000"/>
              <w:left w:val="single" w:sz="4" w:space="0" w:color="000000"/>
              <w:bottom w:val="single" w:sz="18" w:space="0" w:color="000000"/>
              <w:right w:val="single" w:sz="18" w:space="0" w:color="000000"/>
            </w:tcBorders>
          </w:tcPr>
          <w:p w14:paraId="79E18953" w14:textId="77777777" w:rsidR="00632512" w:rsidRPr="00E33BAF" w:rsidRDefault="00632512" w:rsidP="00632512">
            <w:pPr>
              <w:pStyle w:val="TableParagraph"/>
              <w:numPr>
                <w:ilvl w:val="0"/>
                <w:numId w:val="95"/>
              </w:numPr>
              <w:spacing w:before="22"/>
              <w:rPr>
                <w:spacing w:val="-2"/>
                <w:sz w:val="14"/>
              </w:rPr>
            </w:pPr>
            <w:r w:rsidRPr="00E33BAF">
              <w:rPr>
                <w:sz w:val="14"/>
              </w:rPr>
              <w:t>TÊN &amp; CHỨC VỤ / NAME</w:t>
            </w:r>
            <w:r w:rsidRPr="00E33BAF">
              <w:rPr>
                <w:spacing w:val="-1"/>
                <w:sz w:val="14"/>
              </w:rPr>
              <w:t xml:space="preserve"> </w:t>
            </w:r>
            <w:r w:rsidRPr="00E33BAF">
              <w:rPr>
                <w:sz w:val="14"/>
              </w:rPr>
              <w:t>&amp;</w:t>
            </w:r>
            <w:r w:rsidRPr="00E33BAF">
              <w:rPr>
                <w:spacing w:val="-3"/>
                <w:sz w:val="14"/>
              </w:rPr>
              <w:t xml:space="preserve"> </w:t>
            </w:r>
            <w:r w:rsidRPr="00E33BAF">
              <w:rPr>
                <w:spacing w:val="-2"/>
                <w:sz w:val="14"/>
              </w:rPr>
              <w:t>TITLE</w:t>
            </w:r>
          </w:p>
          <w:p w14:paraId="5C5E2ADD" w14:textId="77777777" w:rsidR="00632512" w:rsidRPr="00E33BAF" w:rsidRDefault="00632512" w:rsidP="00AC716F">
            <w:pPr>
              <w:pStyle w:val="TableParagraph"/>
              <w:spacing w:before="22"/>
              <w:ind w:left="479"/>
              <w:rPr>
                <w:spacing w:val="-2"/>
                <w:sz w:val="14"/>
              </w:rPr>
            </w:pPr>
          </w:p>
          <w:p w14:paraId="239F47EA" w14:textId="77777777" w:rsidR="00632512" w:rsidRPr="00E33BAF" w:rsidRDefault="00632512" w:rsidP="00AC716F">
            <w:pPr>
              <w:pStyle w:val="TableParagraph"/>
              <w:spacing w:before="22"/>
              <w:ind w:left="479"/>
              <w:rPr>
                <w:sz w:val="14"/>
              </w:rPr>
            </w:pPr>
          </w:p>
        </w:tc>
      </w:tr>
    </w:tbl>
    <w:p w14:paraId="1C3EEBE2" w14:textId="77777777" w:rsidR="00632512" w:rsidRPr="00E33BAF" w:rsidRDefault="00632512" w:rsidP="00632512">
      <w:pPr>
        <w:spacing w:before="25"/>
        <w:ind w:left="1220"/>
        <w:rPr>
          <w:sz w:val="4"/>
        </w:rPr>
      </w:pPr>
      <w:r w:rsidRPr="00E33BAF">
        <w:rPr>
          <w:w w:val="102"/>
          <w:sz w:val="4"/>
        </w:rPr>
        <w:t>1</w:t>
      </w:r>
    </w:p>
    <w:p w14:paraId="5D506EB7" w14:textId="77777777" w:rsidR="00632512" w:rsidRPr="00E33BAF" w:rsidRDefault="00632512" w:rsidP="00632512"/>
    <w:p w14:paraId="4FF5D654" w14:textId="77777777" w:rsidR="00BD4FAB" w:rsidRPr="00E33BAF" w:rsidRDefault="00BD4FAB" w:rsidP="00E06280">
      <w:pPr>
        <w:spacing w:after="100" w:afterAutospacing="1"/>
        <w:jc w:val="center"/>
        <w:rPr>
          <w:rFonts w:asciiTheme="majorHAnsi" w:hAnsiTheme="majorHAnsi" w:cstheme="majorHAnsi"/>
          <w:b/>
          <w:lang w:val="en-US"/>
        </w:rPr>
      </w:pPr>
    </w:p>
    <w:p w14:paraId="2B378804" w14:textId="77777777" w:rsidR="00BD4FAB" w:rsidRPr="00E33BAF" w:rsidRDefault="00BD4FAB" w:rsidP="00632512">
      <w:pPr>
        <w:spacing w:after="100" w:afterAutospacing="1"/>
        <w:jc w:val="center"/>
        <w:rPr>
          <w:rFonts w:asciiTheme="majorHAnsi" w:hAnsiTheme="majorHAnsi" w:cstheme="majorHAnsi"/>
          <w:b/>
          <w:lang w:val="en-US"/>
        </w:rPr>
      </w:pPr>
    </w:p>
    <w:sectPr w:rsidR="00BD4FAB" w:rsidRPr="00E33BAF" w:rsidSect="00632512">
      <w:footerReference w:type="default" r:id="rId14"/>
      <w:pgSz w:w="12240" w:h="15840" w:code="1"/>
      <w:pgMar w:top="567" w:right="567" w:bottom="567" w:left="567" w:header="284" w:footer="22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52CC5" w14:textId="77777777" w:rsidR="00D222A4" w:rsidRDefault="00D222A4">
      <w:r>
        <w:separator/>
      </w:r>
    </w:p>
  </w:endnote>
  <w:endnote w:type="continuationSeparator" w:id="0">
    <w:p w14:paraId="3E799CCA" w14:textId="77777777" w:rsidR="00D222A4" w:rsidRDefault="00D2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ple SD Gothic Neo">
    <w:altName w:val="Malgun Gothic Semilight"/>
    <w:charset w:val="81"/>
    <w:family w:val="auto"/>
    <w:pitch w:val="variable"/>
    <w:sig w:usb0="00000000" w:usb1="29D72C10" w:usb2="00000010" w:usb3="00000000" w:csb0="0028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07F03" w14:textId="5565CC17" w:rsidR="001950A6" w:rsidRDefault="001950A6" w:rsidP="00C210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B45819D" w14:textId="77777777" w:rsidR="001950A6" w:rsidRDefault="001950A6" w:rsidP="00C210D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4B4FD" w14:textId="77777777" w:rsidR="001950A6" w:rsidRDefault="001950A6" w:rsidP="00C210D0">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54423"/>
      <w:docPartObj>
        <w:docPartGallery w:val="Page Numbers (Bottom of Page)"/>
        <w:docPartUnique/>
      </w:docPartObj>
    </w:sdtPr>
    <w:sdtEndPr>
      <w:rPr>
        <w:noProof/>
      </w:rPr>
    </w:sdtEndPr>
    <w:sdtContent>
      <w:p w14:paraId="1063DCC5" w14:textId="77777777" w:rsidR="001950A6" w:rsidRDefault="001950A6">
        <w:pPr>
          <w:pStyle w:val="Footer"/>
          <w:jc w:val="right"/>
          <w:rPr>
            <w:sz w:val="24"/>
            <w:szCs w:val="24"/>
          </w:rPr>
        </w:pPr>
      </w:p>
      <w:p w14:paraId="6CA58E2F" w14:textId="610DBFD8" w:rsidR="001950A6" w:rsidRDefault="001950A6">
        <w:pPr>
          <w:pStyle w:val="Footer"/>
          <w:jc w:val="right"/>
        </w:pPr>
        <w:r>
          <w:fldChar w:fldCharType="begin"/>
        </w:r>
        <w:r>
          <w:instrText xml:space="preserve"> PAGE   \* MERGEFORMAT </w:instrText>
        </w:r>
        <w:r>
          <w:fldChar w:fldCharType="separate"/>
        </w:r>
        <w:r w:rsidR="00D25B0B">
          <w:rPr>
            <w:noProof/>
          </w:rPr>
          <w:t>78</w:t>
        </w:r>
        <w:r>
          <w:rPr>
            <w:noProof/>
          </w:rPr>
          <w:fldChar w:fldCharType="end"/>
        </w:r>
      </w:p>
    </w:sdtContent>
  </w:sdt>
  <w:p w14:paraId="0C341BF6" w14:textId="77777777" w:rsidR="001950A6" w:rsidRDefault="001950A6">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91503" w14:textId="77777777" w:rsidR="00D222A4" w:rsidRDefault="00D222A4">
      <w:r>
        <w:separator/>
      </w:r>
    </w:p>
  </w:footnote>
  <w:footnote w:type="continuationSeparator" w:id="0">
    <w:p w14:paraId="29BD4232" w14:textId="77777777" w:rsidR="00D222A4" w:rsidRDefault="00D222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7395151"/>
      <w:docPartObj>
        <w:docPartGallery w:val="Page Numbers (Top of Page)"/>
        <w:docPartUnique/>
      </w:docPartObj>
    </w:sdtPr>
    <w:sdtEndPr>
      <w:rPr>
        <w:noProof/>
      </w:rPr>
    </w:sdtEndPr>
    <w:sdtContent>
      <w:p w14:paraId="60FCD91C" w14:textId="5A6E2EF5" w:rsidR="001950A6" w:rsidRDefault="001950A6">
        <w:pPr>
          <w:pStyle w:val="Header"/>
          <w:jc w:val="center"/>
        </w:pPr>
        <w:r>
          <w:fldChar w:fldCharType="begin"/>
        </w:r>
        <w:r>
          <w:instrText xml:space="preserve"> PAGE   \* MERGEFORMAT </w:instrText>
        </w:r>
        <w:r>
          <w:fldChar w:fldCharType="separate"/>
        </w:r>
        <w:r w:rsidR="00C04D93">
          <w:rPr>
            <w:noProof/>
          </w:rPr>
          <w:t>8</w:t>
        </w:r>
        <w:r>
          <w:rPr>
            <w:noProof/>
          </w:rPr>
          <w:fldChar w:fldCharType="end"/>
        </w:r>
      </w:p>
    </w:sdtContent>
  </w:sdt>
  <w:p w14:paraId="5908EE77" w14:textId="77777777" w:rsidR="001950A6" w:rsidRDefault="001950A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B70452"/>
    <w:multiLevelType w:val="multilevel"/>
    <w:tmpl w:val="FFBA4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5ED7F17"/>
    <w:multiLevelType w:val="hybridMultilevel"/>
    <w:tmpl w:val="E8ACC134"/>
    <w:lvl w:ilvl="0" w:tplc="FA6A6484">
      <w:start w:val="1"/>
      <w:numFmt w:val="lowerRoman"/>
      <w:lvlText w:val="%1)"/>
      <w:lvlJc w:val="left"/>
      <w:pPr>
        <w:ind w:left="21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157DAE"/>
    <w:multiLevelType w:val="hybridMultilevel"/>
    <w:tmpl w:val="1E449B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065760D2"/>
    <w:multiLevelType w:val="hybridMultilevel"/>
    <w:tmpl w:val="53624CA4"/>
    <w:lvl w:ilvl="0" w:tplc="04090017">
      <w:start w:val="1"/>
      <w:numFmt w:val="lowerLetter"/>
      <w:lvlText w:val="%1)"/>
      <w:lvlJc w:val="left"/>
      <w:pPr>
        <w:ind w:left="1997" w:hanging="360"/>
      </w:pPr>
    </w:lvl>
    <w:lvl w:ilvl="1" w:tplc="04090019">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068F5AD3"/>
    <w:multiLevelType w:val="hybridMultilevel"/>
    <w:tmpl w:val="12CC85E6"/>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7">
      <w:start w:val="1"/>
      <w:numFmt w:val="lowerLetter"/>
      <w:lvlText w:val="%3)"/>
      <w:lvlJc w:val="left"/>
      <w:pPr>
        <w:ind w:left="142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15:restartNumberingAfterBreak="0">
    <w:nsid w:val="0B7372BC"/>
    <w:multiLevelType w:val="multilevel"/>
    <w:tmpl w:val="C3C4E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D82141"/>
    <w:multiLevelType w:val="multilevel"/>
    <w:tmpl w:val="E1CE2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C210DB1"/>
    <w:multiLevelType w:val="multilevel"/>
    <w:tmpl w:val="DD662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C8C77BD"/>
    <w:multiLevelType w:val="hybridMultilevel"/>
    <w:tmpl w:val="235E2A82"/>
    <w:lvl w:ilvl="0" w:tplc="0409000F">
      <w:start w:val="1"/>
      <w:numFmt w:val="decimal"/>
      <w:lvlText w:val="%1."/>
      <w:lvlJc w:val="left"/>
      <w:pPr>
        <w:ind w:left="1429" w:hanging="360"/>
      </w:pPr>
    </w:lvl>
    <w:lvl w:ilvl="1" w:tplc="0409000F">
      <w:start w:val="1"/>
      <w:numFmt w:val="decimal"/>
      <w:lvlText w:val="%2."/>
      <w:lvlJc w:val="left"/>
      <w:pPr>
        <w:ind w:left="142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0D5D6588"/>
    <w:multiLevelType w:val="multilevel"/>
    <w:tmpl w:val="C00E54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DA054BA"/>
    <w:multiLevelType w:val="hybridMultilevel"/>
    <w:tmpl w:val="A8B4816C"/>
    <w:lvl w:ilvl="0" w:tplc="6FBCE820">
      <w:start w:val="1"/>
      <w:numFmt w:val="decimal"/>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0DAE72FF"/>
    <w:multiLevelType w:val="hybridMultilevel"/>
    <w:tmpl w:val="CE6A460E"/>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15:restartNumberingAfterBreak="0">
    <w:nsid w:val="0EA61F9C"/>
    <w:multiLevelType w:val="hybridMultilevel"/>
    <w:tmpl w:val="E95E447C"/>
    <w:lvl w:ilvl="0" w:tplc="2F58BD0C">
      <w:start w:val="1"/>
      <w:numFmt w:val="decimal"/>
      <w:lvlText w:val="%1."/>
      <w:lvlJc w:val="left"/>
      <w:pPr>
        <w:ind w:left="479" w:hanging="360"/>
      </w:pPr>
      <w:rPr>
        <w:rFonts w:hint="default"/>
      </w:rPr>
    </w:lvl>
    <w:lvl w:ilvl="1" w:tplc="04090019" w:tentative="1">
      <w:start w:val="1"/>
      <w:numFmt w:val="lowerLetter"/>
      <w:lvlText w:val="%2."/>
      <w:lvlJc w:val="left"/>
      <w:pPr>
        <w:ind w:left="1199" w:hanging="360"/>
      </w:pPr>
    </w:lvl>
    <w:lvl w:ilvl="2" w:tplc="0409001B" w:tentative="1">
      <w:start w:val="1"/>
      <w:numFmt w:val="lowerRoman"/>
      <w:lvlText w:val="%3."/>
      <w:lvlJc w:val="right"/>
      <w:pPr>
        <w:ind w:left="1919" w:hanging="180"/>
      </w:pPr>
    </w:lvl>
    <w:lvl w:ilvl="3" w:tplc="0409000F" w:tentative="1">
      <w:start w:val="1"/>
      <w:numFmt w:val="decimal"/>
      <w:lvlText w:val="%4."/>
      <w:lvlJc w:val="left"/>
      <w:pPr>
        <w:ind w:left="2639" w:hanging="360"/>
      </w:pPr>
    </w:lvl>
    <w:lvl w:ilvl="4" w:tplc="04090019" w:tentative="1">
      <w:start w:val="1"/>
      <w:numFmt w:val="lowerLetter"/>
      <w:lvlText w:val="%5."/>
      <w:lvlJc w:val="left"/>
      <w:pPr>
        <w:ind w:left="3359" w:hanging="360"/>
      </w:pPr>
    </w:lvl>
    <w:lvl w:ilvl="5" w:tplc="0409001B" w:tentative="1">
      <w:start w:val="1"/>
      <w:numFmt w:val="lowerRoman"/>
      <w:lvlText w:val="%6."/>
      <w:lvlJc w:val="right"/>
      <w:pPr>
        <w:ind w:left="4079" w:hanging="180"/>
      </w:pPr>
    </w:lvl>
    <w:lvl w:ilvl="6" w:tplc="0409000F" w:tentative="1">
      <w:start w:val="1"/>
      <w:numFmt w:val="decimal"/>
      <w:lvlText w:val="%7."/>
      <w:lvlJc w:val="left"/>
      <w:pPr>
        <w:ind w:left="4799" w:hanging="360"/>
      </w:pPr>
    </w:lvl>
    <w:lvl w:ilvl="7" w:tplc="04090019" w:tentative="1">
      <w:start w:val="1"/>
      <w:numFmt w:val="lowerLetter"/>
      <w:lvlText w:val="%8."/>
      <w:lvlJc w:val="left"/>
      <w:pPr>
        <w:ind w:left="5519" w:hanging="360"/>
      </w:pPr>
    </w:lvl>
    <w:lvl w:ilvl="8" w:tplc="0409001B" w:tentative="1">
      <w:start w:val="1"/>
      <w:numFmt w:val="lowerRoman"/>
      <w:lvlText w:val="%9."/>
      <w:lvlJc w:val="right"/>
      <w:pPr>
        <w:ind w:left="6239" w:hanging="180"/>
      </w:pPr>
    </w:lvl>
  </w:abstractNum>
  <w:abstractNum w:abstractNumId="22" w15:restartNumberingAfterBreak="0">
    <w:nsid w:val="13014A77"/>
    <w:multiLevelType w:val="multilevel"/>
    <w:tmpl w:val="D6482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34F7409"/>
    <w:multiLevelType w:val="hybridMultilevel"/>
    <w:tmpl w:val="9B7C8DC2"/>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7">
      <w:start w:val="1"/>
      <w:numFmt w:val="lowerLetter"/>
      <w:lvlText w:val="%3)"/>
      <w:lvlJc w:val="left"/>
      <w:pPr>
        <w:ind w:left="142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13A60755"/>
    <w:multiLevelType w:val="hybridMultilevel"/>
    <w:tmpl w:val="3C0CE5C6"/>
    <w:lvl w:ilvl="0" w:tplc="FA4CD5D0">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15:restartNumberingAfterBreak="0">
    <w:nsid w:val="1444340D"/>
    <w:multiLevelType w:val="hybridMultilevel"/>
    <w:tmpl w:val="9AE4A6DA"/>
    <w:lvl w:ilvl="0" w:tplc="7B642546">
      <w:start w:val="1"/>
      <w:numFmt w:val="decimal"/>
      <w:lvlText w:val="Điều %1."/>
      <w:lvlJc w:val="left"/>
      <w:pPr>
        <w:ind w:left="1495" w:hanging="360"/>
      </w:pPr>
      <w:rPr>
        <w:rFonts w:ascii="Times New Roman" w:hAnsi="Times New Roman" w:hint="default"/>
        <w:b/>
        <w:bCs w:val="0"/>
        <w:i w:val="0"/>
        <w:iCs w:val="0"/>
        <w:sz w:val="28"/>
      </w:rPr>
    </w:lvl>
    <w:lvl w:ilvl="1" w:tplc="042A0019">
      <w:start w:val="1"/>
      <w:numFmt w:val="lowerLetter"/>
      <w:lvlText w:val="%2."/>
      <w:lvlJc w:val="left"/>
      <w:pPr>
        <w:ind w:left="2215" w:hanging="360"/>
      </w:pPr>
    </w:lvl>
    <w:lvl w:ilvl="2" w:tplc="042A001B" w:tentative="1">
      <w:start w:val="1"/>
      <w:numFmt w:val="lowerRoman"/>
      <w:lvlText w:val="%3."/>
      <w:lvlJc w:val="right"/>
      <w:pPr>
        <w:ind w:left="2935" w:hanging="180"/>
      </w:pPr>
    </w:lvl>
    <w:lvl w:ilvl="3" w:tplc="042A000F" w:tentative="1">
      <w:start w:val="1"/>
      <w:numFmt w:val="decimal"/>
      <w:lvlText w:val="%4."/>
      <w:lvlJc w:val="left"/>
      <w:pPr>
        <w:ind w:left="3655" w:hanging="360"/>
      </w:pPr>
    </w:lvl>
    <w:lvl w:ilvl="4" w:tplc="042A0019" w:tentative="1">
      <w:start w:val="1"/>
      <w:numFmt w:val="lowerLetter"/>
      <w:lvlText w:val="%5."/>
      <w:lvlJc w:val="left"/>
      <w:pPr>
        <w:ind w:left="4375" w:hanging="360"/>
      </w:pPr>
    </w:lvl>
    <w:lvl w:ilvl="5" w:tplc="042A001B" w:tentative="1">
      <w:start w:val="1"/>
      <w:numFmt w:val="lowerRoman"/>
      <w:lvlText w:val="%6."/>
      <w:lvlJc w:val="right"/>
      <w:pPr>
        <w:ind w:left="5095" w:hanging="180"/>
      </w:pPr>
    </w:lvl>
    <w:lvl w:ilvl="6" w:tplc="042A000F" w:tentative="1">
      <w:start w:val="1"/>
      <w:numFmt w:val="decimal"/>
      <w:lvlText w:val="%7."/>
      <w:lvlJc w:val="left"/>
      <w:pPr>
        <w:ind w:left="5815" w:hanging="360"/>
      </w:pPr>
    </w:lvl>
    <w:lvl w:ilvl="7" w:tplc="042A0019" w:tentative="1">
      <w:start w:val="1"/>
      <w:numFmt w:val="lowerLetter"/>
      <w:lvlText w:val="%8."/>
      <w:lvlJc w:val="left"/>
      <w:pPr>
        <w:ind w:left="6535" w:hanging="360"/>
      </w:pPr>
    </w:lvl>
    <w:lvl w:ilvl="8" w:tplc="042A001B" w:tentative="1">
      <w:start w:val="1"/>
      <w:numFmt w:val="lowerRoman"/>
      <w:lvlText w:val="%9."/>
      <w:lvlJc w:val="right"/>
      <w:pPr>
        <w:ind w:left="7255" w:hanging="180"/>
      </w:pPr>
    </w:lvl>
  </w:abstractNum>
  <w:abstractNum w:abstractNumId="26" w15:restartNumberingAfterBreak="0">
    <w:nsid w:val="15CF4D48"/>
    <w:multiLevelType w:val="hybridMultilevel"/>
    <w:tmpl w:val="25C0BB1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15:restartNumberingAfterBreak="0">
    <w:nsid w:val="16CB15C4"/>
    <w:multiLevelType w:val="hybridMultilevel"/>
    <w:tmpl w:val="6A084960"/>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16D5317C"/>
    <w:multiLevelType w:val="hybridMultilevel"/>
    <w:tmpl w:val="D7E2A44A"/>
    <w:lvl w:ilvl="0" w:tplc="0409000F">
      <w:start w:val="1"/>
      <w:numFmt w:val="decimal"/>
      <w:lvlText w:val="%1."/>
      <w:lvlJc w:val="left"/>
      <w:pPr>
        <w:ind w:left="1429" w:hanging="360"/>
      </w:pPr>
    </w:lvl>
    <w:lvl w:ilvl="1" w:tplc="42ECADEA">
      <w:start w:val="1"/>
      <w:numFmt w:val="decimal"/>
      <w:lvlText w:val="%2."/>
      <w:lvlJc w:val="left"/>
      <w:pPr>
        <w:ind w:left="1429" w:hanging="360"/>
      </w:pPr>
      <w:rPr>
        <w:b w:val="0"/>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178C7ECE"/>
    <w:multiLevelType w:val="hybridMultilevel"/>
    <w:tmpl w:val="9EEC5524"/>
    <w:lvl w:ilvl="0" w:tplc="04090019">
      <w:start w:val="1"/>
      <w:numFmt w:val="lowerLetter"/>
      <w:lvlText w:val="%1."/>
      <w:lvlJc w:val="left"/>
      <w:pPr>
        <w:ind w:left="1429" w:hanging="360"/>
      </w:pPr>
    </w:lvl>
    <w:lvl w:ilvl="1" w:tplc="04090017">
      <w:start w:val="1"/>
      <w:numFmt w:val="lowerLetter"/>
      <w:lvlText w:val="%2)"/>
      <w:lvlJc w:val="left"/>
      <w:pPr>
        <w:ind w:left="2149" w:hanging="360"/>
      </w:pPr>
    </w:lvl>
    <w:lvl w:ilvl="2" w:tplc="FA4CD5D0">
      <w:start w:val="1"/>
      <w:numFmt w:val="lowerLetter"/>
      <w:lvlText w:val="%3)"/>
      <w:lvlJc w:val="left"/>
      <w:pPr>
        <w:ind w:left="1429" w:hanging="360"/>
      </w:pPr>
      <w:rPr>
        <w:rFonts w:hint="default"/>
      </w:r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15:restartNumberingAfterBreak="0">
    <w:nsid w:val="17A12865"/>
    <w:multiLevelType w:val="multilevel"/>
    <w:tmpl w:val="E89C6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B042A0D"/>
    <w:multiLevelType w:val="hybridMultilevel"/>
    <w:tmpl w:val="F2146CCE"/>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1D7000A8"/>
    <w:multiLevelType w:val="hybridMultilevel"/>
    <w:tmpl w:val="A7E81B86"/>
    <w:lvl w:ilvl="0" w:tplc="04090017">
      <w:start w:val="1"/>
      <w:numFmt w:val="lowerLetter"/>
      <w:lvlText w:val="%1)"/>
      <w:lvlJc w:val="left"/>
      <w:pPr>
        <w:ind w:left="1429" w:hanging="360"/>
      </w:pPr>
    </w:lvl>
    <w:lvl w:ilvl="1" w:tplc="08F61018">
      <w:start w:val="1"/>
      <w:numFmt w:val="lowerRoman"/>
      <w:lvlText w:val="(%2)"/>
      <w:lvlJc w:val="left"/>
      <w:pPr>
        <w:ind w:left="2509" w:hanging="720"/>
      </w:pPr>
      <w:rPr>
        <w:rFonts w:hint="default"/>
      </w:rPr>
    </w:lvl>
    <w:lvl w:ilvl="2" w:tplc="04090017">
      <w:start w:val="1"/>
      <w:numFmt w:val="lowerLetter"/>
      <w:lvlText w:val="%3)"/>
      <w:lvlJc w:val="left"/>
      <w:pPr>
        <w:ind w:left="142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15:restartNumberingAfterBreak="0">
    <w:nsid w:val="1E0E4462"/>
    <w:multiLevelType w:val="hybridMultilevel"/>
    <w:tmpl w:val="2A207358"/>
    <w:lvl w:ilvl="0" w:tplc="0409000F">
      <w:start w:val="1"/>
      <w:numFmt w:val="decimal"/>
      <w:lvlText w:val="%1."/>
      <w:lvlJc w:val="left"/>
      <w:pPr>
        <w:ind w:left="1069" w:hanging="360"/>
      </w:pPr>
      <w:rPr>
        <w:rFonts w:hint="default"/>
      </w:rPr>
    </w:lvl>
    <w:lvl w:ilvl="1" w:tplc="FA6A6484">
      <w:start w:val="1"/>
      <w:numFmt w:val="lowerRoman"/>
      <w:lvlText w:val="%2)"/>
      <w:lvlJc w:val="left"/>
      <w:pPr>
        <w:ind w:left="2149"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1E706169"/>
    <w:multiLevelType w:val="hybridMultilevel"/>
    <w:tmpl w:val="7D08FD88"/>
    <w:lvl w:ilvl="0" w:tplc="3B70A074">
      <w:start w:val="1"/>
      <w:numFmt w:val="decimal"/>
      <w:lvlText w:val="%1."/>
      <w:lvlJc w:val="left"/>
      <w:pPr>
        <w:ind w:left="495" w:hanging="360"/>
      </w:pPr>
      <w:rPr>
        <w:rFonts w:hint="default"/>
        <w:b/>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5" w15:restartNumberingAfterBreak="0">
    <w:nsid w:val="1FDB4FCB"/>
    <w:multiLevelType w:val="hybridMultilevel"/>
    <w:tmpl w:val="7A22D2B6"/>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6" w15:restartNumberingAfterBreak="0">
    <w:nsid w:val="20B20D1D"/>
    <w:multiLevelType w:val="hybridMultilevel"/>
    <w:tmpl w:val="7E50677A"/>
    <w:lvl w:ilvl="0" w:tplc="FA6A6484">
      <w:start w:val="1"/>
      <w:numFmt w:val="lowerRoman"/>
      <w:lvlText w:val="%1)"/>
      <w:lvlJc w:val="left"/>
      <w:pPr>
        <w:ind w:left="720"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15:restartNumberingAfterBreak="0">
    <w:nsid w:val="21625D4F"/>
    <w:multiLevelType w:val="hybridMultilevel"/>
    <w:tmpl w:val="359AA120"/>
    <w:lvl w:ilvl="0" w:tplc="04090017">
      <w:start w:val="1"/>
      <w:numFmt w:val="lowerLetter"/>
      <w:lvlText w:val="%1)"/>
      <w:lvlJc w:val="left"/>
      <w:pPr>
        <w:ind w:left="1429" w:hanging="360"/>
      </w:pPr>
    </w:lvl>
    <w:lvl w:ilvl="1" w:tplc="D88C0372">
      <w:start w:val="1"/>
      <w:numFmt w:val="decimal"/>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8" w15:restartNumberingAfterBreak="0">
    <w:nsid w:val="22B70299"/>
    <w:multiLevelType w:val="multilevel"/>
    <w:tmpl w:val="A70C1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7343679"/>
    <w:multiLevelType w:val="hybridMultilevel"/>
    <w:tmpl w:val="93B0490E"/>
    <w:lvl w:ilvl="0" w:tplc="FA6A6484">
      <w:start w:val="1"/>
      <w:numFmt w:val="lowerRoman"/>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0" w15:restartNumberingAfterBreak="0">
    <w:nsid w:val="276A40A3"/>
    <w:multiLevelType w:val="multilevel"/>
    <w:tmpl w:val="E7626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98E6A91"/>
    <w:multiLevelType w:val="hybridMultilevel"/>
    <w:tmpl w:val="4D74EDD6"/>
    <w:lvl w:ilvl="0" w:tplc="FA6A6484">
      <w:start w:val="1"/>
      <w:numFmt w:val="lowerRoman"/>
      <w:lvlText w:val="%1)"/>
      <w:lvlJc w:val="left"/>
      <w:pPr>
        <w:ind w:left="720"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2" w15:restartNumberingAfterBreak="0">
    <w:nsid w:val="2AE13484"/>
    <w:multiLevelType w:val="hybridMultilevel"/>
    <w:tmpl w:val="C50E3D70"/>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3" w15:restartNumberingAfterBreak="0">
    <w:nsid w:val="2E506FA9"/>
    <w:multiLevelType w:val="hybridMultilevel"/>
    <w:tmpl w:val="F83E1D64"/>
    <w:lvl w:ilvl="0" w:tplc="EBE8AFB2">
      <w:start w:val="1"/>
      <w:numFmt w:val="decimal"/>
      <w:suff w:val="space"/>
      <w:lvlText w:val="%1."/>
      <w:lvlJc w:val="left"/>
      <w:pPr>
        <w:ind w:left="2070" w:hanging="360"/>
      </w:pPr>
      <w:rPr>
        <w:rFonts w:hint="default"/>
        <w:strike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305F70AF"/>
    <w:multiLevelType w:val="hybridMultilevel"/>
    <w:tmpl w:val="5520FDD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5" w15:restartNumberingAfterBreak="0">
    <w:nsid w:val="3076694E"/>
    <w:multiLevelType w:val="hybridMultilevel"/>
    <w:tmpl w:val="AB660CE0"/>
    <w:lvl w:ilvl="0" w:tplc="B9A0C414">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46" w15:restartNumberingAfterBreak="0">
    <w:nsid w:val="33D06395"/>
    <w:multiLevelType w:val="hybridMultilevel"/>
    <w:tmpl w:val="405217E8"/>
    <w:lvl w:ilvl="0" w:tplc="28E6871E">
      <w:start w:val="1"/>
      <w:numFmt w:val="lowerLetter"/>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472341F"/>
    <w:multiLevelType w:val="multilevel"/>
    <w:tmpl w:val="7A301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54E23E8"/>
    <w:multiLevelType w:val="hybridMultilevel"/>
    <w:tmpl w:val="605ADE26"/>
    <w:lvl w:ilvl="0" w:tplc="E7BCDBE8">
      <w:start w:val="1"/>
      <w:numFmt w:val="decimal"/>
      <w:lvlText w:val="%1."/>
      <w:lvlJc w:val="left"/>
      <w:pPr>
        <w:ind w:left="720" w:hanging="360"/>
      </w:pPr>
      <w:rPr>
        <w:rFonts w:ascii="TimesNewRomanPSMT" w:hAnsi="TimesNewRomanPSMT"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9" w15:restartNumberingAfterBreak="0">
    <w:nsid w:val="361E49F7"/>
    <w:multiLevelType w:val="hybridMultilevel"/>
    <w:tmpl w:val="AC12A2E4"/>
    <w:lvl w:ilvl="0" w:tplc="FA6A6484">
      <w:start w:val="1"/>
      <w:numFmt w:val="lowerRoman"/>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0" w15:restartNumberingAfterBreak="0">
    <w:nsid w:val="3CE5569F"/>
    <w:multiLevelType w:val="hybridMultilevel"/>
    <w:tmpl w:val="A15027CE"/>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1" w15:restartNumberingAfterBreak="0">
    <w:nsid w:val="3D146571"/>
    <w:multiLevelType w:val="hybridMultilevel"/>
    <w:tmpl w:val="FB1E404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2" w15:restartNumberingAfterBreak="0">
    <w:nsid w:val="3D837F6A"/>
    <w:multiLevelType w:val="hybridMultilevel"/>
    <w:tmpl w:val="22B26650"/>
    <w:lvl w:ilvl="0" w:tplc="FA6A6484">
      <w:start w:val="1"/>
      <w:numFmt w:val="lowerRoman"/>
      <w:lvlText w:val="%1)"/>
      <w:lvlJc w:val="left"/>
      <w:pPr>
        <w:ind w:left="1287" w:hanging="360"/>
      </w:pPr>
      <w:rPr>
        <w:rFonts w:hint="default"/>
      </w:rPr>
    </w:lvl>
    <w:lvl w:ilvl="1" w:tplc="FA6A6484">
      <w:start w:val="1"/>
      <w:numFmt w:val="lowerRoman"/>
      <w:lvlText w:val="%2)"/>
      <w:lvlJc w:val="left"/>
      <w:pPr>
        <w:ind w:left="1429"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3" w15:restartNumberingAfterBreak="0">
    <w:nsid w:val="40AB1961"/>
    <w:multiLevelType w:val="hybridMultilevel"/>
    <w:tmpl w:val="A48AD78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7">
      <w:start w:val="1"/>
      <w:numFmt w:val="lowerLetter"/>
      <w:lvlText w:val="%3)"/>
      <w:lvlJc w:val="left"/>
      <w:pPr>
        <w:ind w:left="142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4" w15:restartNumberingAfterBreak="0">
    <w:nsid w:val="410D3F86"/>
    <w:multiLevelType w:val="hybridMultilevel"/>
    <w:tmpl w:val="356E4720"/>
    <w:lvl w:ilvl="0" w:tplc="B10A5DB0">
      <w:start w:val="1"/>
      <w:numFmt w:val="decimal"/>
      <w:suff w:val="space"/>
      <w:lvlText w:val="%1."/>
      <w:lvlJc w:val="left"/>
      <w:pPr>
        <w:ind w:left="360"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5" w15:restartNumberingAfterBreak="0">
    <w:nsid w:val="41756C63"/>
    <w:multiLevelType w:val="hybridMultilevel"/>
    <w:tmpl w:val="40A44B86"/>
    <w:lvl w:ilvl="0" w:tplc="FA6A6484">
      <w:start w:val="1"/>
      <w:numFmt w:val="lowerRoman"/>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6" w15:restartNumberingAfterBreak="0">
    <w:nsid w:val="423230DC"/>
    <w:multiLevelType w:val="hybridMultilevel"/>
    <w:tmpl w:val="90D22FDE"/>
    <w:lvl w:ilvl="0" w:tplc="E7BCDBE8">
      <w:start w:val="1"/>
      <w:numFmt w:val="decimal"/>
      <w:lvlText w:val="%1."/>
      <w:lvlJc w:val="left"/>
      <w:pPr>
        <w:ind w:left="720" w:hanging="360"/>
      </w:pPr>
      <w:rPr>
        <w:rFonts w:ascii="TimesNewRomanPSMT" w:hAnsi="TimesNewRomanPSMT" w:hint="default"/>
      </w:rPr>
    </w:lvl>
    <w:lvl w:ilvl="1" w:tplc="C5F02B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37F1723"/>
    <w:multiLevelType w:val="multilevel"/>
    <w:tmpl w:val="A86A6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42E693A"/>
    <w:multiLevelType w:val="multilevel"/>
    <w:tmpl w:val="65D4E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5411398"/>
    <w:multiLevelType w:val="hybridMultilevel"/>
    <w:tmpl w:val="D670143E"/>
    <w:lvl w:ilvl="0" w:tplc="FA6A6484">
      <w:start w:val="1"/>
      <w:numFmt w:val="lowerRoman"/>
      <w:lvlText w:val="%1)"/>
      <w:lvlJc w:val="left"/>
      <w:pPr>
        <w:ind w:left="720" w:hanging="360"/>
      </w:pPr>
      <w:rPr>
        <w:rFonts w:hint="default"/>
      </w:rPr>
    </w:lvl>
    <w:lvl w:ilvl="1" w:tplc="FA6A6484">
      <w:start w:val="1"/>
      <w:numFmt w:val="lowerRoman"/>
      <w:lvlText w:val="%2)"/>
      <w:lvlJc w:val="left"/>
      <w:pPr>
        <w:ind w:left="2149"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574426C"/>
    <w:multiLevelType w:val="hybridMultilevel"/>
    <w:tmpl w:val="F49CA618"/>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7">
      <w:start w:val="1"/>
      <w:numFmt w:val="lowerLetter"/>
      <w:lvlText w:val="%3)"/>
      <w:lvlJc w:val="left"/>
      <w:pPr>
        <w:ind w:left="142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1" w15:restartNumberingAfterBreak="0">
    <w:nsid w:val="4CCE3C0C"/>
    <w:multiLevelType w:val="hybridMultilevel"/>
    <w:tmpl w:val="9FE49D32"/>
    <w:lvl w:ilvl="0" w:tplc="FA6A6484">
      <w:start w:val="1"/>
      <w:numFmt w:val="lowerRoman"/>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2" w15:restartNumberingAfterBreak="0">
    <w:nsid w:val="4D4F09A4"/>
    <w:multiLevelType w:val="multilevel"/>
    <w:tmpl w:val="10108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FA52759"/>
    <w:multiLevelType w:val="hybridMultilevel"/>
    <w:tmpl w:val="759A2CCC"/>
    <w:lvl w:ilvl="0" w:tplc="8AEA9872">
      <w:start w:val="1"/>
      <w:numFmt w:val="lowerLetter"/>
      <w:suff w:val="space"/>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4" w15:restartNumberingAfterBreak="0">
    <w:nsid w:val="50DE22C6"/>
    <w:multiLevelType w:val="hybridMultilevel"/>
    <w:tmpl w:val="7D4AF0A0"/>
    <w:lvl w:ilvl="0" w:tplc="FCD2A3C2">
      <w:start w:val="1"/>
      <w:numFmt w:val="lowerLetter"/>
      <w:lvlText w:val="%1)"/>
      <w:lvlJc w:val="left"/>
      <w:pPr>
        <w:ind w:left="1069" w:hanging="360"/>
      </w:pPr>
      <w:rPr>
        <w:rFonts w:hint="default"/>
      </w:rPr>
    </w:lvl>
    <w:lvl w:ilvl="1" w:tplc="25441278">
      <w:start w:val="1"/>
      <w:numFmt w:val="lowerRoman"/>
      <w:lvlText w:val="%2."/>
      <w:lvlJc w:val="left"/>
      <w:pPr>
        <w:ind w:left="2149" w:hanging="72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5" w15:restartNumberingAfterBreak="0">
    <w:nsid w:val="5280411A"/>
    <w:multiLevelType w:val="hybridMultilevel"/>
    <w:tmpl w:val="85E665F0"/>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6" w15:restartNumberingAfterBreak="0">
    <w:nsid w:val="53522C49"/>
    <w:multiLevelType w:val="hybridMultilevel"/>
    <w:tmpl w:val="8EDE453E"/>
    <w:lvl w:ilvl="0" w:tplc="0409000F">
      <w:start w:val="1"/>
      <w:numFmt w:val="decimal"/>
      <w:lvlText w:val="%1."/>
      <w:lvlJc w:val="left"/>
      <w:pPr>
        <w:ind w:left="1429" w:hanging="360"/>
      </w:pPr>
    </w:lvl>
    <w:lvl w:ilvl="1" w:tplc="BACCD4E2">
      <w:start w:val="1"/>
      <w:numFmt w:val="decimal"/>
      <w:lvlText w:val="%2."/>
      <w:lvlJc w:val="left"/>
      <w:pPr>
        <w:ind w:left="1429" w:hanging="360"/>
      </w:pPr>
      <w:rPr>
        <w:b w:val="0"/>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7" w15:restartNumberingAfterBreak="0">
    <w:nsid w:val="55A736FF"/>
    <w:multiLevelType w:val="hybridMultilevel"/>
    <w:tmpl w:val="123E2556"/>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7">
      <w:start w:val="1"/>
      <w:numFmt w:val="lowerLetter"/>
      <w:lvlText w:val="%3)"/>
      <w:lvlJc w:val="left"/>
      <w:pPr>
        <w:ind w:left="142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8" w15:restartNumberingAfterBreak="0">
    <w:nsid w:val="55B66C0D"/>
    <w:multiLevelType w:val="hybridMultilevel"/>
    <w:tmpl w:val="FECEDD98"/>
    <w:lvl w:ilvl="0" w:tplc="E7BCDBE8">
      <w:start w:val="1"/>
      <w:numFmt w:val="decimal"/>
      <w:lvlText w:val="%1."/>
      <w:lvlJc w:val="left"/>
      <w:pPr>
        <w:ind w:left="720" w:hanging="360"/>
      </w:pPr>
      <w:rPr>
        <w:rFonts w:ascii="TimesNewRomanPSMT" w:hAnsi="TimesNewRomanPSMT" w:hint="default"/>
      </w:rPr>
    </w:lvl>
    <w:lvl w:ilvl="1" w:tplc="E7BCDBE8">
      <w:start w:val="1"/>
      <w:numFmt w:val="decimal"/>
      <w:lvlText w:val="%2."/>
      <w:lvlJc w:val="left"/>
      <w:pPr>
        <w:ind w:left="720" w:hanging="360"/>
      </w:pPr>
      <w:rPr>
        <w:rFonts w:ascii="TimesNewRomanPSMT" w:hAnsi="TimesNewRomanPSMT"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5BA76A8"/>
    <w:multiLevelType w:val="hybridMultilevel"/>
    <w:tmpl w:val="BF0E3778"/>
    <w:lvl w:ilvl="0" w:tplc="FA6A6484">
      <w:start w:val="1"/>
      <w:numFmt w:val="lowerRoman"/>
      <w:lvlText w:val="%1)"/>
      <w:lvlJc w:val="left"/>
      <w:pPr>
        <w:ind w:left="720" w:hanging="360"/>
      </w:pPr>
      <w:rPr>
        <w:rFonts w:hint="default"/>
      </w:rPr>
    </w:lvl>
    <w:lvl w:ilvl="1" w:tplc="04090019" w:tentative="1">
      <w:start w:val="1"/>
      <w:numFmt w:val="lowerLetter"/>
      <w:lvlText w:val="%2."/>
      <w:lvlJc w:val="left"/>
      <w:pPr>
        <w:ind w:left="2149" w:hanging="360"/>
      </w:pPr>
    </w:lvl>
    <w:lvl w:ilvl="2" w:tplc="0409001B">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0" w15:restartNumberingAfterBreak="0">
    <w:nsid w:val="563578CD"/>
    <w:multiLevelType w:val="multilevel"/>
    <w:tmpl w:val="31726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7273A38"/>
    <w:multiLevelType w:val="multilevel"/>
    <w:tmpl w:val="7272F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8754E02"/>
    <w:multiLevelType w:val="multilevel"/>
    <w:tmpl w:val="E6FE3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8905C07"/>
    <w:multiLevelType w:val="hybridMultilevel"/>
    <w:tmpl w:val="9CE0A67C"/>
    <w:lvl w:ilvl="0" w:tplc="28E6871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4" w15:restartNumberingAfterBreak="0">
    <w:nsid w:val="5AC44D5F"/>
    <w:multiLevelType w:val="hybridMultilevel"/>
    <w:tmpl w:val="BE94D78E"/>
    <w:lvl w:ilvl="0" w:tplc="0409000F">
      <w:start w:val="1"/>
      <w:numFmt w:val="decimal"/>
      <w:lvlText w:val="%1."/>
      <w:lvlJc w:val="left"/>
      <w:pPr>
        <w:ind w:left="1429" w:hanging="360"/>
      </w:pPr>
    </w:lvl>
    <w:lvl w:ilvl="1" w:tplc="0409000F">
      <w:start w:val="1"/>
      <w:numFmt w:val="decimal"/>
      <w:lvlText w:val="%2."/>
      <w:lvlJc w:val="left"/>
      <w:pPr>
        <w:ind w:left="1429" w:hanging="360"/>
      </w:pPr>
    </w:lvl>
    <w:lvl w:ilvl="2" w:tplc="07AE2250">
      <w:start w:val="8"/>
      <w:numFmt w:val="lowerLetter"/>
      <w:lvlText w:val="%3)"/>
      <w:lvlJc w:val="left"/>
      <w:pPr>
        <w:ind w:left="3049" w:hanging="360"/>
      </w:pPr>
      <w:rPr>
        <w:rFonts w:hint="default"/>
      </w:r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5" w15:restartNumberingAfterBreak="0">
    <w:nsid w:val="5B4F4086"/>
    <w:multiLevelType w:val="hybridMultilevel"/>
    <w:tmpl w:val="1B62CAF8"/>
    <w:lvl w:ilvl="0" w:tplc="FA6A648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C091FAF"/>
    <w:multiLevelType w:val="hybridMultilevel"/>
    <w:tmpl w:val="ECC600B4"/>
    <w:lvl w:ilvl="0" w:tplc="04090017">
      <w:start w:val="1"/>
      <w:numFmt w:val="lowerLetter"/>
      <w:lvlText w:val="%1)"/>
      <w:lvlJc w:val="left"/>
      <w:pPr>
        <w:ind w:left="1429" w:hanging="360"/>
      </w:pPr>
    </w:lvl>
    <w:lvl w:ilvl="1" w:tplc="FA6A6484">
      <w:start w:val="1"/>
      <w:numFmt w:val="lowerRoman"/>
      <w:lvlText w:val="%2)"/>
      <w:lvlJc w:val="left"/>
      <w:pPr>
        <w:ind w:left="2149" w:hanging="360"/>
      </w:pPr>
      <w:rPr>
        <w:rFonts w:hint="default"/>
      </w:rPr>
    </w:lvl>
    <w:lvl w:ilvl="2" w:tplc="04090017">
      <w:start w:val="1"/>
      <w:numFmt w:val="lowerLetter"/>
      <w:lvlText w:val="%3)"/>
      <w:lvlJc w:val="left"/>
      <w:pPr>
        <w:ind w:left="1429" w:hanging="360"/>
      </w:pPr>
      <w:rPr>
        <w:rFonts w:hint="default"/>
      </w:r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7" w15:restartNumberingAfterBreak="0">
    <w:nsid w:val="5C6A0798"/>
    <w:multiLevelType w:val="hybridMultilevel"/>
    <w:tmpl w:val="3ED84A82"/>
    <w:lvl w:ilvl="0" w:tplc="B7281B6C">
      <w:start w:val="1"/>
      <w:numFmt w:val="decimal"/>
      <w:suff w:val="space"/>
      <w:lvlText w:val="Điều %1."/>
      <w:lvlJc w:val="left"/>
      <w:pPr>
        <w:ind w:left="1170" w:hanging="360"/>
      </w:pPr>
      <w:rPr>
        <w:rFonts w:ascii="Times New Roman" w:hAnsi="Times New Roman" w:hint="default"/>
        <w:b/>
        <w:bCs w:val="0"/>
        <w:sz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C771342"/>
    <w:multiLevelType w:val="hybridMultilevel"/>
    <w:tmpl w:val="31A4C69A"/>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7">
      <w:start w:val="1"/>
      <w:numFmt w:val="lowerLetter"/>
      <w:lvlText w:val="%3)"/>
      <w:lvlJc w:val="left"/>
      <w:pPr>
        <w:ind w:left="142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9" w15:restartNumberingAfterBreak="0">
    <w:nsid w:val="5CBD072D"/>
    <w:multiLevelType w:val="hybridMultilevel"/>
    <w:tmpl w:val="CC7E80E2"/>
    <w:lvl w:ilvl="0" w:tplc="0409000F">
      <w:start w:val="1"/>
      <w:numFmt w:val="decimal"/>
      <w:lvlText w:val="%1."/>
      <w:lvlJc w:val="left"/>
      <w:pPr>
        <w:ind w:left="1429" w:hanging="360"/>
      </w:pPr>
    </w:lvl>
    <w:lvl w:ilvl="1" w:tplc="FCD2A3C2">
      <w:start w:val="1"/>
      <w:numFmt w:val="lowerLetter"/>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0" w15:restartNumberingAfterBreak="0">
    <w:nsid w:val="5EAE7EB6"/>
    <w:multiLevelType w:val="hybridMultilevel"/>
    <w:tmpl w:val="E29ACE66"/>
    <w:lvl w:ilvl="0" w:tplc="FA6A6484">
      <w:start w:val="1"/>
      <w:numFmt w:val="lowerRoman"/>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1" w15:restartNumberingAfterBreak="0">
    <w:nsid w:val="608D544E"/>
    <w:multiLevelType w:val="hybridMultilevel"/>
    <w:tmpl w:val="7902D48A"/>
    <w:lvl w:ilvl="0" w:tplc="0409000F">
      <w:start w:val="1"/>
      <w:numFmt w:val="decimal"/>
      <w:lvlText w:val="%1."/>
      <w:lvlJc w:val="left"/>
      <w:pPr>
        <w:ind w:left="1429" w:hanging="360"/>
      </w:pPr>
    </w:lvl>
    <w:lvl w:ilvl="1" w:tplc="04090011">
      <w:start w:val="1"/>
      <w:numFmt w:val="decimal"/>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2" w15:restartNumberingAfterBreak="0">
    <w:nsid w:val="60F014D1"/>
    <w:multiLevelType w:val="hybridMultilevel"/>
    <w:tmpl w:val="10B2C1D2"/>
    <w:lvl w:ilvl="0" w:tplc="73109442">
      <w:start w:val="1"/>
      <w:numFmt w:val="decimal"/>
      <w:suff w:val="space"/>
      <w:lvlText w:val="%1."/>
      <w:lvlJc w:val="left"/>
      <w:pPr>
        <w:ind w:left="36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3" w15:restartNumberingAfterBreak="0">
    <w:nsid w:val="631E3924"/>
    <w:multiLevelType w:val="hybridMultilevel"/>
    <w:tmpl w:val="A588D65E"/>
    <w:lvl w:ilvl="0" w:tplc="1102BF8A">
      <w:start w:val="1"/>
      <w:numFmt w:val="decimal"/>
      <w:lvlText w:val="%1."/>
      <w:lvlJc w:val="left"/>
      <w:pPr>
        <w:ind w:left="1720" w:hanging="360"/>
      </w:pPr>
      <w:rPr>
        <w:rFonts w:hint="default"/>
      </w:rPr>
    </w:lvl>
    <w:lvl w:ilvl="1" w:tplc="04090019" w:tentative="1">
      <w:start w:val="1"/>
      <w:numFmt w:val="lowerLetter"/>
      <w:lvlText w:val="%2."/>
      <w:lvlJc w:val="left"/>
      <w:pPr>
        <w:ind w:left="2440" w:hanging="360"/>
      </w:pPr>
    </w:lvl>
    <w:lvl w:ilvl="2" w:tplc="0409001B" w:tentative="1">
      <w:start w:val="1"/>
      <w:numFmt w:val="lowerRoman"/>
      <w:lvlText w:val="%3."/>
      <w:lvlJc w:val="right"/>
      <w:pPr>
        <w:ind w:left="3160" w:hanging="180"/>
      </w:pPr>
    </w:lvl>
    <w:lvl w:ilvl="3" w:tplc="0409000F" w:tentative="1">
      <w:start w:val="1"/>
      <w:numFmt w:val="decimal"/>
      <w:lvlText w:val="%4."/>
      <w:lvlJc w:val="left"/>
      <w:pPr>
        <w:ind w:left="3880" w:hanging="360"/>
      </w:pPr>
    </w:lvl>
    <w:lvl w:ilvl="4" w:tplc="04090019" w:tentative="1">
      <w:start w:val="1"/>
      <w:numFmt w:val="lowerLetter"/>
      <w:lvlText w:val="%5."/>
      <w:lvlJc w:val="left"/>
      <w:pPr>
        <w:ind w:left="4600" w:hanging="360"/>
      </w:pPr>
    </w:lvl>
    <w:lvl w:ilvl="5" w:tplc="0409001B" w:tentative="1">
      <w:start w:val="1"/>
      <w:numFmt w:val="lowerRoman"/>
      <w:lvlText w:val="%6."/>
      <w:lvlJc w:val="right"/>
      <w:pPr>
        <w:ind w:left="5320" w:hanging="180"/>
      </w:pPr>
    </w:lvl>
    <w:lvl w:ilvl="6" w:tplc="0409000F" w:tentative="1">
      <w:start w:val="1"/>
      <w:numFmt w:val="decimal"/>
      <w:lvlText w:val="%7."/>
      <w:lvlJc w:val="left"/>
      <w:pPr>
        <w:ind w:left="6040" w:hanging="360"/>
      </w:pPr>
    </w:lvl>
    <w:lvl w:ilvl="7" w:tplc="04090019" w:tentative="1">
      <w:start w:val="1"/>
      <w:numFmt w:val="lowerLetter"/>
      <w:lvlText w:val="%8."/>
      <w:lvlJc w:val="left"/>
      <w:pPr>
        <w:ind w:left="6760" w:hanging="360"/>
      </w:pPr>
    </w:lvl>
    <w:lvl w:ilvl="8" w:tplc="0409001B" w:tentative="1">
      <w:start w:val="1"/>
      <w:numFmt w:val="lowerRoman"/>
      <w:lvlText w:val="%9."/>
      <w:lvlJc w:val="right"/>
      <w:pPr>
        <w:ind w:left="7480" w:hanging="180"/>
      </w:pPr>
    </w:lvl>
  </w:abstractNum>
  <w:abstractNum w:abstractNumId="84" w15:restartNumberingAfterBreak="0">
    <w:nsid w:val="64943DA0"/>
    <w:multiLevelType w:val="hybridMultilevel"/>
    <w:tmpl w:val="16ECA60A"/>
    <w:lvl w:ilvl="0" w:tplc="FA4CD5D0">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5" w15:restartNumberingAfterBreak="0">
    <w:nsid w:val="65D90D1D"/>
    <w:multiLevelType w:val="multilevel"/>
    <w:tmpl w:val="73C6F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61215EC"/>
    <w:multiLevelType w:val="hybridMultilevel"/>
    <w:tmpl w:val="42B201F0"/>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7" w15:restartNumberingAfterBreak="0">
    <w:nsid w:val="66882B54"/>
    <w:multiLevelType w:val="multilevel"/>
    <w:tmpl w:val="C5FE3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75F02B8"/>
    <w:multiLevelType w:val="hybridMultilevel"/>
    <w:tmpl w:val="6C00A948"/>
    <w:lvl w:ilvl="0" w:tplc="FCD2A3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95D7123"/>
    <w:multiLevelType w:val="hybridMultilevel"/>
    <w:tmpl w:val="337A1722"/>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7">
      <w:start w:val="1"/>
      <w:numFmt w:val="lowerLetter"/>
      <w:lvlText w:val="%3)"/>
      <w:lvlJc w:val="left"/>
      <w:pPr>
        <w:ind w:left="142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0" w15:restartNumberingAfterBreak="0">
    <w:nsid w:val="69982734"/>
    <w:multiLevelType w:val="hybridMultilevel"/>
    <w:tmpl w:val="CF2EA0D0"/>
    <w:lvl w:ilvl="0" w:tplc="FA4CD5D0">
      <w:start w:val="1"/>
      <w:numFmt w:val="lowerLetter"/>
      <w:lvlText w:val="%1)"/>
      <w:lvlJc w:val="left"/>
      <w:pPr>
        <w:ind w:left="1429" w:hanging="360"/>
      </w:pPr>
      <w:rPr>
        <w:rFonts w:hint="default"/>
      </w:rPr>
    </w:lvl>
    <w:lvl w:ilvl="1" w:tplc="C5F02B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A2B3E00"/>
    <w:multiLevelType w:val="hybridMultilevel"/>
    <w:tmpl w:val="97005A56"/>
    <w:lvl w:ilvl="0" w:tplc="FA6A6484">
      <w:start w:val="1"/>
      <w:numFmt w:val="lowerRoman"/>
      <w:lvlText w:val="%1)"/>
      <w:lvlJc w:val="left"/>
      <w:pPr>
        <w:ind w:left="1429" w:hanging="360"/>
      </w:pPr>
      <w:rPr>
        <w:rFonts w:hint="default"/>
      </w:rPr>
    </w:lvl>
    <w:lvl w:ilvl="1" w:tplc="299ED9E6">
      <w:start w:val="1"/>
      <w:numFmt w:val="decimal"/>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2" w15:restartNumberingAfterBreak="0">
    <w:nsid w:val="6CC348C1"/>
    <w:multiLevelType w:val="hybridMultilevel"/>
    <w:tmpl w:val="B418758E"/>
    <w:lvl w:ilvl="0" w:tplc="0409000F">
      <w:start w:val="1"/>
      <w:numFmt w:val="decimal"/>
      <w:lvlText w:val="%1."/>
      <w:lvlJc w:val="left"/>
      <w:pPr>
        <w:ind w:left="1429" w:hanging="360"/>
      </w:pPr>
    </w:lvl>
    <w:lvl w:ilvl="1" w:tplc="0409000F">
      <w:start w:val="1"/>
      <w:numFmt w:val="decimal"/>
      <w:lvlText w:val="%2."/>
      <w:lvlJc w:val="left"/>
      <w:pPr>
        <w:ind w:left="142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3" w15:restartNumberingAfterBreak="0">
    <w:nsid w:val="6D580D4A"/>
    <w:multiLevelType w:val="hybridMultilevel"/>
    <w:tmpl w:val="FEF0C68A"/>
    <w:lvl w:ilvl="0" w:tplc="0409000F">
      <w:start w:val="1"/>
      <w:numFmt w:val="decimal"/>
      <w:lvlText w:val="%1."/>
      <w:lvlJc w:val="left"/>
      <w:pPr>
        <w:ind w:left="1429" w:hanging="360"/>
      </w:pPr>
    </w:lvl>
    <w:lvl w:ilvl="1" w:tplc="FA6A6484">
      <w:start w:val="1"/>
      <w:numFmt w:val="lowerRoman"/>
      <w:lvlText w:val="%2)"/>
      <w:lvlJc w:val="left"/>
      <w:pPr>
        <w:ind w:left="1429" w:hanging="360"/>
      </w:pPr>
      <w:rPr>
        <w:rFonts w:hint="default"/>
      </w:rPr>
    </w:lvl>
    <w:lvl w:ilvl="2" w:tplc="28B88786">
      <w:start w:val="8"/>
      <w:numFmt w:val="bullet"/>
      <w:lvlText w:val=""/>
      <w:lvlJc w:val="left"/>
      <w:pPr>
        <w:ind w:left="3049" w:hanging="360"/>
      </w:pPr>
      <w:rPr>
        <w:rFonts w:ascii="Wingdings" w:eastAsia="Times New Roman" w:hAnsi="Wingdings" w:cstheme="majorHAnsi" w:hint="default"/>
      </w:r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4" w15:restartNumberingAfterBreak="0">
    <w:nsid w:val="700E08FF"/>
    <w:multiLevelType w:val="hybridMultilevel"/>
    <w:tmpl w:val="8D5A3BAE"/>
    <w:lvl w:ilvl="0" w:tplc="FA6A6484">
      <w:start w:val="1"/>
      <w:numFmt w:val="lowerRoman"/>
      <w:lvlText w:val="%1)"/>
      <w:lvlJc w:val="left"/>
      <w:pPr>
        <w:ind w:left="2149"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70BE0257"/>
    <w:multiLevelType w:val="hybridMultilevel"/>
    <w:tmpl w:val="ED709068"/>
    <w:lvl w:ilvl="0" w:tplc="0409000F">
      <w:start w:val="1"/>
      <w:numFmt w:val="decimal"/>
      <w:lvlText w:val="%1."/>
      <w:lvlJc w:val="left"/>
      <w:pPr>
        <w:ind w:left="1429" w:hanging="360"/>
      </w:pPr>
    </w:lvl>
    <w:lvl w:ilvl="1" w:tplc="0409000F">
      <w:start w:val="1"/>
      <w:numFmt w:val="decimal"/>
      <w:lvlText w:val="%2."/>
      <w:lvlJc w:val="left"/>
      <w:pPr>
        <w:ind w:left="1429" w:hanging="360"/>
      </w:pPr>
    </w:lvl>
    <w:lvl w:ilvl="2" w:tplc="7AEEA274">
      <w:start w:val="8"/>
      <w:numFmt w:val="lowerLetter"/>
      <w:lvlText w:val="%3)"/>
      <w:lvlJc w:val="left"/>
      <w:pPr>
        <w:ind w:left="3049" w:hanging="360"/>
      </w:pPr>
      <w:rPr>
        <w:rFonts w:hint="default"/>
      </w:r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6" w15:restartNumberingAfterBreak="0">
    <w:nsid w:val="71FB7FF6"/>
    <w:multiLevelType w:val="hybridMultilevel"/>
    <w:tmpl w:val="B22CC184"/>
    <w:lvl w:ilvl="0" w:tplc="7A60460C">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24E7A5E"/>
    <w:multiLevelType w:val="hybridMultilevel"/>
    <w:tmpl w:val="271E1B8E"/>
    <w:lvl w:ilvl="0" w:tplc="FA6A6484">
      <w:start w:val="1"/>
      <w:numFmt w:val="lowerRoman"/>
      <w:lvlText w:val="%1)"/>
      <w:lvlJc w:val="left"/>
      <w:pPr>
        <w:ind w:left="720"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8" w15:restartNumberingAfterBreak="0">
    <w:nsid w:val="72EF7A92"/>
    <w:multiLevelType w:val="hybridMultilevel"/>
    <w:tmpl w:val="1C1226C2"/>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9" w15:restartNumberingAfterBreak="0">
    <w:nsid w:val="744B4042"/>
    <w:multiLevelType w:val="multilevel"/>
    <w:tmpl w:val="B7B07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5934897"/>
    <w:multiLevelType w:val="hybridMultilevel"/>
    <w:tmpl w:val="F752CB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8C60829"/>
    <w:multiLevelType w:val="hybridMultilevel"/>
    <w:tmpl w:val="46EAEBD6"/>
    <w:lvl w:ilvl="0" w:tplc="0409000F">
      <w:start w:val="1"/>
      <w:numFmt w:val="decimal"/>
      <w:lvlText w:val="%1."/>
      <w:lvlJc w:val="left"/>
      <w:pPr>
        <w:ind w:left="1429" w:hanging="360"/>
      </w:pPr>
    </w:lvl>
    <w:lvl w:ilvl="1" w:tplc="1578F188">
      <w:start w:val="1"/>
      <w:numFmt w:val="decimal"/>
      <w:lvlText w:val="%2."/>
      <w:lvlJc w:val="left"/>
      <w:pPr>
        <w:ind w:left="1429" w:hanging="360"/>
      </w:pPr>
      <w:rPr>
        <w:b w:val="0"/>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2" w15:restartNumberingAfterBreak="0">
    <w:nsid w:val="7CC44E9D"/>
    <w:multiLevelType w:val="multilevel"/>
    <w:tmpl w:val="3036E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D1B3B91"/>
    <w:multiLevelType w:val="hybridMultilevel"/>
    <w:tmpl w:val="F1D40CBE"/>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4" w15:restartNumberingAfterBreak="0">
    <w:nsid w:val="7DC25388"/>
    <w:multiLevelType w:val="multilevel"/>
    <w:tmpl w:val="95C66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DF74543"/>
    <w:multiLevelType w:val="hybridMultilevel"/>
    <w:tmpl w:val="23A2758A"/>
    <w:lvl w:ilvl="0" w:tplc="28E6871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6" w15:restartNumberingAfterBreak="0">
    <w:nsid w:val="7E282B8E"/>
    <w:multiLevelType w:val="hybridMultilevel"/>
    <w:tmpl w:val="1E449B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79"/>
  </w:num>
  <w:num w:numId="2">
    <w:abstractNumId w:val="29"/>
  </w:num>
  <w:num w:numId="3">
    <w:abstractNumId w:val="76"/>
  </w:num>
  <w:num w:numId="4">
    <w:abstractNumId w:val="105"/>
  </w:num>
  <w:num w:numId="5">
    <w:abstractNumId w:val="46"/>
  </w:num>
  <w:num w:numId="6">
    <w:abstractNumId w:val="84"/>
  </w:num>
  <w:num w:numId="7">
    <w:abstractNumId w:val="39"/>
  </w:num>
  <w:num w:numId="8">
    <w:abstractNumId w:val="36"/>
  </w:num>
  <w:num w:numId="9">
    <w:abstractNumId w:val="24"/>
  </w:num>
  <w:num w:numId="10">
    <w:abstractNumId w:val="97"/>
  </w:num>
  <w:num w:numId="11">
    <w:abstractNumId w:val="69"/>
  </w:num>
  <w:num w:numId="12">
    <w:abstractNumId w:val="90"/>
  </w:num>
  <w:num w:numId="13">
    <w:abstractNumId w:val="41"/>
  </w:num>
  <w:num w:numId="14">
    <w:abstractNumId w:val="49"/>
  </w:num>
  <w:num w:numId="15">
    <w:abstractNumId w:val="56"/>
  </w:num>
  <w:num w:numId="16">
    <w:abstractNumId w:val="68"/>
  </w:num>
  <w:num w:numId="17">
    <w:abstractNumId w:val="65"/>
  </w:num>
  <w:num w:numId="18">
    <w:abstractNumId w:val="19"/>
  </w:num>
  <w:num w:numId="19">
    <w:abstractNumId w:val="48"/>
  </w:num>
  <w:num w:numId="20">
    <w:abstractNumId w:val="64"/>
  </w:num>
  <w:num w:numId="21">
    <w:abstractNumId w:val="92"/>
  </w:num>
  <w:num w:numId="22">
    <w:abstractNumId w:val="42"/>
  </w:num>
  <w:num w:numId="23">
    <w:abstractNumId w:val="17"/>
  </w:num>
  <w:num w:numId="24">
    <w:abstractNumId w:val="74"/>
  </w:num>
  <w:num w:numId="25">
    <w:abstractNumId w:val="98"/>
  </w:num>
  <w:num w:numId="26">
    <w:abstractNumId w:val="28"/>
  </w:num>
  <w:num w:numId="27">
    <w:abstractNumId w:val="66"/>
  </w:num>
  <w:num w:numId="28">
    <w:abstractNumId w:val="101"/>
  </w:num>
  <w:num w:numId="29">
    <w:abstractNumId w:val="26"/>
  </w:num>
  <w:num w:numId="30">
    <w:abstractNumId w:val="103"/>
  </w:num>
  <w:num w:numId="31">
    <w:abstractNumId w:val="11"/>
  </w:num>
  <w:num w:numId="32">
    <w:abstractNumId w:val="106"/>
  </w:num>
  <w:num w:numId="33">
    <w:abstractNumId w:val="31"/>
  </w:num>
  <w:num w:numId="34">
    <w:abstractNumId w:val="20"/>
  </w:num>
  <w:num w:numId="35">
    <w:abstractNumId w:val="95"/>
  </w:num>
  <w:num w:numId="36">
    <w:abstractNumId w:val="27"/>
  </w:num>
  <w:num w:numId="37">
    <w:abstractNumId w:val="50"/>
  </w:num>
  <w:num w:numId="38">
    <w:abstractNumId w:val="44"/>
  </w:num>
  <w:num w:numId="39">
    <w:abstractNumId w:val="86"/>
  </w:num>
  <w:num w:numId="40">
    <w:abstractNumId w:val="10"/>
  </w:num>
  <w:num w:numId="41">
    <w:abstractNumId w:val="13"/>
  </w:num>
  <w:num w:numId="42">
    <w:abstractNumId w:val="89"/>
  </w:num>
  <w:num w:numId="43">
    <w:abstractNumId w:val="78"/>
  </w:num>
  <w:num w:numId="44">
    <w:abstractNumId w:val="23"/>
  </w:num>
  <w:num w:numId="45">
    <w:abstractNumId w:val="60"/>
  </w:num>
  <w:num w:numId="46">
    <w:abstractNumId w:val="67"/>
  </w:num>
  <w:num w:numId="47">
    <w:abstractNumId w:val="53"/>
  </w:num>
  <w:num w:numId="48">
    <w:abstractNumId w:val="32"/>
  </w:num>
  <w:num w:numId="49">
    <w:abstractNumId w:val="55"/>
  </w:num>
  <w:num w:numId="50">
    <w:abstractNumId w:val="93"/>
  </w:num>
  <w:num w:numId="51">
    <w:abstractNumId w:val="37"/>
  </w:num>
  <w:num w:numId="52">
    <w:abstractNumId w:val="51"/>
  </w:num>
  <w:num w:numId="53">
    <w:abstractNumId w:val="94"/>
  </w:num>
  <w:num w:numId="54">
    <w:abstractNumId w:val="73"/>
  </w:num>
  <w:num w:numId="55">
    <w:abstractNumId w:val="91"/>
  </w:num>
  <w:num w:numId="56">
    <w:abstractNumId w:val="88"/>
  </w:num>
  <w:num w:numId="57">
    <w:abstractNumId w:val="96"/>
  </w:num>
  <w:num w:numId="58">
    <w:abstractNumId w:val="12"/>
  </w:num>
  <w:num w:numId="59">
    <w:abstractNumId w:val="33"/>
  </w:num>
  <w:num w:numId="60">
    <w:abstractNumId w:val="61"/>
  </w:num>
  <w:num w:numId="61">
    <w:abstractNumId w:val="75"/>
  </w:num>
  <w:num w:numId="62">
    <w:abstractNumId w:val="100"/>
  </w:num>
  <w:num w:numId="63">
    <w:abstractNumId w:val="59"/>
  </w:num>
  <w:num w:numId="64">
    <w:abstractNumId w:val="83"/>
  </w:num>
  <w:num w:numId="65">
    <w:abstractNumId w:val="35"/>
  </w:num>
  <w:num w:numId="66">
    <w:abstractNumId w:val="81"/>
  </w:num>
  <w:num w:numId="67">
    <w:abstractNumId w:val="52"/>
  </w:num>
  <w:num w:numId="68">
    <w:abstractNumId w:val="80"/>
  </w:num>
  <w:num w:numId="69">
    <w:abstractNumId w:val="63"/>
  </w:num>
  <w:num w:numId="70">
    <w:abstractNumId w:val="25"/>
  </w:num>
  <w:num w:numId="71">
    <w:abstractNumId w:val="54"/>
  </w:num>
  <w:num w:numId="72">
    <w:abstractNumId w:val="77"/>
  </w:num>
  <w:num w:numId="73">
    <w:abstractNumId w:val="22"/>
  </w:num>
  <w:num w:numId="74">
    <w:abstractNumId w:val="58"/>
  </w:num>
  <w:num w:numId="75">
    <w:abstractNumId w:val="62"/>
  </w:num>
  <w:num w:numId="76">
    <w:abstractNumId w:val="38"/>
  </w:num>
  <w:num w:numId="77">
    <w:abstractNumId w:val="40"/>
  </w:num>
  <w:num w:numId="78">
    <w:abstractNumId w:val="82"/>
  </w:num>
  <w:num w:numId="79">
    <w:abstractNumId w:val="72"/>
  </w:num>
  <w:num w:numId="80">
    <w:abstractNumId w:val="16"/>
  </w:num>
  <w:num w:numId="81">
    <w:abstractNumId w:val="99"/>
  </w:num>
  <w:num w:numId="82">
    <w:abstractNumId w:val="57"/>
  </w:num>
  <w:num w:numId="83">
    <w:abstractNumId w:val="9"/>
  </w:num>
  <w:num w:numId="84">
    <w:abstractNumId w:val="70"/>
  </w:num>
  <w:num w:numId="85">
    <w:abstractNumId w:val="104"/>
  </w:num>
  <w:num w:numId="86">
    <w:abstractNumId w:val="71"/>
  </w:num>
  <w:num w:numId="87">
    <w:abstractNumId w:val="18"/>
  </w:num>
  <w:num w:numId="88">
    <w:abstractNumId w:val="47"/>
  </w:num>
  <w:num w:numId="89">
    <w:abstractNumId w:val="15"/>
  </w:num>
  <w:num w:numId="90">
    <w:abstractNumId w:val="85"/>
  </w:num>
  <w:num w:numId="91">
    <w:abstractNumId w:val="14"/>
  </w:num>
  <w:num w:numId="92">
    <w:abstractNumId w:val="87"/>
  </w:num>
  <w:num w:numId="93">
    <w:abstractNumId w:val="30"/>
  </w:num>
  <w:num w:numId="94">
    <w:abstractNumId w:val="102"/>
  </w:num>
  <w:num w:numId="95">
    <w:abstractNumId w:val="21"/>
  </w:num>
  <w:num w:numId="96">
    <w:abstractNumId w:val="34"/>
  </w:num>
  <w:num w:numId="97">
    <w:abstractNumId w:val="45"/>
  </w:num>
  <w:num w:numId="98">
    <w:abstractNumId w:val="43"/>
  </w:num>
  <w:num w:numId="99">
    <w:abstractNumId w:val="8"/>
  </w:num>
  <w:num w:numId="100">
    <w:abstractNumId w:val="6"/>
  </w:num>
  <w:num w:numId="101">
    <w:abstractNumId w:val="5"/>
  </w:num>
  <w:num w:numId="102">
    <w:abstractNumId w:val="4"/>
  </w:num>
  <w:num w:numId="103">
    <w:abstractNumId w:val="7"/>
  </w:num>
  <w:num w:numId="104">
    <w:abstractNumId w:val="3"/>
  </w:num>
  <w:num w:numId="105">
    <w:abstractNumId w:val="2"/>
  </w:num>
  <w:num w:numId="106">
    <w:abstractNumId w:val="1"/>
  </w:num>
  <w:num w:numId="107">
    <w:abstractNumId w:val="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236"/>
    <w:rsid w:val="000003F3"/>
    <w:rsid w:val="000004C1"/>
    <w:rsid w:val="00000DA8"/>
    <w:rsid w:val="000010BF"/>
    <w:rsid w:val="00001350"/>
    <w:rsid w:val="000015DD"/>
    <w:rsid w:val="00001BDE"/>
    <w:rsid w:val="00002063"/>
    <w:rsid w:val="000020BD"/>
    <w:rsid w:val="0000244A"/>
    <w:rsid w:val="000025F4"/>
    <w:rsid w:val="00003036"/>
    <w:rsid w:val="00003BA8"/>
    <w:rsid w:val="00005446"/>
    <w:rsid w:val="00005CBF"/>
    <w:rsid w:val="000061C8"/>
    <w:rsid w:val="000062F2"/>
    <w:rsid w:val="000075AB"/>
    <w:rsid w:val="00010507"/>
    <w:rsid w:val="00010C1A"/>
    <w:rsid w:val="000116C7"/>
    <w:rsid w:val="0001194A"/>
    <w:rsid w:val="000120BF"/>
    <w:rsid w:val="000123B3"/>
    <w:rsid w:val="0001263A"/>
    <w:rsid w:val="00012A4A"/>
    <w:rsid w:val="00012A93"/>
    <w:rsid w:val="000137DD"/>
    <w:rsid w:val="00013CF5"/>
    <w:rsid w:val="00014291"/>
    <w:rsid w:val="0001441C"/>
    <w:rsid w:val="000147CA"/>
    <w:rsid w:val="0001504B"/>
    <w:rsid w:val="00015C66"/>
    <w:rsid w:val="0001699C"/>
    <w:rsid w:val="000172C2"/>
    <w:rsid w:val="000206C3"/>
    <w:rsid w:val="00020A70"/>
    <w:rsid w:val="00021FF0"/>
    <w:rsid w:val="00022018"/>
    <w:rsid w:val="00022498"/>
    <w:rsid w:val="00022503"/>
    <w:rsid w:val="00023DD0"/>
    <w:rsid w:val="00023FF8"/>
    <w:rsid w:val="000244B3"/>
    <w:rsid w:val="000248A3"/>
    <w:rsid w:val="00024B8C"/>
    <w:rsid w:val="00024C53"/>
    <w:rsid w:val="00024CFF"/>
    <w:rsid w:val="00024D60"/>
    <w:rsid w:val="000250C4"/>
    <w:rsid w:val="00025824"/>
    <w:rsid w:val="00026319"/>
    <w:rsid w:val="00026CF7"/>
    <w:rsid w:val="00027F41"/>
    <w:rsid w:val="000301FC"/>
    <w:rsid w:val="00030665"/>
    <w:rsid w:val="00030AB9"/>
    <w:rsid w:val="00030C8B"/>
    <w:rsid w:val="00031653"/>
    <w:rsid w:val="000319E3"/>
    <w:rsid w:val="00031F84"/>
    <w:rsid w:val="00032815"/>
    <w:rsid w:val="00032862"/>
    <w:rsid w:val="0003554D"/>
    <w:rsid w:val="00035878"/>
    <w:rsid w:val="00035A31"/>
    <w:rsid w:val="000361D0"/>
    <w:rsid w:val="00036F03"/>
    <w:rsid w:val="00036F8F"/>
    <w:rsid w:val="0003706B"/>
    <w:rsid w:val="00037880"/>
    <w:rsid w:val="00040711"/>
    <w:rsid w:val="000420FB"/>
    <w:rsid w:val="00042D80"/>
    <w:rsid w:val="00042F38"/>
    <w:rsid w:val="000431F5"/>
    <w:rsid w:val="00043794"/>
    <w:rsid w:val="00046841"/>
    <w:rsid w:val="00046EFB"/>
    <w:rsid w:val="0004760E"/>
    <w:rsid w:val="00047A49"/>
    <w:rsid w:val="00047B62"/>
    <w:rsid w:val="00047DD7"/>
    <w:rsid w:val="000506CF"/>
    <w:rsid w:val="00050B31"/>
    <w:rsid w:val="00050ECD"/>
    <w:rsid w:val="00051AE9"/>
    <w:rsid w:val="00051B6C"/>
    <w:rsid w:val="00052AAB"/>
    <w:rsid w:val="00052C59"/>
    <w:rsid w:val="00053024"/>
    <w:rsid w:val="00053254"/>
    <w:rsid w:val="000532B5"/>
    <w:rsid w:val="0005336F"/>
    <w:rsid w:val="00055A4D"/>
    <w:rsid w:val="00055E3A"/>
    <w:rsid w:val="00060B06"/>
    <w:rsid w:val="00061CC7"/>
    <w:rsid w:val="00062864"/>
    <w:rsid w:val="00062D2C"/>
    <w:rsid w:val="00062F1C"/>
    <w:rsid w:val="0006347B"/>
    <w:rsid w:val="00063858"/>
    <w:rsid w:val="00063E61"/>
    <w:rsid w:val="00064A9C"/>
    <w:rsid w:val="000656B9"/>
    <w:rsid w:val="00065872"/>
    <w:rsid w:val="000662CD"/>
    <w:rsid w:val="00066635"/>
    <w:rsid w:val="00066A1D"/>
    <w:rsid w:val="000670BE"/>
    <w:rsid w:val="000672F8"/>
    <w:rsid w:val="00070E7C"/>
    <w:rsid w:val="0007161B"/>
    <w:rsid w:val="00072134"/>
    <w:rsid w:val="00072243"/>
    <w:rsid w:val="0007485A"/>
    <w:rsid w:val="00074958"/>
    <w:rsid w:val="00074968"/>
    <w:rsid w:val="000752C5"/>
    <w:rsid w:val="00075EA8"/>
    <w:rsid w:val="0007656A"/>
    <w:rsid w:val="00076CAA"/>
    <w:rsid w:val="000770DE"/>
    <w:rsid w:val="00077438"/>
    <w:rsid w:val="00077646"/>
    <w:rsid w:val="0007768D"/>
    <w:rsid w:val="000776EE"/>
    <w:rsid w:val="0008045F"/>
    <w:rsid w:val="000804C6"/>
    <w:rsid w:val="000804D2"/>
    <w:rsid w:val="00080C5E"/>
    <w:rsid w:val="00080FC2"/>
    <w:rsid w:val="00081869"/>
    <w:rsid w:val="00081AC2"/>
    <w:rsid w:val="00081F56"/>
    <w:rsid w:val="000826F7"/>
    <w:rsid w:val="0008278F"/>
    <w:rsid w:val="000827B5"/>
    <w:rsid w:val="0008365F"/>
    <w:rsid w:val="0008367F"/>
    <w:rsid w:val="0008444F"/>
    <w:rsid w:val="00084B0F"/>
    <w:rsid w:val="000850DB"/>
    <w:rsid w:val="000853A8"/>
    <w:rsid w:val="000856F4"/>
    <w:rsid w:val="00085AF1"/>
    <w:rsid w:val="00085E96"/>
    <w:rsid w:val="0008637F"/>
    <w:rsid w:val="0008679E"/>
    <w:rsid w:val="000870B9"/>
    <w:rsid w:val="000904C6"/>
    <w:rsid w:val="00091887"/>
    <w:rsid w:val="00091EEE"/>
    <w:rsid w:val="00092315"/>
    <w:rsid w:val="00092F04"/>
    <w:rsid w:val="0009349F"/>
    <w:rsid w:val="00093F1C"/>
    <w:rsid w:val="0009435D"/>
    <w:rsid w:val="00094642"/>
    <w:rsid w:val="000957C3"/>
    <w:rsid w:val="00095B60"/>
    <w:rsid w:val="000967B4"/>
    <w:rsid w:val="00097737"/>
    <w:rsid w:val="00097C2D"/>
    <w:rsid w:val="00097E4F"/>
    <w:rsid w:val="000A0817"/>
    <w:rsid w:val="000A1831"/>
    <w:rsid w:val="000A2632"/>
    <w:rsid w:val="000A3007"/>
    <w:rsid w:val="000A39BB"/>
    <w:rsid w:val="000A43D3"/>
    <w:rsid w:val="000A4468"/>
    <w:rsid w:val="000A4950"/>
    <w:rsid w:val="000A52AE"/>
    <w:rsid w:val="000A54B1"/>
    <w:rsid w:val="000A593E"/>
    <w:rsid w:val="000A5968"/>
    <w:rsid w:val="000A5DE5"/>
    <w:rsid w:val="000A6583"/>
    <w:rsid w:val="000A6CC0"/>
    <w:rsid w:val="000A6F6C"/>
    <w:rsid w:val="000A7022"/>
    <w:rsid w:val="000A773B"/>
    <w:rsid w:val="000A77D6"/>
    <w:rsid w:val="000B1687"/>
    <w:rsid w:val="000B1AC8"/>
    <w:rsid w:val="000B397E"/>
    <w:rsid w:val="000B41FE"/>
    <w:rsid w:val="000B4AA7"/>
    <w:rsid w:val="000B6829"/>
    <w:rsid w:val="000B706E"/>
    <w:rsid w:val="000B72B1"/>
    <w:rsid w:val="000B7B14"/>
    <w:rsid w:val="000C0686"/>
    <w:rsid w:val="000C06A9"/>
    <w:rsid w:val="000C0A0B"/>
    <w:rsid w:val="000C1923"/>
    <w:rsid w:val="000C1D33"/>
    <w:rsid w:val="000C1EF2"/>
    <w:rsid w:val="000C2443"/>
    <w:rsid w:val="000C2527"/>
    <w:rsid w:val="000C3070"/>
    <w:rsid w:val="000C356F"/>
    <w:rsid w:val="000C4431"/>
    <w:rsid w:val="000C46C9"/>
    <w:rsid w:val="000C4ED0"/>
    <w:rsid w:val="000C654B"/>
    <w:rsid w:val="000C6C27"/>
    <w:rsid w:val="000C76A3"/>
    <w:rsid w:val="000C777B"/>
    <w:rsid w:val="000C7A2D"/>
    <w:rsid w:val="000C7E6A"/>
    <w:rsid w:val="000D0AA4"/>
    <w:rsid w:val="000D0C3C"/>
    <w:rsid w:val="000D191A"/>
    <w:rsid w:val="000D1F59"/>
    <w:rsid w:val="000D2138"/>
    <w:rsid w:val="000D21AD"/>
    <w:rsid w:val="000D2402"/>
    <w:rsid w:val="000D2A80"/>
    <w:rsid w:val="000D34D1"/>
    <w:rsid w:val="000D35A5"/>
    <w:rsid w:val="000D3AFF"/>
    <w:rsid w:val="000D428A"/>
    <w:rsid w:val="000D4499"/>
    <w:rsid w:val="000D4675"/>
    <w:rsid w:val="000D4791"/>
    <w:rsid w:val="000D4ED3"/>
    <w:rsid w:val="000D671F"/>
    <w:rsid w:val="000D6BFA"/>
    <w:rsid w:val="000D7491"/>
    <w:rsid w:val="000E1AC0"/>
    <w:rsid w:val="000E2FFC"/>
    <w:rsid w:val="000E38F5"/>
    <w:rsid w:val="000E406F"/>
    <w:rsid w:val="000E5D71"/>
    <w:rsid w:val="000E6A3A"/>
    <w:rsid w:val="000E6CAA"/>
    <w:rsid w:val="000F100B"/>
    <w:rsid w:val="000F1840"/>
    <w:rsid w:val="000F1E16"/>
    <w:rsid w:val="000F3A72"/>
    <w:rsid w:val="000F4910"/>
    <w:rsid w:val="000F51BC"/>
    <w:rsid w:val="000F54A9"/>
    <w:rsid w:val="000F5881"/>
    <w:rsid w:val="000F5BA8"/>
    <w:rsid w:val="000F5E02"/>
    <w:rsid w:val="000F5F81"/>
    <w:rsid w:val="000F661B"/>
    <w:rsid w:val="000F6D65"/>
    <w:rsid w:val="000F7060"/>
    <w:rsid w:val="000F79F2"/>
    <w:rsid w:val="001009F6"/>
    <w:rsid w:val="00100CAA"/>
    <w:rsid w:val="0010172E"/>
    <w:rsid w:val="00102947"/>
    <w:rsid w:val="00102B7F"/>
    <w:rsid w:val="001039E1"/>
    <w:rsid w:val="00103A20"/>
    <w:rsid w:val="00104675"/>
    <w:rsid w:val="00104840"/>
    <w:rsid w:val="001049C8"/>
    <w:rsid w:val="00105761"/>
    <w:rsid w:val="00107910"/>
    <w:rsid w:val="0011011E"/>
    <w:rsid w:val="0011021D"/>
    <w:rsid w:val="00110BE7"/>
    <w:rsid w:val="0011114A"/>
    <w:rsid w:val="00111784"/>
    <w:rsid w:val="00111DE8"/>
    <w:rsid w:val="00112542"/>
    <w:rsid w:val="00112F12"/>
    <w:rsid w:val="00113F19"/>
    <w:rsid w:val="00114BF2"/>
    <w:rsid w:val="00114EB9"/>
    <w:rsid w:val="00115647"/>
    <w:rsid w:val="0011635B"/>
    <w:rsid w:val="00116432"/>
    <w:rsid w:val="00116C83"/>
    <w:rsid w:val="00116EBD"/>
    <w:rsid w:val="0012086A"/>
    <w:rsid w:val="00121413"/>
    <w:rsid w:val="001215AE"/>
    <w:rsid w:val="00122E3B"/>
    <w:rsid w:val="0012301F"/>
    <w:rsid w:val="00123782"/>
    <w:rsid w:val="00123DD7"/>
    <w:rsid w:val="00123F29"/>
    <w:rsid w:val="00125D74"/>
    <w:rsid w:val="0012682C"/>
    <w:rsid w:val="00126E35"/>
    <w:rsid w:val="001273ED"/>
    <w:rsid w:val="0013081E"/>
    <w:rsid w:val="00130B56"/>
    <w:rsid w:val="001313A3"/>
    <w:rsid w:val="001323E9"/>
    <w:rsid w:val="001325B8"/>
    <w:rsid w:val="001327F5"/>
    <w:rsid w:val="00132AE1"/>
    <w:rsid w:val="00132D7E"/>
    <w:rsid w:val="00133DA4"/>
    <w:rsid w:val="0013400B"/>
    <w:rsid w:val="0013421A"/>
    <w:rsid w:val="001355C9"/>
    <w:rsid w:val="00135D75"/>
    <w:rsid w:val="001360B8"/>
    <w:rsid w:val="001367F1"/>
    <w:rsid w:val="001374CD"/>
    <w:rsid w:val="00137BFF"/>
    <w:rsid w:val="00137D01"/>
    <w:rsid w:val="001403C5"/>
    <w:rsid w:val="00140511"/>
    <w:rsid w:val="00140585"/>
    <w:rsid w:val="00140771"/>
    <w:rsid w:val="00140F42"/>
    <w:rsid w:val="00141257"/>
    <w:rsid w:val="00141FFB"/>
    <w:rsid w:val="0014200F"/>
    <w:rsid w:val="001424B8"/>
    <w:rsid w:val="00142910"/>
    <w:rsid w:val="00142C36"/>
    <w:rsid w:val="0014321E"/>
    <w:rsid w:val="00143365"/>
    <w:rsid w:val="00143C36"/>
    <w:rsid w:val="0014467E"/>
    <w:rsid w:val="00146586"/>
    <w:rsid w:val="00146798"/>
    <w:rsid w:val="001471F4"/>
    <w:rsid w:val="001474D4"/>
    <w:rsid w:val="0015135D"/>
    <w:rsid w:val="00151B66"/>
    <w:rsid w:val="00154850"/>
    <w:rsid w:val="00154FA7"/>
    <w:rsid w:val="001557CD"/>
    <w:rsid w:val="0015683A"/>
    <w:rsid w:val="00156C17"/>
    <w:rsid w:val="00156D91"/>
    <w:rsid w:val="0016168F"/>
    <w:rsid w:val="00162399"/>
    <w:rsid w:val="0016402E"/>
    <w:rsid w:val="00164088"/>
    <w:rsid w:val="00164496"/>
    <w:rsid w:val="00164D41"/>
    <w:rsid w:val="00165299"/>
    <w:rsid w:val="001657E0"/>
    <w:rsid w:val="00165AED"/>
    <w:rsid w:val="00165CB8"/>
    <w:rsid w:val="0016666C"/>
    <w:rsid w:val="00166C3E"/>
    <w:rsid w:val="00167526"/>
    <w:rsid w:val="00167699"/>
    <w:rsid w:val="00167780"/>
    <w:rsid w:val="0016796A"/>
    <w:rsid w:val="00170430"/>
    <w:rsid w:val="00170F4A"/>
    <w:rsid w:val="00171459"/>
    <w:rsid w:val="0017147B"/>
    <w:rsid w:val="00171D88"/>
    <w:rsid w:val="00171E35"/>
    <w:rsid w:val="00171F77"/>
    <w:rsid w:val="0017202D"/>
    <w:rsid w:val="00172CD7"/>
    <w:rsid w:val="00173567"/>
    <w:rsid w:val="001741A6"/>
    <w:rsid w:val="001743B7"/>
    <w:rsid w:val="00175605"/>
    <w:rsid w:val="00176166"/>
    <w:rsid w:val="00176C29"/>
    <w:rsid w:val="00177053"/>
    <w:rsid w:val="001810A9"/>
    <w:rsid w:val="0018173D"/>
    <w:rsid w:val="00181AE1"/>
    <w:rsid w:val="00181AE2"/>
    <w:rsid w:val="00182990"/>
    <w:rsid w:val="0018394E"/>
    <w:rsid w:val="00183FB1"/>
    <w:rsid w:val="00185C56"/>
    <w:rsid w:val="00185F12"/>
    <w:rsid w:val="00186835"/>
    <w:rsid w:val="00186936"/>
    <w:rsid w:val="00187224"/>
    <w:rsid w:val="00187D18"/>
    <w:rsid w:val="00190313"/>
    <w:rsid w:val="00190518"/>
    <w:rsid w:val="00191BF2"/>
    <w:rsid w:val="00191BF9"/>
    <w:rsid w:val="00192598"/>
    <w:rsid w:val="00192789"/>
    <w:rsid w:val="00193736"/>
    <w:rsid w:val="00193B4B"/>
    <w:rsid w:val="00193EB4"/>
    <w:rsid w:val="0019400C"/>
    <w:rsid w:val="00194651"/>
    <w:rsid w:val="001946F3"/>
    <w:rsid w:val="00194C30"/>
    <w:rsid w:val="001950A6"/>
    <w:rsid w:val="00195D4F"/>
    <w:rsid w:val="00196959"/>
    <w:rsid w:val="00196D27"/>
    <w:rsid w:val="00197189"/>
    <w:rsid w:val="001973DB"/>
    <w:rsid w:val="0019755E"/>
    <w:rsid w:val="001A0E9A"/>
    <w:rsid w:val="001A1427"/>
    <w:rsid w:val="001A1444"/>
    <w:rsid w:val="001A272C"/>
    <w:rsid w:val="001A36C2"/>
    <w:rsid w:val="001A3CA4"/>
    <w:rsid w:val="001A3FE1"/>
    <w:rsid w:val="001A46B5"/>
    <w:rsid w:val="001A494A"/>
    <w:rsid w:val="001A555A"/>
    <w:rsid w:val="001A5C91"/>
    <w:rsid w:val="001A5E46"/>
    <w:rsid w:val="001A6140"/>
    <w:rsid w:val="001A615D"/>
    <w:rsid w:val="001A65B3"/>
    <w:rsid w:val="001A65FC"/>
    <w:rsid w:val="001A67EF"/>
    <w:rsid w:val="001B03BF"/>
    <w:rsid w:val="001B0536"/>
    <w:rsid w:val="001B09E4"/>
    <w:rsid w:val="001B129D"/>
    <w:rsid w:val="001B18E8"/>
    <w:rsid w:val="001B18FC"/>
    <w:rsid w:val="001B1941"/>
    <w:rsid w:val="001B1B8E"/>
    <w:rsid w:val="001B33AC"/>
    <w:rsid w:val="001B3E8D"/>
    <w:rsid w:val="001B3F0F"/>
    <w:rsid w:val="001B4A28"/>
    <w:rsid w:val="001B4B09"/>
    <w:rsid w:val="001B51B4"/>
    <w:rsid w:val="001B51F4"/>
    <w:rsid w:val="001B57A4"/>
    <w:rsid w:val="001B57FF"/>
    <w:rsid w:val="001B5EE0"/>
    <w:rsid w:val="001B6486"/>
    <w:rsid w:val="001B6E72"/>
    <w:rsid w:val="001B70DA"/>
    <w:rsid w:val="001C0BD1"/>
    <w:rsid w:val="001C136F"/>
    <w:rsid w:val="001C137A"/>
    <w:rsid w:val="001C1CFF"/>
    <w:rsid w:val="001C26DA"/>
    <w:rsid w:val="001C2880"/>
    <w:rsid w:val="001C36B2"/>
    <w:rsid w:val="001C3F79"/>
    <w:rsid w:val="001C3FF2"/>
    <w:rsid w:val="001C4653"/>
    <w:rsid w:val="001C4E0D"/>
    <w:rsid w:val="001C53DD"/>
    <w:rsid w:val="001C557D"/>
    <w:rsid w:val="001C64AB"/>
    <w:rsid w:val="001C6520"/>
    <w:rsid w:val="001C65F5"/>
    <w:rsid w:val="001C6F88"/>
    <w:rsid w:val="001C78D6"/>
    <w:rsid w:val="001D059F"/>
    <w:rsid w:val="001D1D6D"/>
    <w:rsid w:val="001D1EA6"/>
    <w:rsid w:val="001D2884"/>
    <w:rsid w:val="001D2AEC"/>
    <w:rsid w:val="001D4EF7"/>
    <w:rsid w:val="001D522E"/>
    <w:rsid w:val="001D588E"/>
    <w:rsid w:val="001D5E7B"/>
    <w:rsid w:val="001D6312"/>
    <w:rsid w:val="001D6D35"/>
    <w:rsid w:val="001D6EFF"/>
    <w:rsid w:val="001D7467"/>
    <w:rsid w:val="001D77D9"/>
    <w:rsid w:val="001D7B70"/>
    <w:rsid w:val="001E011D"/>
    <w:rsid w:val="001E01CB"/>
    <w:rsid w:val="001E06B0"/>
    <w:rsid w:val="001E08E0"/>
    <w:rsid w:val="001E0A2F"/>
    <w:rsid w:val="001E0ECA"/>
    <w:rsid w:val="001E22DD"/>
    <w:rsid w:val="001E2573"/>
    <w:rsid w:val="001E27F6"/>
    <w:rsid w:val="001E31F8"/>
    <w:rsid w:val="001E3580"/>
    <w:rsid w:val="001E44EA"/>
    <w:rsid w:val="001E5220"/>
    <w:rsid w:val="001E582B"/>
    <w:rsid w:val="001E5B15"/>
    <w:rsid w:val="001E618E"/>
    <w:rsid w:val="001E6B8F"/>
    <w:rsid w:val="001E6CFD"/>
    <w:rsid w:val="001E789A"/>
    <w:rsid w:val="001F0227"/>
    <w:rsid w:val="001F1CBD"/>
    <w:rsid w:val="001F1F69"/>
    <w:rsid w:val="001F20F6"/>
    <w:rsid w:val="001F24FE"/>
    <w:rsid w:val="001F4031"/>
    <w:rsid w:val="001F5C96"/>
    <w:rsid w:val="001F6018"/>
    <w:rsid w:val="001F6D43"/>
    <w:rsid w:val="001F6D6E"/>
    <w:rsid w:val="001F6D97"/>
    <w:rsid w:val="001F7CD1"/>
    <w:rsid w:val="0020027A"/>
    <w:rsid w:val="002009E4"/>
    <w:rsid w:val="002012DD"/>
    <w:rsid w:val="00202270"/>
    <w:rsid w:val="00203412"/>
    <w:rsid w:val="0020375F"/>
    <w:rsid w:val="002038DF"/>
    <w:rsid w:val="0020409B"/>
    <w:rsid w:val="002052D4"/>
    <w:rsid w:val="002063E6"/>
    <w:rsid w:val="0020670F"/>
    <w:rsid w:val="00206F37"/>
    <w:rsid w:val="002070EE"/>
    <w:rsid w:val="00207B31"/>
    <w:rsid w:val="00207C04"/>
    <w:rsid w:val="00210341"/>
    <w:rsid w:val="002105FA"/>
    <w:rsid w:val="00210E4A"/>
    <w:rsid w:val="00211467"/>
    <w:rsid w:val="00212734"/>
    <w:rsid w:val="00212D60"/>
    <w:rsid w:val="002160A4"/>
    <w:rsid w:val="00220325"/>
    <w:rsid w:val="00221347"/>
    <w:rsid w:val="00221F3C"/>
    <w:rsid w:val="002226F0"/>
    <w:rsid w:val="00222A3C"/>
    <w:rsid w:val="0022348C"/>
    <w:rsid w:val="002242E7"/>
    <w:rsid w:val="00224E5B"/>
    <w:rsid w:val="0022671A"/>
    <w:rsid w:val="00226D09"/>
    <w:rsid w:val="00226D13"/>
    <w:rsid w:val="002272D1"/>
    <w:rsid w:val="00227747"/>
    <w:rsid w:val="00230C0B"/>
    <w:rsid w:val="00230D6C"/>
    <w:rsid w:val="00231719"/>
    <w:rsid w:val="00234B7D"/>
    <w:rsid w:val="00236263"/>
    <w:rsid w:val="00236426"/>
    <w:rsid w:val="00236568"/>
    <w:rsid w:val="002369CA"/>
    <w:rsid w:val="00236D64"/>
    <w:rsid w:val="0023722C"/>
    <w:rsid w:val="00237280"/>
    <w:rsid w:val="0023746C"/>
    <w:rsid w:val="002376E5"/>
    <w:rsid w:val="00237ED6"/>
    <w:rsid w:val="002400F5"/>
    <w:rsid w:val="00240245"/>
    <w:rsid w:val="002404FB"/>
    <w:rsid w:val="002407B5"/>
    <w:rsid w:val="002421F9"/>
    <w:rsid w:val="00242405"/>
    <w:rsid w:val="00242777"/>
    <w:rsid w:val="00242985"/>
    <w:rsid w:val="00242AD8"/>
    <w:rsid w:val="00242D10"/>
    <w:rsid w:val="0024378D"/>
    <w:rsid w:val="002439E7"/>
    <w:rsid w:val="00243A50"/>
    <w:rsid w:val="0024515B"/>
    <w:rsid w:val="0024598B"/>
    <w:rsid w:val="00245B0E"/>
    <w:rsid w:val="00246748"/>
    <w:rsid w:val="00246E09"/>
    <w:rsid w:val="00247413"/>
    <w:rsid w:val="002476D2"/>
    <w:rsid w:val="002502A9"/>
    <w:rsid w:val="0025172A"/>
    <w:rsid w:val="00251F47"/>
    <w:rsid w:val="002522B5"/>
    <w:rsid w:val="00252991"/>
    <w:rsid w:val="00252EDF"/>
    <w:rsid w:val="0025308F"/>
    <w:rsid w:val="00253DD4"/>
    <w:rsid w:val="00254E0F"/>
    <w:rsid w:val="00254FE2"/>
    <w:rsid w:val="00255506"/>
    <w:rsid w:val="00255EDB"/>
    <w:rsid w:val="0025600A"/>
    <w:rsid w:val="00256770"/>
    <w:rsid w:val="002567DA"/>
    <w:rsid w:val="0025699C"/>
    <w:rsid w:val="002569EF"/>
    <w:rsid w:val="00256CBC"/>
    <w:rsid w:val="00260321"/>
    <w:rsid w:val="0026087E"/>
    <w:rsid w:val="00260C0F"/>
    <w:rsid w:val="00262244"/>
    <w:rsid w:val="0026376E"/>
    <w:rsid w:val="0026382B"/>
    <w:rsid w:val="00263D44"/>
    <w:rsid w:val="0026457B"/>
    <w:rsid w:val="00264C65"/>
    <w:rsid w:val="00264FCC"/>
    <w:rsid w:val="00265764"/>
    <w:rsid w:val="00265D37"/>
    <w:rsid w:val="00266BF9"/>
    <w:rsid w:val="00267532"/>
    <w:rsid w:val="00267BAF"/>
    <w:rsid w:val="002711D6"/>
    <w:rsid w:val="00271667"/>
    <w:rsid w:val="0027263D"/>
    <w:rsid w:val="00272687"/>
    <w:rsid w:val="002726A8"/>
    <w:rsid w:val="002727C2"/>
    <w:rsid w:val="0027312B"/>
    <w:rsid w:val="00274B39"/>
    <w:rsid w:val="002758F3"/>
    <w:rsid w:val="00275EE6"/>
    <w:rsid w:val="00276439"/>
    <w:rsid w:val="00276621"/>
    <w:rsid w:val="0027682E"/>
    <w:rsid w:val="00277292"/>
    <w:rsid w:val="00282450"/>
    <w:rsid w:val="00283666"/>
    <w:rsid w:val="0028443F"/>
    <w:rsid w:val="00285503"/>
    <w:rsid w:val="00285630"/>
    <w:rsid w:val="002860BF"/>
    <w:rsid w:val="00286D4E"/>
    <w:rsid w:val="002871D2"/>
    <w:rsid w:val="00287CD3"/>
    <w:rsid w:val="00287D69"/>
    <w:rsid w:val="00287DA6"/>
    <w:rsid w:val="002904E2"/>
    <w:rsid w:val="00290D00"/>
    <w:rsid w:val="00291266"/>
    <w:rsid w:val="002919E0"/>
    <w:rsid w:val="00292398"/>
    <w:rsid w:val="0029669E"/>
    <w:rsid w:val="00296B86"/>
    <w:rsid w:val="0029731C"/>
    <w:rsid w:val="0029747B"/>
    <w:rsid w:val="002A0521"/>
    <w:rsid w:val="002A0B54"/>
    <w:rsid w:val="002A0D90"/>
    <w:rsid w:val="002A0F5E"/>
    <w:rsid w:val="002A1E71"/>
    <w:rsid w:val="002A21F0"/>
    <w:rsid w:val="002A371C"/>
    <w:rsid w:val="002A371E"/>
    <w:rsid w:val="002A39BC"/>
    <w:rsid w:val="002A403B"/>
    <w:rsid w:val="002A43AE"/>
    <w:rsid w:val="002A54F6"/>
    <w:rsid w:val="002A6EAB"/>
    <w:rsid w:val="002B0410"/>
    <w:rsid w:val="002B0485"/>
    <w:rsid w:val="002B0E07"/>
    <w:rsid w:val="002B11C0"/>
    <w:rsid w:val="002B1654"/>
    <w:rsid w:val="002B1A90"/>
    <w:rsid w:val="002B2344"/>
    <w:rsid w:val="002B24FB"/>
    <w:rsid w:val="002B2EEF"/>
    <w:rsid w:val="002B3227"/>
    <w:rsid w:val="002B32D7"/>
    <w:rsid w:val="002B360D"/>
    <w:rsid w:val="002B4289"/>
    <w:rsid w:val="002B4903"/>
    <w:rsid w:val="002B4A36"/>
    <w:rsid w:val="002B53A8"/>
    <w:rsid w:val="002B57CE"/>
    <w:rsid w:val="002B5AF7"/>
    <w:rsid w:val="002B705C"/>
    <w:rsid w:val="002B735D"/>
    <w:rsid w:val="002C01ED"/>
    <w:rsid w:val="002C0C97"/>
    <w:rsid w:val="002C246F"/>
    <w:rsid w:val="002C29D7"/>
    <w:rsid w:val="002C33C1"/>
    <w:rsid w:val="002C3A93"/>
    <w:rsid w:val="002C3EA0"/>
    <w:rsid w:val="002C426C"/>
    <w:rsid w:val="002C4348"/>
    <w:rsid w:val="002C4899"/>
    <w:rsid w:val="002C5C1A"/>
    <w:rsid w:val="002C5DC5"/>
    <w:rsid w:val="002D0C19"/>
    <w:rsid w:val="002D0C96"/>
    <w:rsid w:val="002D18A3"/>
    <w:rsid w:val="002D20C9"/>
    <w:rsid w:val="002D230F"/>
    <w:rsid w:val="002D23CB"/>
    <w:rsid w:val="002D2B50"/>
    <w:rsid w:val="002D3231"/>
    <w:rsid w:val="002D347B"/>
    <w:rsid w:val="002D3634"/>
    <w:rsid w:val="002D3D85"/>
    <w:rsid w:val="002D5D1F"/>
    <w:rsid w:val="002D5F83"/>
    <w:rsid w:val="002D5F96"/>
    <w:rsid w:val="002D62BB"/>
    <w:rsid w:val="002D70AB"/>
    <w:rsid w:val="002D7250"/>
    <w:rsid w:val="002D7ECF"/>
    <w:rsid w:val="002E0FCE"/>
    <w:rsid w:val="002E1002"/>
    <w:rsid w:val="002E16D9"/>
    <w:rsid w:val="002E1809"/>
    <w:rsid w:val="002E1B21"/>
    <w:rsid w:val="002E35E8"/>
    <w:rsid w:val="002E370E"/>
    <w:rsid w:val="002E491F"/>
    <w:rsid w:val="002E4CDC"/>
    <w:rsid w:val="002E601A"/>
    <w:rsid w:val="002E681C"/>
    <w:rsid w:val="002E72EA"/>
    <w:rsid w:val="002E7856"/>
    <w:rsid w:val="002F0370"/>
    <w:rsid w:val="002F05D6"/>
    <w:rsid w:val="002F23D0"/>
    <w:rsid w:val="002F3E9D"/>
    <w:rsid w:val="002F4DF6"/>
    <w:rsid w:val="002F5A72"/>
    <w:rsid w:val="002F60FE"/>
    <w:rsid w:val="002F6254"/>
    <w:rsid w:val="002F6476"/>
    <w:rsid w:val="002F6523"/>
    <w:rsid w:val="002F66A9"/>
    <w:rsid w:val="002F6F56"/>
    <w:rsid w:val="002F70A5"/>
    <w:rsid w:val="002F7334"/>
    <w:rsid w:val="002F7E72"/>
    <w:rsid w:val="003013FB"/>
    <w:rsid w:val="00301511"/>
    <w:rsid w:val="003020B2"/>
    <w:rsid w:val="00302562"/>
    <w:rsid w:val="00303380"/>
    <w:rsid w:val="003034F2"/>
    <w:rsid w:val="00303818"/>
    <w:rsid w:val="003038E8"/>
    <w:rsid w:val="003039FE"/>
    <w:rsid w:val="00303EB2"/>
    <w:rsid w:val="00304D52"/>
    <w:rsid w:val="0030563A"/>
    <w:rsid w:val="0030590B"/>
    <w:rsid w:val="00305F81"/>
    <w:rsid w:val="00306B5B"/>
    <w:rsid w:val="003071D2"/>
    <w:rsid w:val="00307259"/>
    <w:rsid w:val="0030740A"/>
    <w:rsid w:val="0031077C"/>
    <w:rsid w:val="0031123F"/>
    <w:rsid w:val="003112D2"/>
    <w:rsid w:val="00311584"/>
    <w:rsid w:val="00311CDE"/>
    <w:rsid w:val="00311CFC"/>
    <w:rsid w:val="00311DBD"/>
    <w:rsid w:val="003126FB"/>
    <w:rsid w:val="0031406B"/>
    <w:rsid w:val="00314994"/>
    <w:rsid w:val="00315EE0"/>
    <w:rsid w:val="003166DC"/>
    <w:rsid w:val="00316F29"/>
    <w:rsid w:val="00317C83"/>
    <w:rsid w:val="00317F21"/>
    <w:rsid w:val="00320276"/>
    <w:rsid w:val="003203E1"/>
    <w:rsid w:val="00320882"/>
    <w:rsid w:val="003212B5"/>
    <w:rsid w:val="00321853"/>
    <w:rsid w:val="00321B7F"/>
    <w:rsid w:val="00321ECD"/>
    <w:rsid w:val="00322599"/>
    <w:rsid w:val="00323C9E"/>
    <w:rsid w:val="00326399"/>
    <w:rsid w:val="00326973"/>
    <w:rsid w:val="0032704A"/>
    <w:rsid w:val="00327EFC"/>
    <w:rsid w:val="00327F99"/>
    <w:rsid w:val="00331258"/>
    <w:rsid w:val="003312C4"/>
    <w:rsid w:val="00331651"/>
    <w:rsid w:val="0033277D"/>
    <w:rsid w:val="003329D2"/>
    <w:rsid w:val="00332B0C"/>
    <w:rsid w:val="00332B6B"/>
    <w:rsid w:val="003335B9"/>
    <w:rsid w:val="003338C4"/>
    <w:rsid w:val="0033423E"/>
    <w:rsid w:val="00334B8C"/>
    <w:rsid w:val="0033506E"/>
    <w:rsid w:val="00335E52"/>
    <w:rsid w:val="00336223"/>
    <w:rsid w:val="003363FD"/>
    <w:rsid w:val="00337EE4"/>
    <w:rsid w:val="0034050E"/>
    <w:rsid w:val="00340DE5"/>
    <w:rsid w:val="00340F67"/>
    <w:rsid w:val="0034189E"/>
    <w:rsid w:val="00341DDF"/>
    <w:rsid w:val="00342304"/>
    <w:rsid w:val="00342547"/>
    <w:rsid w:val="003437FC"/>
    <w:rsid w:val="003444A5"/>
    <w:rsid w:val="003448C7"/>
    <w:rsid w:val="00344C9A"/>
    <w:rsid w:val="0034618D"/>
    <w:rsid w:val="00347332"/>
    <w:rsid w:val="003474ED"/>
    <w:rsid w:val="0034762C"/>
    <w:rsid w:val="00347CF1"/>
    <w:rsid w:val="00347D7F"/>
    <w:rsid w:val="00350833"/>
    <w:rsid w:val="00350DA5"/>
    <w:rsid w:val="00350EFA"/>
    <w:rsid w:val="00351FEC"/>
    <w:rsid w:val="00352694"/>
    <w:rsid w:val="00352E7D"/>
    <w:rsid w:val="0035300C"/>
    <w:rsid w:val="00353D19"/>
    <w:rsid w:val="003542C3"/>
    <w:rsid w:val="00354DBB"/>
    <w:rsid w:val="003552A2"/>
    <w:rsid w:val="00355E1F"/>
    <w:rsid w:val="0035629B"/>
    <w:rsid w:val="0035771B"/>
    <w:rsid w:val="003602A8"/>
    <w:rsid w:val="00360D2B"/>
    <w:rsid w:val="00360E5E"/>
    <w:rsid w:val="003616F8"/>
    <w:rsid w:val="00362650"/>
    <w:rsid w:val="00362D35"/>
    <w:rsid w:val="00363735"/>
    <w:rsid w:val="0036393C"/>
    <w:rsid w:val="00364A7D"/>
    <w:rsid w:val="00364CF7"/>
    <w:rsid w:val="00364EF1"/>
    <w:rsid w:val="0036503D"/>
    <w:rsid w:val="00365A12"/>
    <w:rsid w:val="00366551"/>
    <w:rsid w:val="003678EB"/>
    <w:rsid w:val="00371073"/>
    <w:rsid w:val="0037174B"/>
    <w:rsid w:val="0037274F"/>
    <w:rsid w:val="00372A44"/>
    <w:rsid w:val="003735FE"/>
    <w:rsid w:val="00373755"/>
    <w:rsid w:val="00374378"/>
    <w:rsid w:val="00374EB0"/>
    <w:rsid w:val="003751FC"/>
    <w:rsid w:val="00375875"/>
    <w:rsid w:val="00375FC6"/>
    <w:rsid w:val="00377111"/>
    <w:rsid w:val="00377500"/>
    <w:rsid w:val="00377DF8"/>
    <w:rsid w:val="00381461"/>
    <w:rsid w:val="0038228F"/>
    <w:rsid w:val="003823AA"/>
    <w:rsid w:val="00383A96"/>
    <w:rsid w:val="00383C19"/>
    <w:rsid w:val="00384210"/>
    <w:rsid w:val="003842B7"/>
    <w:rsid w:val="00385377"/>
    <w:rsid w:val="00386259"/>
    <w:rsid w:val="00386464"/>
    <w:rsid w:val="003869A6"/>
    <w:rsid w:val="003871E1"/>
    <w:rsid w:val="003901CA"/>
    <w:rsid w:val="00390CA3"/>
    <w:rsid w:val="00390E6B"/>
    <w:rsid w:val="00391098"/>
    <w:rsid w:val="0039137F"/>
    <w:rsid w:val="00391D9F"/>
    <w:rsid w:val="00391FB8"/>
    <w:rsid w:val="003956D6"/>
    <w:rsid w:val="00395B0E"/>
    <w:rsid w:val="00397BEA"/>
    <w:rsid w:val="003A01B2"/>
    <w:rsid w:val="003A0209"/>
    <w:rsid w:val="003A0542"/>
    <w:rsid w:val="003A0C7E"/>
    <w:rsid w:val="003A0E46"/>
    <w:rsid w:val="003A1323"/>
    <w:rsid w:val="003A1771"/>
    <w:rsid w:val="003A17E5"/>
    <w:rsid w:val="003A19E0"/>
    <w:rsid w:val="003A1C6C"/>
    <w:rsid w:val="003A1F00"/>
    <w:rsid w:val="003A2337"/>
    <w:rsid w:val="003A235C"/>
    <w:rsid w:val="003A29FB"/>
    <w:rsid w:val="003A3A1B"/>
    <w:rsid w:val="003A4277"/>
    <w:rsid w:val="003A4FC3"/>
    <w:rsid w:val="003A55AA"/>
    <w:rsid w:val="003A5F36"/>
    <w:rsid w:val="003A6EF2"/>
    <w:rsid w:val="003A743F"/>
    <w:rsid w:val="003B0290"/>
    <w:rsid w:val="003B0541"/>
    <w:rsid w:val="003B1306"/>
    <w:rsid w:val="003B132E"/>
    <w:rsid w:val="003B1C4C"/>
    <w:rsid w:val="003B2122"/>
    <w:rsid w:val="003B23DD"/>
    <w:rsid w:val="003B280C"/>
    <w:rsid w:val="003B2B50"/>
    <w:rsid w:val="003B3EB4"/>
    <w:rsid w:val="003B4786"/>
    <w:rsid w:val="003B51D5"/>
    <w:rsid w:val="003B6CE4"/>
    <w:rsid w:val="003B6E21"/>
    <w:rsid w:val="003B705F"/>
    <w:rsid w:val="003B7911"/>
    <w:rsid w:val="003B7929"/>
    <w:rsid w:val="003C0061"/>
    <w:rsid w:val="003C07B5"/>
    <w:rsid w:val="003C0B49"/>
    <w:rsid w:val="003C1DFE"/>
    <w:rsid w:val="003C2411"/>
    <w:rsid w:val="003C273B"/>
    <w:rsid w:val="003C29B1"/>
    <w:rsid w:val="003C3965"/>
    <w:rsid w:val="003C3DE7"/>
    <w:rsid w:val="003C4699"/>
    <w:rsid w:val="003C4783"/>
    <w:rsid w:val="003C4ECE"/>
    <w:rsid w:val="003C4F65"/>
    <w:rsid w:val="003C598B"/>
    <w:rsid w:val="003C59A0"/>
    <w:rsid w:val="003C6E54"/>
    <w:rsid w:val="003C7F12"/>
    <w:rsid w:val="003C7FA4"/>
    <w:rsid w:val="003D0045"/>
    <w:rsid w:val="003D1219"/>
    <w:rsid w:val="003D234D"/>
    <w:rsid w:val="003D26E1"/>
    <w:rsid w:val="003D393B"/>
    <w:rsid w:val="003D3A4A"/>
    <w:rsid w:val="003D5044"/>
    <w:rsid w:val="003D607A"/>
    <w:rsid w:val="003D6214"/>
    <w:rsid w:val="003D7FD0"/>
    <w:rsid w:val="003E0DCA"/>
    <w:rsid w:val="003E1794"/>
    <w:rsid w:val="003E220C"/>
    <w:rsid w:val="003E22BB"/>
    <w:rsid w:val="003E290B"/>
    <w:rsid w:val="003E31E7"/>
    <w:rsid w:val="003E37BB"/>
    <w:rsid w:val="003E3FA3"/>
    <w:rsid w:val="003E5037"/>
    <w:rsid w:val="003E54D1"/>
    <w:rsid w:val="003E5CDA"/>
    <w:rsid w:val="003E5CFC"/>
    <w:rsid w:val="003E7493"/>
    <w:rsid w:val="003E76A0"/>
    <w:rsid w:val="003E7F30"/>
    <w:rsid w:val="003F0235"/>
    <w:rsid w:val="003F09F7"/>
    <w:rsid w:val="003F20D8"/>
    <w:rsid w:val="003F2764"/>
    <w:rsid w:val="003F2918"/>
    <w:rsid w:val="003F2DEC"/>
    <w:rsid w:val="003F2E9A"/>
    <w:rsid w:val="003F39C0"/>
    <w:rsid w:val="003F4416"/>
    <w:rsid w:val="003F55AA"/>
    <w:rsid w:val="003F6222"/>
    <w:rsid w:val="003F66CB"/>
    <w:rsid w:val="003F6DAB"/>
    <w:rsid w:val="003F7C64"/>
    <w:rsid w:val="004000E5"/>
    <w:rsid w:val="00400181"/>
    <w:rsid w:val="00403975"/>
    <w:rsid w:val="004053C3"/>
    <w:rsid w:val="0040628B"/>
    <w:rsid w:val="00406457"/>
    <w:rsid w:val="00406479"/>
    <w:rsid w:val="00406CA1"/>
    <w:rsid w:val="00406F52"/>
    <w:rsid w:val="00410240"/>
    <w:rsid w:val="00410DC7"/>
    <w:rsid w:val="0041113B"/>
    <w:rsid w:val="00411AB9"/>
    <w:rsid w:val="00412374"/>
    <w:rsid w:val="0041312F"/>
    <w:rsid w:val="0041366F"/>
    <w:rsid w:val="00413890"/>
    <w:rsid w:val="00413AB1"/>
    <w:rsid w:val="00414BCF"/>
    <w:rsid w:val="004150B6"/>
    <w:rsid w:val="00416636"/>
    <w:rsid w:val="00416B1B"/>
    <w:rsid w:val="0042137A"/>
    <w:rsid w:val="00421E73"/>
    <w:rsid w:val="0042265F"/>
    <w:rsid w:val="0042306E"/>
    <w:rsid w:val="00423955"/>
    <w:rsid w:val="004251E2"/>
    <w:rsid w:val="004257C6"/>
    <w:rsid w:val="00425B6F"/>
    <w:rsid w:val="00425F68"/>
    <w:rsid w:val="0042667C"/>
    <w:rsid w:val="00426933"/>
    <w:rsid w:val="004269B4"/>
    <w:rsid w:val="004269F8"/>
    <w:rsid w:val="0042781B"/>
    <w:rsid w:val="0042784D"/>
    <w:rsid w:val="004279F3"/>
    <w:rsid w:val="004300C7"/>
    <w:rsid w:val="00431185"/>
    <w:rsid w:val="00431C45"/>
    <w:rsid w:val="00432817"/>
    <w:rsid w:val="004328DC"/>
    <w:rsid w:val="00433610"/>
    <w:rsid w:val="00433C13"/>
    <w:rsid w:val="00433C4C"/>
    <w:rsid w:val="00435719"/>
    <w:rsid w:val="00435CB1"/>
    <w:rsid w:val="0043636B"/>
    <w:rsid w:val="00436C4F"/>
    <w:rsid w:val="00437320"/>
    <w:rsid w:val="0043748C"/>
    <w:rsid w:val="0043778D"/>
    <w:rsid w:val="004377F1"/>
    <w:rsid w:val="0043787A"/>
    <w:rsid w:val="00440128"/>
    <w:rsid w:val="00440195"/>
    <w:rsid w:val="00440512"/>
    <w:rsid w:val="004419E4"/>
    <w:rsid w:val="00442332"/>
    <w:rsid w:val="00442637"/>
    <w:rsid w:val="004434E3"/>
    <w:rsid w:val="004447DF"/>
    <w:rsid w:val="0044540F"/>
    <w:rsid w:val="00446AE0"/>
    <w:rsid w:val="00446C05"/>
    <w:rsid w:val="00447E04"/>
    <w:rsid w:val="004506DF"/>
    <w:rsid w:val="004509FE"/>
    <w:rsid w:val="00450C04"/>
    <w:rsid w:val="00451AA2"/>
    <w:rsid w:val="00451C4E"/>
    <w:rsid w:val="00452CD6"/>
    <w:rsid w:val="004549F2"/>
    <w:rsid w:val="00455009"/>
    <w:rsid w:val="00455016"/>
    <w:rsid w:val="0045582C"/>
    <w:rsid w:val="00457BB8"/>
    <w:rsid w:val="00460727"/>
    <w:rsid w:val="00460AA5"/>
    <w:rsid w:val="00461073"/>
    <w:rsid w:val="00461A69"/>
    <w:rsid w:val="00461FF4"/>
    <w:rsid w:val="00462C8E"/>
    <w:rsid w:val="00462DCE"/>
    <w:rsid w:val="004634D3"/>
    <w:rsid w:val="00463575"/>
    <w:rsid w:val="00463DC6"/>
    <w:rsid w:val="00464554"/>
    <w:rsid w:val="00464B24"/>
    <w:rsid w:val="00464BC5"/>
    <w:rsid w:val="004660DF"/>
    <w:rsid w:val="00466D76"/>
    <w:rsid w:val="00467178"/>
    <w:rsid w:val="00467E5D"/>
    <w:rsid w:val="00470091"/>
    <w:rsid w:val="00470AAB"/>
    <w:rsid w:val="00470E25"/>
    <w:rsid w:val="00471362"/>
    <w:rsid w:val="00472107"/>
    <w:rsid w:val="0047217A"/>
    <w:rsid w:val="0047222E"/>
    <w:rsid w:val="004726E8"/>
    <w:rsid w:val="00472FF3"/>
    <w:rsid w:val="0047377A"/>
    <w:rsid w:val="00473E48"/>
    <w:rsid w:val="00474908"/>
    <w:rsid w:val="0047536B"/>
    <w:rsid w:val="004755D5"/>
    <w:rsid w:val="00475780"/>
    <w:rsid w:val="004759ED"/>
    <w:rsid w:val="004766F2"/>
    <w:rsid w:val="00476ABE"/>
    <w:rsid w:val="00476C56"/>
    <w:rsid w:val="00477377"/>
    <w:rsid w:val="00477EBA"/>
    <w:rsid w:val="004804DA"/>
    <w:rsid w:val="004806D7"/>
    <w:rsid w:val="0048204C"/>
    <w:rsid w:val="00482A30"/>
    <w:rsid w:val="004836B1"/>
    <w:rsid w:val="004838D6"/>
    <w:rsid w:val="00485A78"/>
    <w:rsid w:val="00485BA5"/>
    <w:rsid w:val="00486411"/>
    <w:rsid w:val="00486424"/>
    <w:rsid w:val="00486944"/>
    <w:rsid w:val="0048699D"/>
    <w:rsid w:val="00486A10"/>
    <w:rsid w:val="00486C28"/>
    <w:rsid w:val="0049046E"/>
    <w:rsid w:val="004907FF"/>
    <w:rsid w:val="004909EC"/>
    <w:rsid w:val="00490A9D"/>
    <w:rsid w:val="004911A6"/>
    <w:rsid w:val="00491A35"/>
    <w:rsid w:val="00493669"/>
    <w:rsid w:val="00493828"/>
    <w:rsid w:val="00493C37"/>
    <w:rsid w:val="00493D29"/>
    <w:rsid w:val="00493EEC"/>
    <w:rsid w:val="004940AB"/>
    <w:rsid w:val="004940EF"/>
    <w:rsid w:val="00494690"/>
    <w:rsid w:val="004947D1"/>
    <w:rsid w:val="00494B5E"/>
    <w:rsid w:val="00494C9A"/>
    <w:rsid w:val="004955F8"/>
    <w:rsid w:val="0049613D"/>
    <w:rsid w:val="00496480"/>
    <w:rsid w:val="00496A46"/>
    <w:rsid w:val="004A0068"/>
    <w:rsid w:val="004A055D"/>
    <w:rsid w:val="004A05BF"/>
    <w:rsid w:val="004A07C0"/>
    <w:rsid w:val="004A0881"/>
    <w:rsid w:val="004A0F03"/>
    <w:rsid w:val="004A20B0"/>
    <w:rsid w:val="004A26B6"/>
    <w:rsid w:val="004A2E35"/>
    <w:rsid w:val="004A3C2F"/>
    <w:rsid w:val="004A404D"/>
    <w:rsid w:val="004A4728"/>
    <w:rsid w:val="004A5AD1"/>
    <w:rsid w:val="004A5B27"/>
    <w:rsid w:val="004A6074"/>
    <w:rsid w:val="004A66A1"/>
    <w:rsid w:val="004A681B"/>
    <w:rsid w:val="004A6B58"/>
    <w:rsid w:val="004A70F2"/>
    <w:rsid w:val="004B2A7C"/>
    <w:rsid w:val="004B2C08"/>
    <w:rsid w:val="004B4180"/>
    <w:rsid w:val="004B4E06"/>
    <w:rsid w:val="004B4F5B"/>
    <w:rsid w:val="004B52C9"/>
    <w:rsid w:val="004B5443"/>
    <w:rsid w:val="004B5C5D"/>
    <w:rsid w:val="004B6337"/>
    <w:rsid w:val="004B684E"/>
    <w:rsid w:val="004B7142"/>
    <w:rsid w:val="004B754E"/>
    <w:rsid w:val="004B777C"/>
    <w:rsid w:val="004B7AA5"/>
    <w:rsid w:val="004C04AB"/>
    <w:rsid w:val="004C09D0"/>
    <w:rsid w:val="004C0C17"/>
    <w:rsid w:val="004C109F"/>
    <w:rsid w:val="004C1A2E"/>
    <w:rsid w:val="004C1CCE"/>
    <w:rsid w:val="004C2F2E"/>
    <w:rsid w:val="004C31BC"/>
    <w:rsid w:val="004C3915"/>
    <w:rsid w:val="004C3FE4"/>
    <w:rsid w:val="004C4828"/>
    <w:rsid w:val="004C50B3"/>
    <w:rsid w:val="004C5363"/>
    <w:rsid w:val="004C5733"/>
    <w:rsid w:val="004C58CB"/>
    <w:rsid w:val="004C5E9E"/>
    <w:rsid w:val="004C6205"/>
    <w:rsid w:val="004C6681"/>
    <w:rsid w:val="004C709F"/>
    <w:rsid w:val="004C71A0"/>
    <w:rsid w:val="004C78A4"/>
    <w:rsid w:val="004D09E9"/>
    <w:rsid w:val="004D12BC"/>
    <w:rsid w:val="004D233A"/>
    <w:rsid w:val="004D23ED"/>
    <w:rsid w:val="004D2D31"/>
    <w:rsid w:val="004D2D7D"/>
    <w:rsid w:val="004D31C7"/>
    <w:rsid w:val="004D3774"/>
    <w:rsid w:val="004D3B57"/>
    <w:rsid w:val="004D417D"/>
    <w:rsid w:val="004D5064"/>
    <w:rsid w:val="004D57B4"/>
    <w:rsid w:val="004D5A7E"/>
    <w:rsid w:val="004D66ED"/>
    <w:rsid w:val="004D6716"/>
    <w:rsid w:val="004D69C7"/>
    <w:rsid w:val="004D6E77"/>
    <w:rsid w:val="004E00A9"/>
    <w:rsid w:val="004E0210"/>
    <w:rsid w:val="004E02BE"/>
    <w:rsid w:val="004E11C0"/>
    <w:rsid w:val="004E23FE"/>
    <w:rsid w:val="004E26AF"/>
    <w:rsid w:val="004E3CD9"/>
    <w:rsid w:val="004E3FAF"/>
    <w:rsid w:val="004E4948"/>
    <w:rsid w:val="004E5312"/>
    <w:rsid w:val="004E55D3"/>
    <w:rsid w:val="004E6A3D"/>
    <w:rsid w:val="004E7606"/>
    <w:rsid w:val="004E7607"/>
    <w:rsid w:val="004E7FB3"/>
    <w:rsid w:val="004F1703"/>
    <w:rsid w:val="004F201C"/>
    <w:rsid w:val="004F2FC2"/>
    <w:rsid w:val="004F3536"/>
    <w:rsid w:val="004F3B4D"/>
    <w:rsid w:val="004F3E9D"/>
    <w:rsid w:val="004F45B4"/>
    <w:rsid w:val="004F5212"/>
    <w:rsid w:val="004F5753"/>
    <w:rsid w:val="004F58CA"/>
    <w:rsid w:val="004F5F18"/>
    <w:rsid w:val="004F60B3"/>
    <w:rsid w:val="004F64DF"/>
    <w:rsid w:val="004F65C0"/>
    <w:rsid w:val="004F678E"/>
    <w:rsid w:val="004F68FA"/>
    <w:rsid w:val="004F6BAF"/>
    <w:rsid w:val="005026FE"/>
    <w:rsid w:val="0050492A"/>
    <w:rsid w:val="005063A2"/>
    <w:rsid w:val="00506C00"/>
    <w:rsid w:val="0050742A"/>
    <w:rsid w:val="005076D9"/>
    <w:rsid w:val="00510645"/>
    <w:rsid w:val="00510841"/>
    <w:rsid w:val="00510B3B"/>
    <w:rsid w:val="00510B94"/>
    <w:rsid w:val="0051121C"/>
    <w:rsid w:val="0051123D"/>
    <w:rsid w:val="005112C4"/>
    <w:rsid w:val="0051144F"/>
    <w:rsid w:val="0051202F"/>
    <w:rsid w:val="005122C2"/>
    <w:rsid w:val="0051238C"/>
    <w:rsid w:val="0051278A"/>
    <w:rsid w:val="00512C10"/>
    <w:rsid w:val="005130CC"/>
    <w:rsid w:val="005131B9"/>
    <w:rsid w:val="00514311"/>
    <w:rsid w:val="00514550"/>
    <w:rsid w:val="005154E6"/>
    <w:rsid w:val="0051560B"/>
    <w:rsid w:val="00515698"/>
    <w:rsid w:val="005157F5"/>
    <w:rsid w:val="00515F32"/>
    <w:rsid w:val="00517D50"/>
    <w:rsid w:val="00520B09"/>
    <w:rsid w:val="00520D1D"/>
    <w:rsid w:val="00520DE1"/>
    <w:rsid w:val="00521495"/>
    <w:rsid w:val="005225E2"/>
    <w:rsid w:val="00523240"/>
    <w:rsid w:val="00523417"/>
    <w:rsid w:val="0052341A"/>
    <w:rsid w:val="005247D9"/>
    <w:rsid w:val="00524C1E"/>
    <w:rsid w:val="00525146"/>
    <w:rsid w:val="00526098"/>
    <w:rsid w:val="00526660"/>
    <w:rsid w:val="005275C6"/>
    <w:rsid w:val="0052789D"/>
    <w:rsid w:val="0053010E"/>
    <w:rsid w:val="0053057B"/>
    <w:rsid w:val="00531B8A"/>
    <w:rsid w:val="00531BE3"/>
    <w:rsid w:val="00531DDE"/>
    <w:rsid w:val="005324C2"/>
    <w:rsid w:val="00532E68"/>
    <w:rsid w:val="0053318E"/>
    <w:rsid w:val="00534594"/>
    <w:rsid w:val="005346DA"/>
    <w:rsid w:val="00535091"/>
    <w:rsid w:val="00535A8F"/>
    <w:rsid w:val="00535B72"/>
    <w:rsid w:val="00536164"/>
    <w:rsid w:val="00536531"/>
    <w:rsid w:val="00537122"/>
    <w:rsid w:val="00537B05"/>
    <w:rsid w:val="00537E0A"/>
    <w:rsid w:val="00540619"/>
    <w:rsid w:val="00540A47"/>
    <w:rsid w:val="00540B9B"/>
    <w:rsid w:val="005412D3"/>
    <w:rsid w:val="00541AD8"/>
    <w:rsid w:val="00541D82"/>
    <w:rsid w:val="005429C8"/>
    <w:rsid w:val="005437EC"/>
    <w:rsid w:val="005438E3"/>
    <w:rsid w:val="00543CA8"/>
    <w:rsid w:val="00543DCF"/>
    <w:rsid w:val="00543E95"/>
    <w:rsid w:val="00544664"/>
    <w:rsid w:val="005448F6"/>
    <w:rsid w:val="00550A5F"/>
    <w:rsid w:val="005510BE"/>
    <w:rsid w:val="00551505"/>
    <w:rsid w:val="00552196"/>
    <w:rsid w:val="00552B1B"/>
    <w:rsid w:val="00552DEA"/>
    <w:rsid w:val="005537C6"/>
    <w:rsid w:val="00553ADC"/>
    <w:rsid w:val="0055405C"/>
    <w:rsid w:val="005547B5"/>
    <w:rsid w:val="00554F0E"/>
    <w:rsid w:val="00555E6F"/>
    <w:rsid w:val="00556605"/>
    <w:rsid w:val="00556892"/>
    <w:rsid w:val="00556ED5"/>
    <w:rsid w:val="00557FDB"/>
    <w:rsid w:val="00557FE0"/>
    <w:rsid w:val="005600DD"/>
    <w:rsid w:val="00560316"/>
    <w:rsid w:val="0056039A"/>
    <w:rsid w:val="00561113"/>
    <w:rsid w:val="00561238"/>
    <w:rsid w:val="00561FCA"/>
    <w:rsid w:val="00561FF5"/>
    <w:rsid w:val="00562572"/>
    <w:rsid w:val="005629EA"/>
    <w:rsid w:val="00562E1A"/>
    <w:rsid w:val="00563EEE"/>
    <w:rsid w:val="00564F25"/>
    <w:rsid w:val="00565567"/>
    <w:rsid w:val="00565DD4"/>
    <w:rsid w:val="005667DF"/>
    <w:rsid w:val="00566BAC"/>
    <w:rsid w:val="00567797"/>
    <w:rsid w:val="00567EB1"/>
    <w:rsid w:val="00570AD8"/>
    <w:rsid w:val="00571F6C"/>
    <w:rsid w:val="005720C1"/>
    <w:rsid w:val="005721B7"/>
    <w:rsid w:val="00572923"/>
    <w:rsid w:val="0057305D"/>
    <w:rsid w:val="0057309F"/>
    <w:rsid w:val="00574F64"/>
    <w:rsid w:val="00575723"/>
    <w:rsid w:val="00575D98"/>
    <w:rsid w:val="00575DE2"/>
    <w:rsid w:val="00575E32"/>
    <w:rsid w:val="0057689A"/>
    <w:rsid w:val="0058015C"/>
    <w:rsid w:val="005809B5"/>
    <w:rsid w:val="00580A2C"/>
    <w:rsid w:val="00580FC9"/>
    <w:rsid w:val="00581C4F"/>
    <w:rsid w:val="005820B4"/>
    <w:rsid w:val="00582ED7"/>
    <w:rsid w:val="00583AC6"/>
    <w:rsid w:val="00583B65"/>
    <w:rsid w:val="0058525D"/>
    <w:rsid w:val="00585832"/>
    <w:rsid w:val="00585FEB"/>
    <w:rsid w:val="0058626E"/>
    <w:rsid w:val="00586665"/>
    <w:rsid w:val="00587272"/>
    <w:rsid w:val="00590061"/>
    <w:rsid w:val="00590171"/>
    <w:rsid w:val="0059039D"/>
    <w:rsid w:val="00591081"/>
    <w:rsid w:val="00594D89"/>
    <w:rsid w:val="00595BB0"/>
    <w:rsid w:val="005964B1"/>
    <w:rsid w:val="00596552"/>
    <w:rsid w:val="00596776"/>
    <w:rsid w:val="005967A9"/>
    <w:rsid w:val="005970C1"/>
    <w:rsid w:val="00597302"/>
    <w:rsid w:val="00597D1D"/>
    <w:rsid w:val="005A1238"/>
    <w:rsid w:val="005A133A"/>
    <w:rsid w:val="005A1788"/>
    <w:rsid w:val="005A1ED0"/>
    <w:rsid w:val="005A24C8"/>
    <w:rsid w:val="005A2971"/>
    <w:rsid w:val="005A393B"/>
    <w:rsid w:val="005A3F27"/>
    <w:rsid w:val="005A4C05"/>
    <w:rsid w:val="005A4EC8"/>
    <w:rsid w:val="005A5E95"/>
    <w:rsid w:val="005A64EB"/>
    <w:rsid w:val="005A6815"/>
    <w:rsid w:val="005A7837"/>
    <w:rsid w:val="005B0031"/>
    <w:rsid w:val="005B0921"/>
    <w:rsid w:val="005B0C4E"/>
    <w:rsid w:val="005B153D"/>
    <w:rsid w:val="005B2510"/>
    <w:rsid w:val="005B261B"/>
    <w:rsid w:val="005B265A"/>
    <w:rsid w:val="005B36E7"/>
    <w:rsid w:val="005B3AD3"/>
    <w:rsid w:val="005B41C5"/>
    <w:rsid w:val="005B44E9"/>
    <w:rsid w:val="005B5A5B"/>
    <w:rsid w:val="005B5CC5"/>
    <w:rsid w:val="005B6681"/>
    <w:rsid w:val="005B70C3"/>
    <w:rsid w:val="005B76B6"/>
    <w:rsid w:val="005C01F9"/>
    <w:rsid w:val="005C035A"/>
    <w:rsid w:val="005C16C9"/>
    <w:rsid w:val="005C258A"/>
    <w:rsid w:val="005C2AA4"/>
    <w:rsid w:val="005C2C23"/>
    <w:rsid w:val="005C42B9"/>
    <w:rsid w:val="005C4B7C"/>
    <w:rsid w:val="005C599A"/>
    <w:rsid w:val="005C61D9"/>
    <w:rsid w:val="005C69C2"/>
    <w:rsid w:val="005C6C50"/>
    <w:rsid w:val="005C6C6D"/>
    <w:rsid w:val="005C71F5"/>
    <w:rsid w:val="005C73A3"/>
    <w:rsid w:val="005C76B6"/>
    <w:rsid w:val="005C7DEF"/>
    <w:rsid w:val="005D0502"/>
    <w:rsid w:val="005D15C6"/>
    <w:rsid w:val="005D1CC6"/>
    <w:rsid w:val="005D251C"/>
    <w:rsid w:val="005D2E42"/>
    <w:rsid w:val="005D2F53"/>
    <w:rsid w:val="005D34B9"/>
    <w:rsid w:val="005D529E"/>
    <w:rsid w:val="005D55E6"/>
    <w:rsid w:val="005D563D"/>
    <w:rsid w:val="005D5761"/>
    <w:rsid w:val="005D5C38"/>
    <w:rsid w:val="005D607D"/>
    <w:rsid w:val="005D6D0F"/>
    <w:rsid w:val="005D7DC8"/>
    <w:rsid w:val="005E039E"/>
    <w:rsid w:val="005E1C58"/>
    <w:rsid w:val="005E2D7F"/>
    <w:rsid w:val="005E33EA"/>
    <w:rsid w:val="005E34B1"/>
    <w:rsid w:val="005E3BD0"/>
    <w:rsid w:val="005E3F5C"/>
    <w:rsid w:val="005E48FC"/>
    <w:rsid w:val="005E5196"/>
    <w:rsid w:val="005E5DA4"/>
    <w:rsid w:val="005E62BC"/>
    <w:rsid w:val="005E6461"/>
    <w:rsid w:val="005E69FF"/>
    <w:rsid w:val="005E70BE"/>
    <w:rsid w:val="005E7C5A"/>
    <w:rsid w:val="005F0208"/>
    <w:rsid w:val="005F08A2"/>
    <w:rsid w:val="005F1549"/>
    <w:rsid w:val="005F1B42"/>
    <w:rsid w:val="005F1D02"/>
    <w:rsid w:val="005F2DAE"/>
    <w:rsid w:val="005F3124"/>
    <w:rsid w:val="005F3141"/>
    <w:rsid w:val="005F414B"/>
    <w:rsid w:val="005F42AC"/>
    <w:rsid w:val="005F5603"/>
    <w:rsid w:val="005F5F35"/>
    <w:rsid w:val="005F62E0"/>
    <w:rsid w:val="005F63F7"/>
    <w:rsid w:val="005F660F"/>
    <w:rsid w:val="005F6CB9"/>
    <w:rsid w:val="005F6E7D"/>
    <w:rsid w:val="00600147"/>
    <w:rsid w:val="00600E5D"/>
    <w:rsid w:val="00600EC6"/>
    <w:rsid w:val="0060208C"/>
    <w:rsid w:val="006028FD"/>
    <w:rsid w:val="006029DB"/>
    <w:rsid w:val="00603831"/>
    <w:rsid w:val="00603A00"/>
    <w:rsid w:val="00604F68"/>
    <w:rsid w:val="00605656"/>
    <w:rsid w:val="006064CD"/>
    <w:rsid w:val="006068AA"/>
    <w:rsid w:val="00606B38"/>
    <w:rsid w:val="00607309"/>
    <w:rsid w:val="006075E7"/>
    <w:rsid w:val="00607680"/>
    <w:rsid w:val="0061064A"/>
    <w:rsid w:val="00611561"/>
    <w:rsid w:val="00611753"/>
    <w:rsid w:val="00611853"/>
    <w:rsid w:val="006120C3"/>
    <w:rsid w:val="00612353"/>
    <w:rsid w:val="00613A64"/>
    <w:rsid w:val="00614826"/>
    <w:rsid w:val="00614CDB"/>
    <w:rsid w:val="00614D04"/>
    <w:rsid w:val="00614DF8"/>
    <w:rsid w:val="00615525"/>
    <w:rsid w:val="006158F0"/>
    <w:rsid w:val="00616ECC"/>
    <w:rsid w:val="00617944"/>
    <w:rsid w:val="006179C1"/>
    <w:rsid w:val="00620018"/>
    <w:rsid w:val="00620803"/>
    <w:rsid w:val="0062086F"/>
    <w:rsid w:val="00620DDD"/>
    <w:rsid w:val="00621CC9"/>
    <w:rsid w:val="006227F2"/>
    <w:rsid w:val="00622D7D"/>
    <w:rsid w:val="00622ED9"/>
    <w:rsid w:val="006257B0"/>
    <w:rsid w:val="006261EB"/>
    <w:rsid w:val="00626B6D"/>
    <w:rsid w:val="00627594"/>
    <w:rsid w:val="0062761E"/>
    <w:rsid w:val="00627711"/>
    <w:rsid w:val="006279E8"/>
    <w:rsid w:val="006305EE"/>
    <w:rsid w:val="00630C80"/>
    <w:rsid w:val="00630FD0"/>
    <w:rsid w:val="00631247"/>
    <w:rsid w:val="00631570"/>
    <w:rsid w:val="00632512"/>
    <w:rsid w:val="006330BF"/>
    <w:rsid w:val="00633DEC"/>
    <w:rsid w:val="00634474"/>
    <w:rsid w:val="00634525"/>
    <w:rsid w:val="0063525A"/>
    <w:rsid w:val="00635BA0"/>
    <w:rsid w:val="00636BA0"/>
    <w:rsid w:val="0063707C"/>
    <w:rsid w:val="006370C9"/>
    <w:rsid w:val="006370DA"/>
    <w:rsid w:val="006371E9"/>
    <w:rsid w:val="00640725"/>
    <w:rsid w:val="00640E0E"/>
    <w:rsid w:val="0064176F"/>
    <w:rsid w:val="0064474E"/>
    <w:rsid w:val="006447CC"/>
    <w:rsid w:val="00644A71"/>
    <w:rsid w:val="00644B6A"/>
    <w:rsid w:val="00644E69"/>
    <w:rsid w:val="0064519A"/>
    <w:rsid w:val="00645C0E"/>
    <w:rsid w:val="0064643D"/>
    <w:rsid w:val="00646736"/>
    <w:rsid w:val="0064705B"/>
    <w:rsid w:val="006470C2"/>
    <w:rsid w:val="00647B17"/>
    <w:rsid w:val="00647B6D"/>
    <w:rsid w:val="006506F2"/>
    <w:rsid w:val="006509ED"/>
    <w:rsid w:val="00652593"/>
    <w:rsid w:val="0065292F"/>
    <w:rsid w:val="00652AF6"/>
    <w:rsid w:val="006534DE"/>
    <w:rsid w:val="00653BBE"/>
    <w:rsid w:val="0065406A"/>
    <w:rsid w:val="006543BC"/>
    <w:rsid w:val="00654530"/>
    <w:rsid w:val="00654CC7"/>
    <w:rsid w:val="0065520E"/>
    <w:rsid w:val="00655490"/>
    <w:rsid w:val="00655BFE"/>
    <w:rsid w:val="00656188"/>
    <w:rsid w:val="00656303"/>
    <w:rsid w:val="0065699F"/>
    <w:rsid w:val="006578D2"/>
    <w:rsid w:val="006607F0"/>
    <w:rsid w:val="00660B50"/>
    <w:rsid w:val="00660B8E"/>
    <w:rsid w:val="00660D92"/>
    <w:rsid w:val="00660FC2"/>
    <w:rsid w:val="0066143E"/>
    <w:rsid w:val="006615B0"/>
    <w:rsid w:val="00661C56"/>
    <w:rsid w:val="00661F31"/>
    <w:rsid w:val="00661FBC"/>
    <w:rsid w:val="006629E1"/>
    <w:rsid w:val="00663003"/>
    <w:rsid w:val="0066390F"/>
    <w:rsid w:val="00663F43"/>
    <w:rsid w:val="006642AF"/>
    <w:rsid w:val="0066475A"/>
    <w:rsid w:val="00664CB6"/>
    <w:rsid w:val="006650D2"/>
    <w:rsid w:val="00665374"/>
    <w:rsid w:val="00666562"/>
    <w:rsid w:val="00667056"/>
    <w:rsid w:val="00667296"/>
    <w:rsid w:val="0066743B"/>
    <w:rsid w:val="00670401"/>
    <w:rsid w:val="006708AE"/>
    <w:rsid w:val="00670A15"/>
    <w:rsid w:val="00670BC9"/>
    <w:rsid w:val="006713BE"/>
    <w:rsid w:val="006713EA"/>
    <w:rsid w:val="00671DE7"/>
    <w:rsid w:val="00672122"/>
    <w:rsid w:val="006730FB"/>
    <w:rsid w:val="0067382F"/>
    <w:rsid w:val="006739CA"/>
    <w:rsid w:val="006750E9"/>
    <w:rsid w:val="006752A3"/>
    <w:rsid w:val="00675A0E"/>
    <w:rsid w:val="00676A26"/>
    <w:rsid w:val="00677483"/>
    <w:rsid w:val="00680794"/>
    <w:rsid w:val="006808F8"/>
    <w:rsid w:val="00681262"/>
    <w:rsid w:val="006812BE"/>
    <w:rsid w:val="00682147"/>
    <w:rsid w:val="00682262"/>
    <w:rsid w:val="00683B55"/>
    <w:rsid w:val="00686C0D"/>
    <w:rsid w:val="006876CB"/>
    <w:rsid w:val="006907B4"/>
    <w:rsid w:val="00690EF7"/>
    <w:rsid w:val="00691ADA"/>
    <w:rsid w:val="0069384D"/>
    <w:rsid w:val="00693E0B"/>
    <w:rsid w:val="00694180"/>
    <w:rsid w:val="00694838"/>
    <w:rsid w:val="00694A53"/>
    <w:rsid w:val="00695067"/>
    <w:rsid w:val="006950C6"/>
    <w:rsid w:val="006951FF"/>
    <w:rsid w:val="00695DE9"/>
    <w:rsid w:val="006962E6"/>
    <w:rsid w:val="00696EC8"/>
    <w:rsid w:val="00696F6E"/>
    <w:rsid w:val="00697758"/>
    <w:rsid w:val="006A0775"/>
    <w:rsid w:val="006A07F9"/>
    <w:rsid w:val="006A08B3"/>
    <w:rsid w:val="006A0E9C"/>
    <w:rsid w:val="006A26AC"/>
    <w:rsid w:val="006A2774"/>
    <w:rsid w:val="006A32AE"/>
    <w:rsid w:val="006A39AE"/>
    <w:rsid w:val="006A46F2"/>
    <w:rsid w:val="006A56FA"/>
    <w:rsid w:val="006A6C0F"/>
    <w:rsid w:val="006A6E60"/>
    <w:rsid w:val="006A737C"/>
    <w:rsid w:val="006A75BE"/>
    <w:rsid w:val="006A7F8B"/>
    <w:rsid w:val="006B1B1A"/>
    <w:rsid w:val="006B1E38"/>
    <w:rsid w:val="006B36D8"/>
    <w:rsid w:val="006B4194"/>
    <w:rsid w:val="006B4BCE"/>
    <w:rsid w:val="006B56B1"/>
    <w:rsid w:val="006B5E79"/>
    <w:rsid w:val="006B618F"/>
    <w:rsid w:val="006B64DB"/>
    <w:rsid w:val="006B66B2"/>
    <w:rsid w:val="006B69BB"/>
    <w:rsid w:val="006B6C1B"/>
    <w:rsid w:val="006B7D18"/>
    <w:rsid w:val="006C039C"/>
    <w:rsid w:val="006C1742"/>
    <w:rsid w:val="006C1867"/>
    <w:rsid w:val="006C194D"/>
    <w:rsid w:val="006C1CCB"/>
    <w:rsid w:val="006C1D27"/>
    <w:rsid w:val="006C290F"/>
    <w:rsid w:val="006C36C6"/>
    <w:rsid w:val="006C37A3"/>
    <w:rsid w:val="006C398D"/>
    <w:rsid w:val="006C3C76"/>
    <w:rsid w:val="006C440F"/>
    <w:rsid w:val="006C4C41"/>
    <w:rsid w:val="006C50BF"/>
    <w:rsid w:val="006C6683"/>
    <w:rsid w:val="006C6964"/>
    <w:rsid w:val="006C746A"/>
    <w:rsid w:val="006D00E7"/>
    <w:rsid w:val="006D0191"/>
    <w:rsid w:val="006D0379"/>
    <w:rsid w:val="006D04AE"/>
    <w:rsid w:val="006D1057"/>
    <w:rsid w:val="006D160F"/>
    <w:rsid w:val="006D18B7"/>
    <w:rsid w:val="006D1AAD"/>
    <w:rsid w:val="006D25F2"/>
    <w:rsid w:val="006D2845"/>
    <w:rsid w:val="006D2910"/>
    <w:rsid w:val="006D35AE"/>
    <w:rsid w:val="006D458B"/>
    <w:rsid w:val="006D472B"/>
    <w:rsid w:val="006D4820"/>
    <w:rsid w:val="006D4A90"/>
    <w:rsid w:val="006D5B76"/>
    <w:rsid w:val="006D5B7F"/>
    <w:rsid w:val="006D64B6"/>
    <w:rsid w:val="006D6869"/>
    <w:rsid w:val="006D693F"/>
    <w:rsid w:val="006D69E9"/>
    <w:rsid w:val="006D744F"/>
    <w:rsid w:val="006D78FF"/>
    <w:rsid w:val="006D7AC3"/>
    <w:rsid w:val="006E01C5"/>
    <w:rsid w:val="006E038D"/>
    <w:rsid w:val="006E0A7B"/>
    <w:rsid w:val="006E0DE7"/>
    <w:rsid w:val="006E0F1B"/>
    <w:rsid w:val="006E1428"/>
    <w:rsid w:val="006E27C9"/>
    <w:rsid w:val="006E2837"/>
    <w:rsid w:val="006E283C"/>
    <w:rsid w:val="006E3581"/>
    <w:rsid w:val="006E407F"/>
    <w:rsid w:val="006E5ABC"/>
    <w:rsid w:val="006E5BA7"/>
    <w:rsid w:val="006E66C7"/>
    <w:rsid w:val="006E700E"/>
    <w:rsid w:val="006E71AA"/>
    <w:rsid w:val="006E7E5A"/>
    <w:rsid w:val="006F059B"/>
    <w:rsid w:val="006F0AF3"/>
    <w:rsid w:val="006F13D8"/>
    <w:rsid w:val="006F19BF"/>
    <w:rsid w:val="006F208D"/>
    <w:rsid w:val="006F2368"/>
    <w:rsid w:val="006F354E"/>
    <w:rsid w:val="006F3C95"/>
    <w:rsid w:val="006F41FF"/>
    <w:rsid w:val="006F48FA"/>
    <w:rsid w:val="006F541F"/>
    <w:rsid w:val="006F5713"/>
    <w:rsid w:val="006F6C0A"/>
    <w:rsid w:val="006F6FFA"/>
    <w:rsid w:val="006F78CC"/>
    <w:rsid w:val="006F7F1F"/>
    <w:rsid w:val="007007CF"/>
    <w:rsid w:val="00700881"/>
    <w:rsid w:val="007012A4"/>
    <w:rsid w:val="0070137B"/>
    <w:rsid w:val="007014D9"/>
    <w:rsid w:val="00701684"/>
    <w:rsid w:val="00701795"/>
    <w:rsid w:val="00701A07"/>
    <w:rsid w:val="007026EF"/>
    <w:rsid w:val="00703091"/>
    <w:rsid w:val="00703E93"/>
    <w:rsid w:val="007043CD"/>
    <w:rsid w:val="00704801"/>
    <w:rsid w:val="00705DFF"/>
    <w:rsid w:val="00705E07"/>
    <w:rsid w:val="00706415"/>
    <w:rsid w:val="00706841"/>
    <w:rsid w:val="007101A1"/>
    <w:rsid w:val="00710D8A"/>
    <w:rsid w:val="00711278"/>
    <w:rsid w:val="00711355"/>
    <w:rsid w:val="007119D7"/>
    <w:rsid w:val="007121B8"/>
    <w:rsid w:val="0071268A"/>
    <w:rsid w:val="007127BF"/>
    <w:rsid w:val="00713200"/>
    <w:rsid w:val="007132FC"/>
    <w:rsid w:val="00714C20"/>
    <w:rsid w:val="00715289"/>
    <w:rsid w:val="007164DE"/>
    <w:rsid w:val="00716F31"/>
    <w:rsid w:val="00716FD5"/>
    <w:rsid w:val="00721319"/>
    <w:rsid w:val="007219AA"/>
    <w:rsid w:val="007219D5"/>
    <w:rsid w:val="0072317C"/>
    <w:rsid w:val="00724721"/>
    <w:rsid w:val="00725C5E"/>
    <w:rsid w:val="007270F8"/>
    <w:rsid w:val="00727777"/>
    <w:rsid w:val="00730210"/>
    <w:rsid w:val="0073037D"/>
    <w:rsid w:val="00730ECE"/>
    <w:rsid w:val="007315EB"/>
    <w:rsid w:val="00731826"/>
    <w:rsid w:val="007340B1"/>
    <w:rsid w:val="007346D0"/>
    <w:rsid w:val="00734D70"/>
    <w:rsid w:val="0073712E"/>
    <w:rsid w:val="00737951"/>
    <w:rsid w:val="00737A4B"/>
    <w:rsid w:val="00737CB1"/>
    <w:rsid w:val="00737E5A"/>
    <w:rsid w:val="00741641"/>
    <w:rsid w:val="007416E3"/>
    <w:rsid w:val="0074197B"/>
    <w:rsid w:val="00741A8E"/>
    <w:rsid w:val="00741FF0"/>
    <w:rsid w:val="00742360"/>
    <w:rsid w:val="007427E3"/>
    <w:rsid w:val="007435A0"/>
    <w:rsid w:val="00743CD9"/>
    <w:rsid w:val="0074574C"/>
    <w:rsid w:val="00746A96"/>
    <w:rsid w:val="00746F03"/>
    <w:rsid w:val="007472F2"/>
    <w:rsid w:val="0074741B"/>
    <w:rsid w:val="007478A2"/>
    <w:rsid w:val="00747F9F"/>
    <w:rsid w:val="0075168C"/>
    <w:rsid w:val="007518C9"/>
    <w:rsid w:val="007521B9"/>
    <w:rsid w:val="00752323"/>
    <w:rsid w:val="00753839"/>
    <w:rsid w:val="00753CEB"/>
    <w:rsid w:val="007542E1"/>
    <w:rsid w:val="007549F9"/>
    <w:rsid w:val="00755B03"/>
    <w:rsid w:val="00755C04"/>
    <w:rsid w:val="00755D98"/>
    <w:rsid w:val="007565F5"/>
    <w:rsid w:val="00756D4B"/>
    <w:rsid w:val="00756DDB"/>
    <w:rsid w:val="00757C71"/>
    <w:rsid w:val="00757C8A"/>
    <w:rsid w:val="00760A8C"/>
    <w:rsid w:val="007619CB"/>
    <w:rsid w:val="00762067"/>
    <w:rsid w:val="007627A2"/>
    <w:rsid w:val="00762B75"/>
    <w:rsid w:val="00765782"/>
    <w:rsid w:val="00765947"/>
    <w:rsid w:val="00766260"/>
    <w:rsid w:val="007662DF"/>
    <w:rsid w:val="00766D9D"/>
    <w:rsid w:val="00767052"/>
    <w:rsid w:val="00767303"/>
    <w:rsid w:val="00767CBC"/>
    <w:rsid w:val="00767D83"/>
    <w:rsid w:val="00771251"/>
    <w:rsid w:val="0077132A"/>
    <w:rsid w:val="00772027"/>
    <w:rsid w:val="0077230F"/>
    <w:rsid w:val="007727ED"/>
    <w:rsid w:val="007729D2"/>
    <w:rsid w:val="00772AFD"/>
    <w:rsid w:val="00773D24"/>
    <w:rsid w:val="00773D81"/>
    <w:rsid w:val="00774210"/>
    <w:rsid w:val="00774B84"/>
    <w:rsid w:val="0077517C"/>
    <w:rsid w:val="0077556C"/>
    <w:rsid w:val="00775C94"/>
    <w:rsid w:val="00775CBF"/>
    <w:rsid w:val="00775CCD"/>
    <w:rsid w:val="0077606E"/>
    <w:rsid w:val="0077636D"/>
    <w:rsid w:val="00776766"/>
    <w:rsid w:val="007771E2"/>
    <w:rsid w:val="00777EDF"/>
    <w:rsid w:val="0078049F"/>
    <w:rsid w:val="00780CBE"/>
    <w:rsid w:val="00780D61"/>
    <w:rsid w:val="0078169F"/>
    <w:rsid w:val="007819DA"/>
    <w:rsid w:val="00781EE4"/>
    <w:rsid w:val="00782081"/>
    <w:rsid w:val="007829D5"/>
    <w:rsid w:val="00782A5D"/>
    <w:rsid w:val="00783153"/>
    <w:rsid w:val="00783B63"/>
    <w:rsid w:val="00784004"/>
    <w:rsid w:val="0078492C"/>
    <w:rsid w:val="00784CB3"/>
    <w:rsid w:val="00785C2B"/>
    <w:rsid w:val="007860AD"/>
    <w:rsid w:val="00787133"/>
    <w:rsid w:val="0079013C"/>
    <w:rsid w:val="00792044"/>
    <w:rsid w:val="00793D04"/>
    <w:rsid w:val="007945C2"/>
    <w:rsid w:val="00794CE3"/>
    <w:rsid w:val="00794DFE"/>
    <w:rsid w:val="00794F24"/>
    <w:rsid w:val="00795438"/>
    <w:rsid w:val="0079567B"/>
    <w:rsid w:val="00795E94"/>
    <w:rsid w:val="00796602"/>
    <w:rsid w:val="00797332"/>
    <w:rsid w:val="007978C1"/>
    <w:rsid w:val="007A078A"/>
    <w:rsid w:val="007A095A"/>
    <w:rsid w:val="007A10B5"/>
    <w:rsid w:val="007A1B54"/>
    <w:rsid w:val="007A1F7B"/>
    <w:rsid w:val="007A2133"/>
    <w:rsid w:val="007A3584"/>
    <w:rsid w:val="007A3BED"/>
    <w:rsid w:val="007A3E63"/>
    <w:rsid w:val="007A4069"/>
    <w:rsid w:val="007A439D"/>
    <w:rsid w:val="007A4445"/>
    <w:rsid w:val="007A49F4"/>
    <w:rsid w:val="007A5205"/>
    <w:rsid w:val="007A52EF"/>
    <w:rsid w:val="007A6F61"/>
    <w:rsid w:val="007A7781"/>
    <w:rsid w:val="007A7800"/>
    <w:rsid w:val="007A7C98"/>
    <w:rsid w:val="007B1665"/>
    <w:rsid w:val="007B1B73"/>
    <w:rsid w:val="007B1BF9"/>
    <w:rsid w:val="007B1DD2"/>
    <w:rsid w:val="007B2260"/>
    <w:rsid w:val="007B336C"/>
    <w:rsid w:val="007B39E9"/>
    <w:rsid w:val="007B44F8"/>
    <w:rsid w:val="007B502F"/>
    <w:rsid w:val="007B515F"/>
    <w:rsid w:val="007B54DD"/>
    <w:rsid w:val="007B5536"/>
    <w:rsid w:val="007B5898"/>
    <w:rsid w:val="007B5AB7"/>
    <w:rsid w:val="007B627E"/>
    <w:rsid w:val="007B67A2"/>
    <w:rsid w:val="007B6D4C"/>
    <w:rsid w:val="007B6DC9"/>
    <w:rsid w:val="007B78E5"/>
    <w:rsid w:val="007B7D2B"/>
    <w:rsid w:val="007C00C3"/>
    <w:rsid w:val="007C0493"/>
    <w:rsid w:val="007C0B0B"/>
    <w:rsid w:val="007C1047"/>
    <w:rsid w:val="007C1325"/>
    <w:rsid w:val="007C2598"/>
    <w:rsid w:val="007C323F"/>
    <w:rsid w:val="007C3614"/>
    <w:rsid w:val="007C3BFA"/>
    <w:rsid w:val="007C3DD9"/>
    <w:rsid w:val="007C45DC"/>
    <w:rsid w:val="007C4B87"/>
    <w:rsid w:val="007C4E30"/>
    <w:rsid w:val="007C57F5"/>
    <w:rsid w:val="007C676D"/>
    <w:rsid w:val="007C716A"/>
    <w:rsid w:val="007C72EC"/>
    <w:rsid w:val="007C7A3F"/>
    <w:rsid w:val="007C7D3F"/>
    <w:rsid w:val="007D0B59"/>
    <w:rsid w:val="007D129E"/>
    <w:rsid w:val="007D1769"/>
    <w:rsid w:val="007D181F"/>
    <w:rsid w:val="007D209C"/>
    <w:rsid w:val="007D20D0"/>
    <w:rsid w:val="007D3025"/>
    <w:rsid w:val="007D3D93"/>
    <w:rsid w:val="007D42FE"/>
    <w:rsid w:val="007D43F0"/>
    <w:rsid w:val="007D4A97"/>
    <w:rsid w:val="007D4ACF"/>
    <w:rsid w:val="007D4CF6"/>
    <w:rsid w:val="007D4EA0"/>
    <w:rsid w:val="007D4F8E"/>
    <w:rsid w:val="007D7D44"/>
    <w:rsid w:val="007E0743"/>
    <w:rsid w:val="007E19A8"/>
    <w:rsid w:val="007E1AF9"/>
    <w:rsid w:val="007E238A"/>
    <w:rsid w:val="007E38F3"/>
    <w:rsid w:val="007E3A5C"/>
    <w:rsid w:val="007E504D"/>
    <w:rsid w:val="007E5B0A"/>
    <w:rsid w:val="007E6350"/>
    <w:rsid w:val="007E6EC3"/>
    <w:rsid w:val="007F0010"/>
    <w:rsid w:val="007F1C27"/>
    <w:rsid w:val="007F29FD"/>
    <w:rsid w:val="007F2C1B"/>
    <w:rsid w:val="007F397D"/>
    <w:rsid w:val="007F3EAB"/>
    <w:rsid w:val="007F4159"/>
    <w:rsid w:val="007F5772"/>
    <w:rsid w:val="007F64FD"/>
    <w:rsid w:val="007F65DA"/>
    <w:rsid w:val="007F6A63"/>
    <w:rsid w:val="007F6A87"/>
    <w:rsid w:val="007F7451"/>
    <w:rsid w:val="007F77F5"/>
    <w:rsid w:val="007F7BED"/>
    <w:rsid w:val="008013FA"/>
    <w:rsid w:val="00801507"/>
    <w:rsid w:val="00801F15"/>
    <w:rsid w:val="00801F27"/>
    <w:rsid w:val="00801F7F"/>
    <w:rsid w:val="008020F5"/>
    <w:rsid w:val="00802A75"/>
    <w:rsid w:val="008038BF"/>
    <w:rsid w:val="0080527A"/>
    <w:rsid w:val="00805928"/>
    <w:rsid w:val="00806B3F"/>
    <w:rsid w:val="00810EC6"/>
    <w:rsid w:val="008114C8"/>
    <w:rsid w:val="0081188B"/>
    <w:rsid w:val="008125F9"/>
    <w:rsid w:val="008133EB"/>
    <w:rsid w:val="0081562F"/>
    <w:rsid w:val="00815930"/>
    <w:rsid w:val="008162E5"/>
    <w:rsid w:val="0081641C"/>
    <w:rsid w:val="008166C2"/>
    <w:rsid w:val="00816C95"/>
    <w:rsid w:val="00816DCD"/>
    <w:rsid w:val="008202E9"/>
    <w:rsid w:val="0082048A"/>
    <w:rsid w:val="008205C6"/>
    <w:rsid w:val="00820907"/>
    <w:rsid w:val="00822C5C"/>
    <w:rsid w:val="00823850"/>
    <w:rsid w:val="00823B55"/>
    <w:rsid w:val="00824D3F"/>
    <w:rsid w:val="00824D75"/>
    <w:rsid w:val="00824E79"/>
    <w:rsid w:val="0082548B"/>
    <w:rsid w:val="00825A54"/>
    <w:rsid w:val="00825BD8"/>
    <w:rsid w:val="00825DDB"/>
    <w:rsid w:val="008264A6"/>
    <w:rsid w:val="00826B66"/>
    <w:rsid w:val="00827F77"/>
    <w:rsid w:val="0083097F"/>
    <w:rsid w:val="00830B23"/>
    <w:rsid w:val="00830DF5"/>
    <w:rsid w:val="0083193A"/>
    <w:rsid w:val="00832D55"/>
    <w:rsid w:val="00833420"/>
    <w:rsid w:val="00834423"/>
    <w:rsid w:val="008344CA"/>
    <w:rsid w:val="00834C97"/>
    <w:rsid w:val="00834D64"/>
    <w:rsid w:val="008359E6"/>
    <w:rsid w:val="00835CE4"/>
    <w:rsid w:val="0083710C"/>
    <w:rsid w:val="0083737F"/>
    <w:rsid w:val="00837931"/>
    <w:rsid w:val="008379BF"/>
    <w:rsid w:val="008407F0"/>
    <w:rsid w:val="00841CF0"/>
    <w:rsid w:val="0084278F"/>
    <w:rsid w:val="008436C6"/>
    <w:rsid w:val="00844033"/>
    <w:rsid w:val="008442E8"/>
    <w:rsid w:val="008446C8"/>
    <w:rsid w:val="008446EB"/>
    <w:rsid w:val="00844B8E"/>
    <w:rsid w:val="00844E16"/>
    <w:rsid w:val="00846F64"/>
    <w:rsid w:val="008472A1"/>
    <w:rsid w:val="008473DA"/>
    <w:rsid w:val="00847560"/>
    <w:rsid w:val="008479AA"/>
    <w:rsid w:val="00847C06"/>
    <w:rsid w:val="00847C5D"/>
    <w:rsid w:val="008501F4"/>
    <w:rsid w:val="00850904"/>
    <w:rsid w:val="0085095D"/>
    <w:rsid w:val="00852B10"/>
    <w:rsid w:val="00852BD0"/>
    <w:rsid w:val="00852C21"/>
    <w:rsid w:val="00852D7A"/>
    <w:rsid w:val="00852ED9"/>
    <w:rsid w:val="008532CB"/>
    <w:rsid w:val="0085348A"/>
    <w:rsid w:val="00854DBA"/>
    <w:rsid w:val="008553DA"/>
    <w:rsid w:val="00855C49"/>
    <w:rsid w:val="00855E06"/>
    <w:rsid w:val="00855E92"/>
    <w:rsid w:val="00856E57"/>
    <w:rsid w:val="00857782"/>
    <w:rsid w:val="00860765"/>
    <w:rsid w:val="008619C3"/>
    <w:rsid w:val="00861AB4"/>
    <w:rsid w:val="00863F1A"/>
    <w:rsid w:val="0086541E"/>
    <w:rsid w:val="008658C0"/>
    <w:rsid w:val="00865B27"/>
    <w:rsid w:val="00865BF1"/>
    <w:rsid w:val="00865DBB"/>
    <w:rsid w:val="00866128"/>
    <w:rsid w:val="00866405"/>
    <w:rsid w:val="00867315"/>
    <w:rsid w:val="0086734A"/>
    <w:rsid w:val="00871797"/>
    <w:rsid w:val="00871BEC"/>
    <w:rsid w:val="00871CB3"/>
    <w:rsid w:val="008735B2"/>
    <w:rsid w:val="00873645"/>
    <w:rsid w:val="0087488B"/>
    <w:rsid w:val="0087498D"/>
    <w:rsid w:val="008749E5"/>
    <w:rsid w:val="00875085"/>
    <w:rsid w:val="00875723"/>
    <w:rsid w:val="00875A82"/>
    <w:rsid w:val="00875E9B"/>
    <w:rsid w:val="008764A6"/>
    <w:rsid w:val="00876A5C"/>
    <w:rsid w:val="00876D14"/>
    <w:rsid w:val="008772E1"/>
    <w:rsid w:val="008773E2"/>
    <w:rsid w:val="008778E5"/>
    <w:rsid w:val="008808F4"/>
    <w:rsid w:val="00880C84"/>
    <w:rsid w:val="00880E34"/>
    <w:rsid w:val="008812B8"/>
    <w:rsid w:val="00881559"/>
    <w:rsid w:val="008817E3"/>
    <w:rsid w:val="00881831"/>
    <w:rsid w:val="00881AA7"/>
    <w:rsid w:val="00882671"/>
    <w:rsid w:val="008830E3"/>
    <w:rsid w:val="008831AF"/>
    <w:rsid w:val="00883B3B"/>
    <w:rsid w:val="00885887"/>
    <w:rsid w:val="0088659F"/>
    <w:rsid w:val="0088681C"/>
    <w:rsid w:val="008868DB"/>
    <w:rsid w:val="00886D04"/>
    <w:rsid w:val="00887147"/>
    <w:rsid w:val="008873D3"/>
    <w:rsid w:val="008879B9"/>
    <w:rsid w:val="00887AAC"/>
    <w:rsid w:val="00887D8B"/>
    <w:rsid w:val="008918EF"/>
    <w:rsid w:val="00891E56"/>
    <w:rsid w:val="00892B29"/>
    <w:rsid w:val="00892B85"/>
    <w:rsid w:val="00892EBE"/>
    <w:rsid w:val="008930BD"/>
    <w:rsid w:val="008932F6"/>
    <w:rsid w:val="0089378A"/>
    <w:rsid w:val="008938E6"/>
    <w:rsid w:val="00893AC2"/>
    <w:rsid w:val="00893C71"/>
    <w:rsid w:val="008942C7"/>
    <w:rsid w:val="0089445A"/>
    <w:rsid w:val="00894732"/>
    <w:rsid w:val="008947C3"/>
    <w:rsid w:val="00894F24"/>
    <w:rsid w:val="00896441"/>
    <w:rsid w:val="00896482"/>
    <w:rsid w:val="00896578"/>
    <w:rsid w:val="008979FB"/>
    <w:rsid w:val="00897AC1"/>
    <w:rsid w:val="00897CBB"/>
    <w:rsid w:val="00897D74"/>
    <w:rsid w:val="008A056C"/>
    <w:rsid w:val="008A05DE"/>
    <w:rsid w:val="008A2895"/>
    <w:rsid w:val="008A2B76"/>
    <w:rsid w:val="008A3757"/>
    <w:rsid w:val="008A3E85"/>
    <w:rsid w:val="008A409B"/>
    <w:rsid w:val="008A4611"/>
    <w:rsid w:val="008A4B46"/>
    <w:rsid w:val="008A4E27"/>
    <w:rsid w:val="008A59CA"/>
    <w:rsid w:val="008A6A5D"/>
    <w:rsid w:val="008A6E85"/>
    <w:rsid w:val="008A7BEE"/>
    <w:rsid w:val="008B1387"/>
    <w:rsid w:val="008B1ACB"/>
    <w:rsid w:val="008B36E2"/>
    <w:rsid w:val="008B3EDA"/>
    <w:rsid w:val="008B43E2"/>
    <w:rsid w:val="008B477B"/>
    <w:rsid w:val="008B48F8"/>
    <w:rsid w:val="008B4C18"/>
    <w:rsid w:val="008B5B78"/>
    <w:rsid w:val="008B7173"/>
    <w:rsid w:val="008B7593"/>
    <w:rsid w:val="008B7F5F"/>
    <w:rsid w:val="008C29E7"/>
    <w:rsid w:val="008C322A"/>
    <w:rsid w:val="008C38AC"/>
    <w:rsid w:val="008C41C1"/>
    <w:rsid w:val="008C4317"/>
    <w:rsid w:val="008C4F98"/>
    <w:rsid w:val="008C506D"/>
    <w:rsid w:val="008C53AB"/>
    <w:rsid w:val="008C5A12"/>
    <w:rsid w:val="008C5A88"/>
    <w:rsid w:val="008C5B19"/>
    <w:rsid w:val="008C62B0"/>
    <w:rsid w:val="008C73E7"/>
    <w:rsid w:val="008C77BE"/>
    <w:rsid w:val="008D00C9"/>
    <w:rsid w:val="008D1D82"/>
    <w:rsid w:val="008D27AF"/>
    <w:rsid w:val="008D2C56"/>
    <w:rsid w:val="008D2F6B"/>
    <w:rsid w:val="008D39F3"/>
    <w:rsid w:val="008D3AC6"/>
    <w:rsid w:val="008D3DE5"/>
    <w:rsid w:val="008D3E24"/>
    <w:rsid w:val="008D5705"/>
    <w:rsid w:val="008D5AE0"/>
    <w:rsid w:val="008D6F3C"/>
    <w:rsid w:val="008D737A"/>
    <w:rsid w:val="008D7EFC"/>
    <w:rsid w:val="008E029C"/>
    <w:rsid w:val="008E0B4D"/>
    <w:rsid w:val="008E17F9"/>
    <w:rsid w:val="008E2C62"/>
    <w:rsid w:val="008E49A5"/>
    <w:rsid w:val="008E50B1"/>
    <w:rsid w:val="008E5559"/>
    <w:rsid w:val="008E55FD"/>
    <w:rsid w:val="008E5B7C"/>
    <w:rsid w:val="008E5C37"/>
    <w:rsid w:val="008E5F66"/>
    <w:rsid w:val="008E61B0"/>
    <w:rsid w:val="008E6BA5"/>
    <w:rsid w:val="008E70E4"/>
    <w:rsid w:val="008E7C75"/>
    <w:rsid w:val="008F0452"/>
    <w:rsid w:val="008F063E"/>
    <w:rsid w:val="008F096F"/>
    <w:rsid w:val="008F0BE6"/>
    <w:rsid w:val="008F11C8"/>
    <w:rsid w:val="008F1862"/>
    <w:rsid w:val="008F37FA"/>
    <w:rsid w:val="008F3839"/>
    <w:rsid w:val="008F3E2C"/>
    <w:rsid w:val="008F622D"/>
    <w:rsid w:val="008F6AB0"/>
    <w:rsid w:val="008F7756"/>
    <w:rsid w:val="008F7B54"/>
    <w:rsid w:val="008F7BD7"/>
    <w:rsid w:val="00900222"/>
    <w:rsid w:val="00902C24"/>
    <w:rsid w:val="00902ED2"/>
    <w:rsid w:val="0090309C"/>
    <w:rsid w:val="00903224"/>
    <w:rsid w:val="00904140"/>
    <w:rsid w:val="009049E8"/>
    <w:rsid w:val="00904E23"/>
    <w:rsid w:val="00904FDA"/>
    <w:rsid w:val="009070AE"/>
    <w:rsid w:val="0090745D"/>
    <w:rsid w:val="00907F8C"/>
    <w:rsid w:val="009100D8"/>
    <w:rsid w:val="009124BB"/>
    <w:rsid w:val="0091271F"/>
    <w:rsid w:val="00913212"/>
    <w:rsid w:val="00913DFF"/>
    <w:rsid w:val="00914351"/>
    <w:rsid w:val="00914914"/>
    <w:rsid w:val="00915B65"/>
    <w:rsid w:val="0091601A"/>
    <w:rsid w:val="009171C3"/>
    <w:rsid w:val="00920315"/>
    <w:rsid w:val="0092087D"/>
    <w:rsid w:val="0092096B"/>
    <w:rsid w:val="00921794"/>
    <w:rsid w:val="009222AE"/>
    <w:rsid w:val="00922745"/>
    <w:rsid w:val="00923E6B"/>
    <w:rsid w:val="009248E1"/>
    <w:rsid w:val="00924C62"/>
    <w:rsid w:val="009255EC"/>
    <w:rsid w:val="0092560C"/>
    <w:rsid w:val="009257B3"/>
    <w:rsid w:val="009261D0"/>
    <w:rsid w:val="00926751"/>
    <w:rsid w:val="00926A46"/>
    <w:rsid w:val="00926E1E"/>
    <w:rsid w:val="00926EDE"/>
    <w:rsid w:val="009278FE"/>
    <w:rsid w:val="00927DAA"/>
    <w:rsid w:val="00927FC0"/>
    <w:rsid w:val="00930221"/>
    <w:rsid w:val="009303AC"/>
    <w:rsid w:val="009309C4"/>
    <w:rsid w:val="0093192B"/>
    <w:rsid w:val="00931EFE"/>
    <w:rsid w:val="00932245"/>
    <w:rsid w:val="009326EE"/>
    <w:rsid w:val="00932D17"/>
    <w:rsid w:val="00932D30"/>
    <w:rsid w:val="009331A6"/>
    <w:rsid w:val="00934046"/>
    <w:rsid w:val="00935E51"/>
    <w:rsid w:val="00936ABB"/>
    <w:rsid w:val="0094012B"/>
    <w:rsid w:val="009403C7"/>
    <w:rsid w:val="0094060B"/>
    <w:rsid w:val="0094066C"/>
    <w:rsid w:val="00940BA9"/>
    <w:rsid w:val="00940C33"/>
    <w:rsid w:val="00940D52"/>
    <w:rsid w:val="00941808"/>
    <w:rsid w:val="00942ED1"/>
    <w:rsid w:val="0094343C"/>
    <w:rsid w:val="00943511"/>
    <w:rsid w:val="0094362D"/>
    <w:rsid w:val="009449C1"/>
    <w:rsid w:val="00945078"/>
    <w:rsid w:val="009459BB"/>
    <w:rsid w:val="00946535"/>
    <w:rsid w:val="0094686B"/>
    <w:rsid w:val="009469EE"/>
    <w:rsid w:val="00947857"/>
    <w:rsid w:val="00947DC9"/>
    <w:rsid w:val="00947EC2"/>
    <w:rsid w:val="00951D74"/>
    <w:rsid w:val="00952250"/>
    <w:rsid w:val="00952822"/>
    <w:rsid w:val="00952AD9"/>
    <w:rsid w:val="00952B0F"/>
    <w:rsid w:val="00953484"/>
    <w:rsid w:val="00953D97"/>
    <w:rsid w:val="00954229"/>
    <w:rsid w:val="00954739"/>
    <w:rsid w:val="00954FF1"/>
    <w:rsid w:val="009558F6"/>
    <w:rsid w:val="00956663"/>
    <w:rsid w:val="009568C5"/>
    <w:rsid w:val="00956FE9"/>
    <w:rsid w:val="00957020"/>
    <w:rsid w:val="00957027"/>
    <w:rsid w:val="00960BED"/>
    <w:rsid w:val="00960D53"/>
    <w:rsid w:val="00960E06"/>
    <w:rsid w:val="009618DF"/>
    <w:rsid w:val="00961E32"/>
    <w:rsid w:val="009623A6"/>
    <w:rsid w:val="00963445"/>
    <w:rsid w:val="0096358F"/>
    <w:rsid w:val="00963749"/>
    <w:rsid w:val="00963E4E"/>
    <w:rsid w:val="0096477F"/>
    <w:rsid w:val="009648D2"/>
    <w:rsid w:val="0096492C"/>
    <w:rsid w:val="00964B04"/>
    <w:rsid w:val="00965126"/>
    <w:rsid w:val="00965688"/>
    <w:rsid w:val="00965ABD"/>
    <w:rsid w:val="00966171"/>
    <w:rsid w:val="0096624D"/>
    <w:rsid w:val="00966590"/>
    <w:rsid w:val="0096686B"/>
    <w:rsid w:val="0096734F"/>
    <w:rsid w:val="0096788A"/>
    <w:rsid w:val="00971C5F"/>
    <w:rsid w:val="009720A6"/>
    <w:rsid w:val="00972C09"/>
    <w:rsid w:val="00973398"/>
    <w:rsid w:val="00973B16"/>
    <w:rsid w:val="00973C30"/>
    <w:rsid w:val="009745C8"/>
    <w:rsid w:val="009747D0"/>
    <w:rsid w:val="00975B81"/>
    <w:rsid w:val="00975D69"/>
    <w:rsid w:val="00976289"/>
    <w:rsid w:val="00977463"/>
    <w:rsid w:val="00977B2C"/>
    <w:rsid w:val="00982AE3"/>
    <w:rsid w:val="00983C25"/>
    <w:rsid w:val="00984235"/>
    <w:rsid w:val="00984D1B"/>
    <w:rsid w:val="009855CD"/>
    <w:rsid w:val="00985F9F"/>
    <w:rsid w:val="009860A8"/>
    <w:rsid w:val="009866F7"/>
    <w:rsid w:val="009868AB"/>
    <w:rsid w:val="00986BFD"/>
    <w:rsid w:val="0098761F"/>
    <w:rsid w:val="00987C43"/>
    <w:rsid w:val="0099008C"/>
    <w:rsid w:val="00990584"/>
    <w:rsid w:val="00990A6A"/>
    <w:rsid w:val="009916F0"/>
    <w:rsid w:val="00991F76"/>
    <w:rsid w:val="00992420"/>
    <w:rsid w:val="00992462"/>
    <w:rsid w:val="009925AE"/>
    <w:rsid w:val="00992842"/>
    <w:rsid w:val="00992C72"/>
    <w:rsid w:val="00993B1E"/>
    <w:rsid w:val="00994574"/>
    <w:rsid w:val="0099457F"/>
    <w:rsid w:val="00994EE4"/>
    <w:rsid w:val="0099545C"/>
    <w:rsid w:val="009957D6"/>
    <w:rsid w:val="00995D7B"/>
    <w:rsid w:val="00997977"/>
    <w:rsid w:val="009A02E0"/>
    <w:rsid w:val="009A08AD"/>
    <w:rsid w:val="009A1133"/>
    <w:rsid w:val="009A1602"/>
    <w:rsid w:val="009A178D"/>
    <w:rsid w:val="009A2289"/>
    <w:rsid w:val="009A3984"/>
    <w:rsid w:val="009A41D1"/>
    <w:rsid w:val="009A49B0"/>
    <w:rsid w:val="009A50CA"/>
    <w:rsid w:val="009A5D0A"/>
    <w:rsid w:val="009A7369"/>
    <w:rsid w:val="009B038D"/>
    <w:rsid w:val="009B04FB"/>
    <w:rsid w:val="009B0644"/>
    <w:rsid w:val="009B137E"/>
    <w:rsid w:val="009B14F5"/>
    <w:rsid w:val="009B17FA"/>
    <w:rsid w:val="009B1BFD"/>
    <w:rsid w:val="009B20C0"/>
    <w:rsid w:val="009B363B"/>
    <w:rsid w:val="009B382D"/>
    <w:rsid w:val="009B3E9E"/>
    <w:rsid w:val="009B3ECD"/>
    <w:rsid w:val="009B4CC1"/>
    <w:rsid w:val="009B6734"/>
    <w:rsid w:val="009B7583"/>
    <w:rsid w:val="009C105D"/>
    <w:rsid w:val="009C33C4"/>
    <w:rsid w:val="009C425C"/>
    <w:rsid w:val="009C42DA"/>
    <w:rsid w:val="009C4946"/>
    <w:rsid w:val="009C4B1B"/>
    <w:rsid w:val="009C585B"/>
    <w:rsid w:val="009C5D73"/>
    <w:rsid w:val="009C5E0A"/>
    <w:rsid w:val="009C65AF"/>
    <w:rsid w:val="009C70EA"/>
    <w:rsid w:val="009C7CE9"/>
    <w:rsid w:val="009C7D49"/>
    <w:rsid w:val="009D1317"/>
    <w:rsid w:val="009D14E3"/>
    <w:rsid w:val="009D1845"/>
    <w:rsid w:val="009D29D1"/>
    <w:rsid w:val="009D2FF4"/>
    <w:rsid w:val="009D3631"/>
    <w:rsid w:val="009D4295"/>
    <w:rsid w:val="009D72B9"/>
    <w:rsid w:val="009E0609"/>
    <w:rsid w:val="009E0C5C"/>
    <w:rsid w:val="009E1107"/>
    <w:rsid w:val="009E115B"/>
    <w:rsid w:val="009E19C7"/>
    <w:rsid w:val="009E23E7"/>
    <w:rsid w:val="009E2C2C"/>
    <w:rsid w:val="009E3287"/>
    <w:rsid w:val="009E35E2"/>
    <w:rsid w:val="009E4D51"/>
    <w:rsid w:val="009E50C9"/>
    <w:rsid w:val="009E53E2"/>
    <w:rsid w:val="009E553D"/>
    <w:rsid w:val="009E6782"/>
    <w:rsid w:val="009E6CAB"/>
    <w:rsid w:val="009E7C0F"/>
    <w:rsid w:val="009F1246"/>
    <w:rsid w:val="009F137B"/>
    <w:rsid w:val="009F1AF1"/>
    <w:rsid w:val="009F29A0"/>
    <w:rsid w:val="009F391B"/>
    <w:rsid w:val="009F3FCA"/>
    <w:rsid w:val="009F41FC"/>
    <w:rsid w:val="009F4D9F"/>
    <w:rsid w:val="009F4F2D"/>
    <w:rsid w:val="009F5FB5"/>
    <w:rsid w:val="009F6249"/>
    <w:rsid w:val="009F6CA7"/>
    <w:rsid w:val="009F6E5B"/>
    <w:rsid w:val="009F6EB9"/>
    <w:rsid w:val="009F7077"/>
    <w:rsid w:val="009F709F"/>
    <w:rsid w:val="009F7DC3"/>
    <w:rsid w:val="00A00D4C"/>
    <w:rsid w:val="00A01607"/>
    <w:rsid w:val="00A018D1"/>
    <w:rsid w:val="00A01CCC"/>
    <w:rsid w:val="00A01E77"/>
    <w:rsid w:val="00A0221B"/>
    <w:rsid w:val="00A027BE"/>
    <w:rsid w:val="00A027CD"/>
    <w:rsid w:val="00A03E78"/>
    <w:rsid w:val="00A049F9"/>
    <w:rsid w:val="00A04D27"/>
    <w:rsid w:val="00A05903"/>
    <w:rsid w:val="00A05B8C"/>
    <w:rsid w:val="00A05BB8"/>
    <w:rsid w:val="00A05E14"/>
    <w:rsid w:val="00A07018"/>
    <w:rsid w:val="00A07A87"/>
    <w:rsid w:val="00A07F7A"/>
    <w:rsid w:val="00A109A5"/>
    <w:rsid w:val="00A1115A"/>
    <w:rsid w:val="00A1133B"/>
    <w:rsid w:val="00A11BA5"/>
    <w:rsid w:val="00A11DF4"/>
    <w:rsid w:val="00A11F3E"/>
    <w:rsid w:val="00A12B83"/>
    <w:rsid w:val="00A138A9"/>
    <w:rsid w:val="00A13E2C"/>
    <w:rsid w:val="00A149F9"/>
    <w:rsid w:val="00A14AC1"/>
    <w:rsid w:val="00A14D6C"/>
    <w:rsid w:val="00A15AE0"/>
    <w:rsid w:val="00A17196"/>
    <w:rsid w:val="00A17D9E"/>
    <w:rsid w:val="00A200EB"/>
    <w:rsid w:val="00A20B0C"/>
    <w:rsid w:val="00A20B55"/>
    <w:rsid w:val="00A21C44"/>
    <w:rsid w:val="00A21C91"/>
    <w:rsid w:val="00A22608"/>
    <w:rsid w:val="00A23967"/>
    <w:rsid w:val="00A24BF6"/>
    <w:rsid w:val="00A2613C"/>
    <w:rsid w:val="00A273B1"/>
    <w:rsid w:val="00A27701"/>
    <w:rsid w:val="00A27FA9"/>
    <w:rsid w:val="00A31399"/>
    <w:rsid w:val="00A31541"/>
    <w:rsid w:val="00A31745"/>
    <w:rsid w:val="00A32838"/>
    <w:rsid w:val="00A32CAA"/>
    <w:rsid w:val="00A35344"/>
    <w:rsid w:val="00A35BF7"/>
    <w:rsid w:val="00A35DF5"/>
    <w:rsid w:val="00A369F5"/>
    <w:rsid w:val="00A36E28"/>
    <w:rsid w:val="00A36EAE"/>
    <w:rsid w:val="00A37436"/>
    <w:rsid w:val="00A37861"/>
    <w:rsid w:val="00A37B28"/>
    <w:rsid w:val="00A37DA9"/>
    <w:rsid w:val="00A40036"/>
    <w:rsid w:val="00A408AE"/>
    <w:rsid w:val="00A41CB3"/>
    <w:rsid w:val="00A41D2D"/>
    <w:rsid w:val="00A43A05"/>
    <w:rsid w:val="00A4495F"/>
    <w:rsid w:val="00A45013"/>
    <w:rsid w:val="00A451C1"/>
    <w:rsid w:val="00A45387"/>
    <w:rsid w:val="00A458DE"/>
    <w:rsid w:val="00A45B7E"/>
    <w:rsid w:val="00A4688F"/>
    <w:rsid w:val="00A469A7"/>
    <w:rsid w:val="00A469AD"/>
    <w:rsid w:val="00A475F7"/>
    <w:rsid w:val="00A47A3D"/>
    <w:rsid w:val="00A47B65"/>
    <w:rsid w:val="00A47D90"/>
    <w:rsid w:val="00A47FA0"/>
    <w:rsid w:val="00A50796"/>
    <w:rsid w:val="00A50B01"/>
    <w:rsid w:val="00A51481"/>
    <w:rsid w:val="00A51570"/>
    <w:rsid w:val="00A51587"/>
    <w:rsid w:val="00A520C9"/>
    <w:rsid w:val="00A520D4"/>
    <w:rsid w:val="00A534C9"/>
    <w:rsid w:val="00A534DE"/>
    <w:rsid w:val="00A534F0"/>
    <w:rsid w:val="00A53A12"/>
    <w:rsid w:val="00A544BC"/>
    <w:rsid w:val="00A54B68"/>
    <w:rsid w:val="00A54B78"/>
    <w:rsid w:val="00A554CB"/>
    <w:rsid w:val="00A571E1"/>
    <w:rsid w:val="00A57623"/>
    <w:rsid w:val="00A576ED"/>
    <w:rsid w:val="00A6093B"/>
    <w:rsid w:val="00A60A32"/>
    <w:rsid w:val="00A60C17"/>
    <w:rsid w:val="00A6287F"/>
    <w:rsid w:val="00A62D30"/>
    <w:rsid w:val="00A632C6"/>
    <w:rsid w:val="00A63315"/>
    <w:rsid w:val="00A63D44"/>
    <w:rsid w:val="00A650CD"/>
    <w:rsid w:val="00A6577A"/>
    <w:rsid w:val="00A6587A"/>
    <w:rsid w:val="00A66311"/>
    <w:rsid w:val="00A6768E"/>
    <w:rsid w:val="00A70674"/>
    <w:rsid w:val="00A709E7"/>
    <w:rsid w:val="00A70B7B"/>
    <w:rsid w:val="00A722C5"/>
    <w:rsid w:val="00A722CA"/>
    <w:rsid w:val="00A723F6"/>
    <w:rsid w:val="00A73346"/>
    <w:rsid w:val="00A74288"/>
    <w:rsid w:val="00A74B47"/>
    <w:rsid w:val="00A75864"/>
    <w:rsid w:val="00A759DF"/>
    <w:rsid w:val="00A7697B"/>
    <w:rsid w:val="00A770D0"/>
    <w:rsid w:val="00A77817"/>
    <w:rsid w:val="00A77B72"/>
    <w:rsid w:val="00A77CA8"/>
    <w:rsid w:val="00A80493"/>
    <w:rsid w:val="00A80827"/>
    <w:rsid w:val="00A80BF1"/>
    <w:rsid w:val="00A815F6"/>
    <w:rsid w:val="00A81D21"/>
    <w:rsid w:val="00A82046"/>
    <w:rsid w:val="00A82498"/>
    <w:rsid w:val="00A82644"/>
    <w:rsid w:val="00A84B9E"/>
    <w:rsid w:val="00A86313"/>
    <w:rsid w:val="00A865C5"/>
    <w:rsid w:val="00A8683A"/>
    <w:rsid w:val="00A87CCB"/>
    <w:rsid w:val="00A9014E"/>
    <w:rsid w:val="00A90506"/>
    <w:rsid w:val="00A90691"/>
    <w:rsid w:val="00A91438"/>
    <w:rsid w:val="00A936DA"/>
    <w:rsid w:val="00A93E6F"/>
    <w:rsid w:val="00A94506"/>
    <w:rsid w:val="00A95906"/>
    <w:rsid w:val="00A95FAE"/>
    <w:rsid w:val="00A965B7"/>
    <w:rsid w:val="00A966BD"/>
    <w:rsid w:val="00A968BA"/>
    <w:rsid w:val="00A97574"/>
    <w:rsid w:val="00AA0A0D"/>
    <w:rsid w:val="00AA1093"/>
    <w:rsid w:val="00AA1189"/>
    <w:rsid w:val="00AA2003"/>
    <w:rsid w:val="00AA2122"/>
    <w:rsid w:val="00AA303E"/>
    <w:rsid w:val="00AA46F0"/>
    <w:rsid w:val="00AA5410"/>
    <w:rsid w:val="00AA66B5"/>
    <w:rsid w:val="00AA68F7"/>
    <w:rsid w:val="00AA6B1C"/>
    <w:rsid w:val="00AA71F3"/>
    <w:rsid w:val="00AA7398"/>
    <w:rsid w:val="00AA7A7C"/>
    <w:rsid w:val="00AA7EB2"/>
    <w:rsid w:val="00AB0FCB"/>
    <w:rsid w:val="00AB150C"/>
    <w:rsid w:val="00AB179C"/>
    <w:rsid w:val="00AB1826"/>
    <w:rsid w:val="00AB1A3A"/>
    <w:rsid w:val="00AB1D46"/>
    <w:rsid w:val="00AB26FA"/>
    <w:rsid w:val="00AB2FDF"/>
    <w:rsid w:val="00AB3389"/>
    <w:rsid w:val="00AB379A"/>
    <w:rsid w:val="00AB4146"/>
    <w:rsid w:val="00AB451E"/>
    <w:rsid w:val="00AC0528"/>
    <w:rsid w:val="00AC15F6"/>
    <w:rsid w:val="00AC1C2C"/>
    <w:rsid w:val="00AC1D01"/>
    <w:rsid w:val="00AC250F"/>
    <w:rsid w:val="00AC267E"/>
    <w:rsid w:val="00AC26D6"/>
    <w:rsid w:val="00AC4405"/>
    <w:rsid w:val="00AC4A03"/>
    <w:rsid w:val="00AC5137"/>
    <w:rsid w:val="00AC6210"/>
    <w:rsid w:val="00AC6C42"/>
    <w:rsid w:val="00AC6CB1"/>
    <w:rsid w:val="00AC716F"/>
    <w:rsid w:val="00AD134E"/>
    <w:rsid w:val="00AD14CC"/>
    <w:rsid w:val="00AD2125"/>
    <w:rsid w:val="00AD26E3"/>
    <w:rsid w:val="00AD28BD"/>
    <w:rsid w:val="00AD36AB"/>
    <w:rsid w:val="00AD3B6A"/>
    <w:rsid w:val="00AD43CE"/>
    <w:rsid w:val="00AD51A4"/>
    <w:rsid w:val="00AD599B"/>
    <w:rsid w:val="00AD5D63"/>
    <w:rsid w:val="00AD678C"/>
    <w:rsid w:val="00AD6A06"/>
    <w:rsid w:val="00AD6E55"/>
    <w:rsid w:val="00AD6E7D"/>
    <w:rsid w:val="00AD7566"/>
    <w:rsid w:val="00AE00A1"/>
    <w:rsid w:val="00AE04A8"/>
    <w:rsid w:val="00AE0C7B"/>
    <w:rsid w:val="00AE0DE3"/>
    <w:rsid w:val="00AE152A"/>
    <w:rsid w:val="00AE227E"/>
    <w:rsid w:val="00AE22E0"/>
    <w:rsid w:val="00AE2343"/>
    <w:rsid w:val="00AE25F4"/>
    <w:rsid w:val="00AE2EDE"/>
    <w:rsid w:val="00AE2F91"/>
    <w:rsid w:val="00AE3673"/>
    <w:rsid w:val="00AE3AC0"/>
    <w:rsid w:val="00AE3F37"/>
    <w:rsid w:val="00AE4161"/>
    <w:rsid w:val="00AE4987"/>
    <w:rsid w:val="00AE4C73"/>
    <w:rsid w:val="00AE5977"/>
    <w:rsid w:val="00AE5ADE"/>
    <w:rsid w:val="00AE5BC3"/>
    <w:rsid w:val="00AE60F8"/>
    <w:rsid w:val="00AE62C7"/>
    <w:rsid w:val="00AE681D"/>
    <w:rsid w:val="00AE6EB7"/>
    <w:rsid w:val="00AE7156"/>
    <w:rsid w:val="00AE75FA"/>
    <w:rsid w:val="00AF0387"/>
    <w:rsid w:val="00AF0C8C"/>
    <w:rsid w:val="00AF1416"/>
    <w:rsid w:val="00AF2A59"/>
    <w:rsid w:val="00AF3684"/>
    <w:rsid w:val="00AF4986"/>
    <w:rsid w:val="00AF5198"/>
    <w:rsid w:val="00AF5F58"/>
    <w:rsid w:val="00AF68EA"/>
    <w:rsid w:val="00AF799B"/>
    <w:rsid w:val="00AF7D6D"/>
    <w:rsid w:val="00B00147"/>
    <w:rsid w:val="00B001DD"/>
    <w:rsid w:val="00B00AAF"/>
    <w:rsid w:val="00B01060"/>
    <w:rsid w:val="00B01F13"/>
    <w:rsid w:val="00B02340"/>
    <w:rsid w:val="00B029EA"/>
    <w:rsid w:val="00B03AD2"/>
    <w:rsid w:val="00B04186"/>
    <w:rsid w:val="00B04DD5"/>
    <w:rsid w:val="00B0503C"/>
    <w:rsid w:val="00B06D9C"/>
    <w:rsid w:val="00B07411"/>
    <w:rsid w:val="00B0788D"/>
    <w:rsid w:val="00B078A5"/>
    <w:rsid w:val="00B07A75"/>
    <w:rsid w:val="00B07CEE"/>
    <w:rsid w:val="00B07F97"/>
    <w:rsid w:val="00B11478"/>
    <w:rsid w:val="00B11755"/>
    <w:rsid w:val="00B1189B"/>
    <w:rsid w:val="00B11955"/>
    <w:rsid w:val="00B1210B"/>
    <w:rsid w:val="00B12ED6"/>
    <w:rsid w:val="00B13254"/>
    <w:rsid w:val="00B142BB"/>
    <w:rsid w:val="00B146AD"/>
    <w:rsid w:val="00B148F2"/>
    <w:rsid w:val="00B14AD0"/>
    <w:rsid w:val="00B14D0F"/>
    <w:rsid w:val="00B15797"/>
    <w:rsid w:val="00B16F1A"/>
    <w:rsid w:val="00B172BC"/>
    <w:rsid w:val="00B176FC"/>
    <w:rsid w:val="00B17B08"/>
    <w:rsid w:val="00B204F8"/>
    <w:rsid w:val="00B2083C"/>
    <w:rsid w:val="00B20ABB"/>
    <w:rsid w:val="00B220E2"/>
    <w:rsid w:val="00B22321"/>
    <w:rsid w:val="00B22E10"/>
    <w:rsid w:val="00B248C7"/>
    <w:rsid w:val="00B24A30"/>
    <w:rsid w:val="00B2538A"/>
    <w:rsid w:val="00B256EA"/>
    <w:rsid w:val="00B25997"/>
    <w:rsid w:val="00B2674B"/>
    <w:rsid w:val="00B271D2"/>
    <w:rsid w:val="00B27499"/>
    <w:rsid w:val="00B2750F"/>
    <w:rsid w:val="00B30238"/>
    <w:rsid w:val="00B3047C"/>
    <w:rsid w:val="00B30ADF"/>
    <w:rsid w:val="00B313D6"/>
    <w:rsid w:val="00B32277"/>
    <w:rsid w:val="00B332A7"/>
    <w:rsid w:val="00B3336F"/>
    <w:rsid w:val="00B33D1F"/>
    <w:rsid w:val="00B343B1"/>
    <w:rsid w:val="00B345FE"/>
    <w:rsid w:val="00B34739"/>
    <w:rsid w:val="00B355F8"/>
    <w:rsid w:val="00B363D7"/>
    <w:rsid w:val="00B363ED"/>
    <w:rsid w:val="00B3679B"/>
    <w:rsid w:val="00B37335"/>
    <w:rsid w:val="00B3734C"/>
    <w:rsid w:val="00B3793A"/>
    <w:rsid w:val="00B40AE4"/>
    <w:rsid w:val="00B40F35"/>
    <w:rsid w:val="00B413BD"/>
    <w:rsid w:val="00B41D5C"/>
    <w:rsid w:val="00B42222"/>
    <w:rsid w:val="00B42507"/>
    <w:rsid w:val="00B42BD5"/>
    <w:rsid w:val="00B42CD9"/>
    <w:rsid w:val="00B43B2B"/>
    <w:rsid w:val="00B442BE"/>
    <w:rsid w:val="00B44394"/>
    <w:rsid w:val="00B45A47"/>
    <w:rsid w:val="00B45C2F"/>
    <w:rsid w:val="00B46368"/>
    <w:rsid w:val="00B468E2"/>
    <w:rsid w:val="00B46D75"/>
    <w:rsid w:val="00B47514"/>
    <w:rsid w:val="00B479CC"/>
    <w:rsid w:val="00B47AF7"/>
    <w:rsid w:val="00B501AC"/>
    <w:rsid w:val="00B52576"/>
    <w:rsid w:val="00B52813"/>
    <w:rsid w:val="00B52976"/>
    <w:rsid w:val="00B52E9E"/>
    <w:rsid w:val="00B531C9"/>
    <w:rsid w:val="00B53A0D"/>
    <w:rsid w:val="00B54CF1"/>
    <w:rsid w:val="00B55027"/>
    <w:rsid w:val="00B551B3"/>
    <w:rsid w:val="00B5624A"/>
    <w:rsid w:val="00B5703C"/>
    <w:rsid w:val="00B57753"/>
    <w:rsid w:val="00B57C48"/>
    <w:rsid w:val="00B60344"/>
    <w:rsid w:val="00B604C6"/>
    <w:rsid w:val="00B61240"/>
    <w:rsid w:val="00B61543"/>
    <w:rsid w:val="00B61554"/>
    <w:rsid w:val="00B6199A"/>
    <w:rsid w:val="00B61CE5"/>
    <w:rsid w:val="00B625E2"/>
    <w:rsid w:val="00B6288B"/>
    <w:rsid w:val="00B628E5"/>
    <w:rsid w:val="00B636DF"/>
    <w:rsid w:val="00B637C5"/>
    <w:rsid w:val="00B638E5"/>
    <w:rsid w:val="00B63C38"/>
    <w:rsid w:val="00B645D0"/>
    <w:rsid w:val="00B6632D"/>
    <w:rsid w:val="00B66438"/>
    <w:rsid w:val="00B66CC4"/>
    <w:rsid w:val="00B67428"/>
    <w:rsid w:val="00B67809"/>
    <w:rsid w:val="00B716E0"/>
    <w:rsid w:val="00B72CF9"/>
    <w:rsid w:val="00B7336E"/>
    <w:rsid w:val="00B7383B"/>
    <w:rsid w:val="00B73ADD"/>
    <w:rsid w:val="00B743E8"/>
    <w:rsid w:val="00B74981"/>
    <w:rsid w:val="00B756AC"/>
    <w:rsid w:val="00B76583"/>
    <w:rsid w:val="00B765E8"/>
    <w:rsid w:val="00B801A7"/>
    <w:rsid w:val="00B8024B"/>
    <w:rsid w:val="00B80494"/>
    <w:rsid w:val="00B80915"/>
    <w:rsid w:val="00B80F4F"/>
    <w:rsid w:val="00B81080"/>
    <w:rsid w:val="00B81D06"/>
    <w:rsid w:val="00B81E4D"/>
    <w:rsid w:val="00B81F65"/>
    <w:rsid w:val="00B82BCE"/>
    <w:rsid w:val="00B82FA1"/>
    <w:rsid w:val="00B83050"/>
    <w:rsid w:val="00B83364"/>
    <w:rsid w:val="00B849D5"/>
    <w:rsid w:val="00B850EA"/>
    <w:rsid w:val="00B8565F"/>
    <w:rsid w:val="00B8593B"/>
    <w:rsid w:val="00B8753B"/>
    <w:rsid w:val="00B87BB9"/>
    <w:rsid w:val="00B90118"/>
    <w:rsid w:val="00B901C8"/>
    <w:rsid w:val="00B904DA"/>
    <w:rsid w:val="00B92A26"/>
    <w:rsid w:val="00B92FDE"/>
    <w:rsid w:val="00B9331A"/>
    <w:rsid w:val="00B9355E"/>
    <w:rsid w:val="00B93D25"/>
    <w:rsid w:val="00B95184"/>
    <w:rsid w:val="00B953C3"/>
    <w:rsid w:val="00B95417"/>
    <w:rsid w:val="00B955EA"/>
    <w:rsid w:val="00B959AE"/>
    <w:rsid w:val="00B95BA7"/>
    <w:rsid w:val="00B96166"/>
    <w:rsid w:val="00B964E0"/>
    <w:rsid w:val="00B96718"/>
    <w:rsid w:val="00B96F03"/>
    <w:rsid w:val="00B976D4"/>
    <w:rsid w:val="00B978C1"/>
    <w:rsid w:val="00B97F91"/>
    <w:rsid w:val="00BA016D"/>
    <w:rsid w:val="00BA0645"/>
    <w:rsid w:val="00BA0BAB"/>
    <w:rsid w:val="00BA0F88"/>
    <w:rsid w:val="00BA1312"/>
    <w:rsid w:val="00BA3174"/>
    <w:rsid w:val="00BA3BDE"/>
    <w:rsid w:val="00BA48F8"/>
    <w:rsid w:val="00BA4E2F"/>
    <w:rsid w:val="00BA59EB"/>
    <w:rsid w:val="00BA5BE5"/>
    <w:rsid w:val="00BA770D"/>
    <w:rsid w:val="00BA7C26"/>
    <w:rsid w:val="00BB1281"/>
    <w:rsid w:val="00BB1291"/>
    <w:rsid w:val="00BB1318"/>
    <w:rsid w:val="00BB2215"/>
    <w:rsid w:val="00BB2A08"/>
    <w:rsid w:val="00BB2BAA"/>
    <w:rsid w:val="00BB3592"/>
    <w:rsid w:val="00BB3B6C"/>
    <w:rsid w:val="00BB3D76"/>
    <w:rsid w:val="00BB3F00"/>
    <w:rsid w:val="00BB438A"/>
    <w:rsid w:val="00BB4A68"/>
    <w:rsid w:val="00BB4EB6"/>
    <w:rsid w:val="00BB505F"/>
    <w:rsid w:val="00BB5BDE"/>
    <w:rsid w:val="00BB6D6A"/>
    <w:rsid w:val="00BC007F"/>
    <w:rsid w:val="00BC1030"/>
    <w:rsid w:val="00BC1634"/>
    <w:rsid w:val="00BC1A62"/>
    <w:rsid w:val="00BC1BFB"/>
    <w:rsid w:val="00BC336F"/>
    <w:rsid w:val="00BC4C53"/>
    <w:rsid w:val="00BC5723"/>
    <w:rsid w:val="00BC6339"/>
    <w:rsid w:val="00BC6F6C"/>
    <w:rsid w:val="00BC7114"/>
    <w:rsid w:val="00BC7397"/>
    <w:rsid w:val="00BC7409"/>
    <w:rsid w:val="00BC7B88"/>
    <w:rsid w:val="00BC7FCE"/>
    <w:rsid w:val="00BD14CA"/>
    <w:rsid w:val="00BD38D2"/>
    <w:rsid w:val="00BD3B2B"/>
    <w:rsid w:val="00BD4FAB"/>
    <w:rsid w:val="00BD52B4"/>
    <w:rsid w:val="00BD6B05"/>
    <w:rsid w:val="00BD792C"/>
    <w:rsid w:val="00BD7B1D"/>
    <w:rsid w:val="00BE3058"/>
    <w:rsid w:val="00BE3691"/>
    <w:rsid w:val="00BE3FD7"/>
    <w:rsid w:val="00BE51BC"/>
    <w:rsid w:val="00BE5F0C"/>
    <w:rsid w:val="00BE655F"/>
    <w:rsid w:val="00BE66FB"/>
    <w:rsid w:val="00BE7584"/>
    <w:rsid w:val="00BE7914"/>
    <w:rsid w:val="00BF1C67"/>
    <w:rsid w:val="00BF2549"/>
    <w:rsid w:val="00BF3FF5"/>
    <w:rsid w:val="00BF4518"/>
    <w:rsid w:val="00BF5178"/>
    <w:rsid w:val="00BF7142"/>
    <w:rsid w:val="00BF77EC"/>
    <w:rsid w:val="00C00E7E"/>
    <w:rsid w:val="00C012ED"/>
    <w:rsid w:val="00C01C7B"/>
    <w:rsid w:val="00C0203E"/>
    <w:rsid w:val="00C028F4"/>
    <w:rsid w:val="00C02B9C"/>
    <w:rsid w:val="00C0383A"/>
    <w:rsid w:val="00C03A0C"/>
    <w:rsid w:val="00C03E61"/>
    <w:rsid w:val="00C04337"/>
    <w:rsid w:val="00C04937"/>
    <w:rsid w:val="00C04B60"/>
    <w:rsid w:val="00C04D93"/>
    <w:rsid w:val="00C054D4"/>
    <w:rsid w:val="00C06439"/>
    <w:rsid w:val="00C07C9B"/>
    <w:rsid w:val="00C07E60"/>
    <w:rsid w:val="00C10138"/>
    <w:rsid w:val="00C10E20"/>
    <w:rsid w:val="00C10F48"/>
    <w:rsid w:val="00C12466"/>
    <w:rsid w:val="00C12583"/>
    <w:rsid w:val="00C12AA5"/>
    <w:rsid w:val="00C1528D"/>
    <w:rsid w:val="00C16165"/>
    <w:rsid w:val="00C17211"/>
    <w:rsid w:val="00C17695"/>
    <w:rsid w:val="00C17B03"/>
    <w:rsid w:val="00C17E54"/>
    <w:rsid w:val="00C210D0"/>
    <w:rsid w:val="00C211B2"/>
    <w:rsid w:val="00C21A4D"/>
    <w:rsid w:val="00C21CD9"/>
    <w:rsid w:val="00C22361"/>
    <w:rsid w:val="00C23C18"/>
    <w:rsid w:val="00C2405D"/>
    <w:rsid w:val="00C25263"/>
    <w:rsid w:val="00C25CF7"/>
    <w:rsid w:val="00C261A8"/>
    <w:rsid w:val="00C269B9"/>
    <w:rsid w:val="00C26D78"/>
    <w:rsid w:val="00C272FC"/>
    <w:rsid w:val="00C27396"/>
    <w:rsid w:val="00C2750D"/>
    <w:rsid w:val="00C27A85"/>
    <w:rsid w:val="00C311DA"/>
    <w:rsid w:val="00C337D3"/>
    <w:rsid w:val="00C3399C"/>
    <w:rsid w:val="00C33A88"/>
    <w:rsid w:val="00C353B3"/>
    <w:rsid w:val="00C356AD"/>
    <w:rsid w:val="00C35F9B"/>
    <w:rsid w:val="00C37A8E"/>
    <w:rsid w:val="00C37AD7"/>
    <w:rsid w:val="00C37BAE"/>
    <w:rsid w:val="00C37E47"/>
    <w:rsid w:val="00C40081"/>
    <w:rsid w:val="00C402B9"/>
    <w:rsid w:val="00C41391"/>
    <w:rsid w:val="00C413CB"/>
    <w:rsid w:val="00C41EE8"/>
    <w:rsid w:val="00C426C0"/>
    <w:rsid w:val="00C42F9F"/>
    <w:rsid w:val="00C4311B"/>
    <w:rsid w:val="00C43B5F"/>
    <w:rsid w:val="00C43B99"/>
    <w:rsid w:val="00C440E0"/>
    <w:rsid w:val="00C44802"/>
    <w:rsid w:val="00C46AFA"/>
    <w:rsid w:val="00C51D22"/>
    <w:rsid w:val="00C525AA"/>
    <w:rsid w:val="00C54AC5"/>
    <w:rsid w:val="00C56534"/>
    <w:rsid w:val="00C56F30"/>
    <w:rsid w:val="00C5722C"/>
    <w:rsid w:val="00C576C3"/>
    <w:rsid w:val="00C577A7"/>
    <w:rsid w:val="00C615D0"/>
    <w:rsid w:val="00C61653"/>
    <w:rsid w:val="00C62F30"/>
    <w:rsid w:val="00C638D7"/>
    <w:rsid w:val="00C638DC"/>
    <w:rsid w:val="00C63EE9"/>
    <w:rsid w:val="00C63F9F"/>
    <w:rsid w:val="00C64632"/>
    <w:rsid w:val="00C651E4"/>
    <w:rsid w:val="00C65FF5"/>
    <w:rsid w:val="00C66C2E"/>
    <w:rsid w:val="00C673EA"/>
    <w:rsid w:val="00C67D8B"/>
    <w:rsid w:val="00C67F8C"/>
    <w:rsid w:val="00C7054F"/>
    <w:rsid w:val="00C71918"/>
    <w:rsid w:val="00C72102"/>
    <w:rsid w:val="00C72C5B"/>
    <w:rsid w:val="00C7345C"/>
    <w:rsid w:val="00C7396C"/>
    <w:rsid w:val="00C7535E"/>
    <w:rsid w:val="00C75983"/>
    <w:rsid w:val="00C76A1F"/>
    <w:rsid w:val="00C800DC"/>
    <w:rsid w:val="00C808D6"/>
    <w:rsid w:val="00C81238"/>
    <w:rsid w:val="00C81BCC"/>
    <w:rsid w:val="00C81E03"/>
    <w:rsid w:val="00C82087"/>
    <w:rsid w:val="00C8212E"/>
    <w:rsid w:val="00C827FC"/>
    <w:rsid w:val="00C828BB"/>
    <w:rsid w:val="00C82BFA"/>
    <w:rsid w:val="00C8302B"/>
    <w:rsid w:val="00C8343C"/>
    <w:rsid w:val="00C835CD"/>
    <w:rsid w:val="00C83FC5"/>
    <w:rsid w:val="00C84039"/>
    <w:rsid w:val="00C85019"/>
    <w:rsid w:val="00C8595C"/>
    <w:rsid w:val="00C876FA"/>
    <w:rsid w:val="00C87C07"/>
    <w:rsid w:val="00C90188"/>
    <w:rsid w:val="00C908E4"/>
    <w:rsid w:val="00C920F5"/>
    <w:rsid w:val="00C92684"/>
    <w:rsid w:val="00C92BAF"/>
    <w:rsid w:val="00C93321"/>
    <w:rsid w:val="00C9418A"/>
    <w:rsid w:val="00C9442B"/>
    <w:rsid w:val="00C944B2"/>
    <w:rsid w:val="00C94B9F"/>
    <w:rsid w:val="00C95818"/>
    <w:rsid w:val="00C96134"/>
    <w:rsid w:val="00C97736"/>
    <w:rsid w:val="00C97AEB"/>
    <w:rsid w:val="00CA0542"/>
    <w:rsid w:val="00CA0833"/>
    <w:rsid w:val="00CA1AF9"/>
    <w:rsid w:val="00CA1ED5"/>
    <w:rsid w:val="00CA2A2E"/>
    <w:rsid w:val="00CA2EB2"/>
    <w:rsid w:val="00CA356B"/>
    <w:rsid w:val="00CA408C"/>
    <w:rsid w:val="00CA5648"/>
    <w:rsid w:val="00CA571C"/>
    <w:rsid w:val="00CA57B7"/>
    <w:rsid w:val="00CA5911"/>
    <w:rsid w:val="00CA64BF"/>
    <w:rsid w:val="00CA72A4"/>
    <w:rsid w:val="00CA7550"/>
    <w:rsid w:val="00CA766B"/>
    <w:rsid w:val="00CA7A58"/>
    <w:rsid w:val="00CA7CC1"/>
    <w:rsid w:val="00CA7E5D"/>
    <w:rsid w:val="00CB067F"/>
    <w:rsid w:val="00CB0CAE"/>
    <w:rsid w:val="00CB0DD2"/>
    <w:rsid w:val="00CB1273"/>
    <w:rsid w:val="00CB12FB"/>
    <w:rsid w:val="00CB1416"/>
    <w:rsid w:val="00CB15F7"/>
    <w:rsid w:val="00CB23F9"/>
    <w:rsid w:val="00CB27CE"/>
    <w:rsid w:val="00CB29C0"/>
    <w:rsid w:val="00CB2B29"/>
    <w:rsid w:val="00CB2DFB"/>
    <w:rsid w:val="00CB2F9D"/>
    <w:rsid w:val="00CB3845"/>
    <w:rsid w:val="00CB3AB4"/>
    <w:rsid w:val="00CB4736"/>
    <w:rsid w:val="00CB474E"/>
    <w:rsid w:val="00CB50C7"/>
    <w:rsid w:val="00CB68EE"/>
    <w:rsid w:val="00CB6CB5"/>
    <w:rsid w:val="00CB781D"/>
    <w:rsid w:val="00CB7ED5"/>
    <w:rsid w:val="00CB7ED7"/>
    <w:rsid w:val="00CC0266"/>
    <w:rsid w:val="00CC0FF8"/>
    <w:rsid w:val="00CC1270"/>
    <w:rsid w:val="00CC1418"/>
    <w:rsid w:val="00CC2C6A"/>
    <w:rsid w:val="00CC349B"/>
    <w:rsid w:val="00CC48D1"/>
    <w:rsid w:val="00CC6049"/>
    <w:rsid w:val="00CC629C"/>
    <w:rsid w:val="00CC62F9"/>
    <w:rsid w:val="00CC6F84"/>
    <w:rsid w:val="00CC703D"/>
    <w:rsid w:val="00CC7FC5"/>
    <w:rsid w:val="00CD0D32"/>
    <w:rsid w:val="00CD1450"/>
    <w:rsid w:val="00CD16BF"/>
    <w:rsid w:val="00CD1D98"/>
    <w:rsid w:val="00CD2280"/>
    <w:rsid w:val="00CD24B4"/>
    <w:rsid w:val="00CD2E28"/>
    <w:rsid w:val="00CD2EE4"/>
    <w:rsid w:val="00CD32F1"/>
    <w:rsid w:val="00CD35C7"/>
    <w:rsid w:val="00CD39DD"/>
    <w:rsid w:val="00CD518A"/>
    <w:rsid w:val="00CD550B"/>
    <w:rsid w:val="00CD5814"/>
    <w:rsid w:val="00CD65D5"/>
    <w:rsid w:val="00CD76DC"/>
    <w:rsid w:val="00CD7A0C"/>
    <w:rsid w:val="00CD7FC8"/>
    <w:rsid w:val="00CE0174"/>
    <w:rsid w:val="00CE023E"/>
    <w:rsid w:val="00CE0509"/>
    <w:rsid w:val="00CE09D3"/>
    <w:rsid w:val="00CE111E"/>
    <w:rsid w:val="00CE1270"/>
    <w:rsid w:val="00CE16ED"/>
    <w:rsid w:val="00CE24BF"/>
    <w:rsid w:val="00CE2F02"/>
    <w:rsid w:val="00CE360C"/>
    <w:rsid w:val="00CE411F"/>
    <w:rsid w:val="00CE4610"/>
    <w:rsid w:val="00CE6306"/>
    <w:rsid w:val="00CE6BD9"/>
    <w:rsid w:val="00CE77AA"/>
    <w:rsid w:val="00CF0575"/>
    <w:rsid w:val="00CF25B4"/>
    <w:rsid w:val="00CF2C14"/>
    <w:rsid w:val="00CF2CC7"/>
    <w:rsid w:val="00CF3CAC"/>
    <w:rsid w:val="00CF3F28"/>
    <w:rsid w:val="00CF4059"/>
    <w:rsid w:val="00CF52CC"/>
    <w:rsid w:val="00D0034E"/>
    <w:rsid w:val="00D009EC"/>
    <w:rsid w:val="00D00FCA"/>
    <w:rsid w:val="00D011F9"/>
    <w:rsid w:val="00D023DA"/>
    <w:rsid w:val="00D02624"/>
    <w:rsid w:val="00D02D6B"/>
    <w:rsid w:val="00D030B1"/>
    <w:rsid w:val="00D0314A"/>
    <w:rsid w:val="00D03332"/>
    <w:rsid w:val="00D035D2"/>
    <w:rsid w:val="00D03E0E"/>
    <w:rsid w:val="00D03E15"/>
    <w:rsid w:val="00D0414C"/>
    <w:rsid w:val="00D0418E"/>
    <w:rsid w:val="00D05755"/>
    <w:rsid w:val="00D05E93"/>
    <w:rsid w:val="00D06F94"/>
    <w:rsid w:val="00D06FA5"/>
    <w:rsid w:val="00D07F4E"/>
    <w:rsid w:val="00D1141D"/>
    <w:rsid w:val="00D1142D"/>
    <w:rsid w:val="00D11CDB"/>
    <w:rsid w:val="00D12006"/>
    <w:rsid w:val="00D12A7B"/>
    <w:rsid w:val="00D12E5B"/>
    <w:rsid w:val="00D13284"/>
    <w:rsid w:val="00D136CB"/>
    <w:rsid w:val="00D13D67"/>
    <w:rsid w:val="00D13DE5"/>
    <w:rsid w:val="00D14151"/>
    <w:rsid w:val="00D156A6"/>
    <w:rsid w:val="00D15A9C"/>
    <w:rsid w:val="00D17834"/>
    <w:rsid w:val="00D17B89"/>
    <w:rsid w:val="00D200F1"/>
    <w:rsid w:val="00D20555"/>
    <w:rsid w:val="00D20650"/>
    <w:rsid w:val="00D20C1F"/>
    <w:rsid w:val="00D20D32"/>
    <w:rsid w:val="00D2116C"/>
    <w:rsid w:val="00D21692"/>
    <w:rsid w:val="00D21EBC"/>
    <w:rsid w:val="00D22135"/>
    <w:rsid w:val="00D222A4"/>
    <w:rsid w:val="00D22D70"/>
    <w:rsid w:val="00D23663"/>
    <w:rsid w:val="00D23F6D"/>
    <w:rsid w:val="00D240FD"/>
    <w:rsid w:val="00D24B1F"/>
    <w:rsid w:val="00D25B0B"/>
    <w:rsid w:val="00D26482"/>
    <w:rsid w:val="00D26D98"/>
    <w:rsid w:val="00D27BEA"/>
    <w:rsid w:val="00D27F63"/>
    <w:rsid w:val="00D30098"/>
    <w:rsid w:val="00D30AD4"/>
    <w:rsid w:val="00D319D4"/>
    <w:rsid w:val="00D32CC3"/>
    <w:rsid w:val="00D33307"/>
    <w:rsid w:val="00D33637"/>
    <w:rsid w:val="00D33E0A"/>
    <w:rsid w:val="00D35454"/>
    <w:rsid w:val="00D35497"/>
    <w:rsid w:val="00D357E4"/>
    <w:rsid w:val="00D36A58"/>
    <w:rsid w:val="00D402A7"/>
    <w:rsid w:val="00D41586"/>
    <w:rsid w:val="00D421E3"/>
    <w:rsid w:val="00D42445"/>
    <w:rsid w:val="00D4276D"/>
    <w:rsid w:val="00D43A74"/>
    <w:rsid w:val="00D43BE5"/>
    <w:rsid w:val="00D43F86"/>
    <w:rsid w:val="00D44E89"/>
    <w:rsid w:val="00D45458"/>
    <w:rsid w:val="00D45566"/>
    <w:rsid w:val="00D4656D"/>
    <w:rsid w:val="00D46611"/>
    <w:rsid w:val="00D46FAB"/>
    <w:rsid w:val="00D47762"/>
    <w:rsid w:val="00D47ABE"/>
    <w:rsid w:val="00D47FE7"/>
    <w:rsid w:val="00D500FE"/>
    <w:rsid w:val="00D503C6"/>
    <w:rsid w:val="00D50619"/>
    <w:rsid w:val="00D50D7B"/>
    <w:rsid w:val="00D51003"/>
    <w:rsid w:val="00D510FB"/>
    <w:rsid w:val="00D51289"/>
    <w:rsid w:val="00D517FD"/>
    <w:rsid w:val="00D51EF8"/>
    <w:rsid w:val="00D52094"/>
    <w:rsid w:val="00D52320"/>
    <w:rsid w:val="00D52322"/>
    <w:rsid w:val="00D525E6"/>
    <w:rsid w:val="00D52E31"/>
    <w:rsid w:val="00D536FA"/>
    <w:rsid w:val="00D54EF8"/>
    <w:rsid w:val="00D55230"/>
    <w:rsid w:val="00D554D6"/>
    <w:rsid w:val="00D5561C"/>
    <w:rsid w:val="00D559AA"/>
    <w:rsid w:val="00D55BF0"/>
    <w:rsid w:val="00D55D5E"/>
    <w:rsid w:val="00D55E14"/>
    <w:rsid w:val="00D5600A"/>
    <w:rsid w:val="00D5634C"/>
    <w:rsid w:val="00D56489"/>
    <w:rsid w:val="00D56668"/>
    <w:rsid w:val="00D568A6"/>
    <w:rsid w:val="00D57F94"/>
    <w:rsid w:val="00D61072"/>
    <w:rsid w:val="00D612B0"/>
    <w:rsid w:val="00D61E08"/>
    <w:rsid w:val="00D626DC"/>
    <w:rsid w:val="00D62A9F"/>
    <w:rsid w:val="00D6327C"/>
    <w:rsid w:val="00D635AE"/>
    <w:rsid w:val="00D63849"/>
    <w:rsid w:val="00D64965"/>
    <w:rsid w:val="00D65873"/>
    <w:rsid w:val="00D668E7"/>
    <w:rsid w:val="00D66E47"/>
    <w:rsid w:val="00D7002C"/>
    <w:rsid w:val="00D72733"/>
    <w:rsid w:val="00D748EB"/>
    <w:rsid w:val="00D752E3"/>
    <w:rsid w:val="00D75A32"/>
    <w:rsid w:val="00D75C69"/>
    <w:rsid w:val="00D76333"/>
    <w:rsid w:val="00D76442"/>
    <w:rsid w:val="00D76729"/>
    <w:rsid w:val="00D7743C"/>
    <w:rsid w:val="00D77768"/>
    <w:rsid w:val="00D80447"/>
    <w:rsid w:val="00D80597"/>
    <w:rsid w:val="00D805C8"/>
    <w:rsid w:val="00D80AED"/>
    <w:rsid w:val="00D817CA"/>
    <w:rsid w:val="00D81DB5"/>
    <w:rsid w:val="00D82966"/>
    <w:rsid w:val="00D82F7B"/>
    <w:rsid w:val="00D831D2"/>
    <w:rsid w:val="00D835AA"/>
    <w:rsid w:val="00D83EB8"/>
    <w:rsid w:val="00D855F9"/>
    <w:rsid w:val="00D85DA4"/>
    <w:rsid w:val="00D85FEA"/>
    <w:rsid w:val="00D8642B"/>
    <w:rsid w:val="00D86750"/>
    <w:rsid w:val="00D874B6"/>
    <w:rsid w:val="00D877E3"/>
    <w:rsid w:val="00D901D4"/>
    <w:rsid w:val="00D907AC"/>
    <w:rsid w:val="00D90DF8"/>
    <w:rsid w:val="00D90E9F"/>
    <w:rsid w:val="00D90EA4"/>
    <w:rsid w:val="00D91B60"/>
    <w:rsid w:val="00D91E29"/>
    <w:rsid w:val="00D920E4"/>
    <w:rsid w:val="00D9242B"/>
    <w:rsid w:val="00D9252B"/>
    <w:rsid w:val="00D92945"/>
    <w:rsid w:val="00D93162"/>
    <w:rsid w:val="00D93DFF"/>
    <w:rsid w:val="00D94AAC"/>
    <w:rsid w:val="00D954EE"/>
    <w:rsid w:val="00D96025"/>
    <w:rsid w:val="00D96180"/>
    <w:rsid w:val="00D96E34"/>
    <w:rsid w:val="00D970CF"/>
    <w:rsid w:val="00D97470"/>
    <w:rsid w:val="00D97A8A"/>
    <w:rsid w:val="00DA13EF"/>
    <w:rsid w:val="00DA2274"/>
    <w:rsid w:val="00DA2C21"/>
    <w:rsid w:val="00DA3120"/>
    <w:rsid w:val="00DA333A"/>
    <w:rsid w:val="00DA54BA"/>
    <w:rsid w:val="00DA6B17"/>
    <w:rsid w:val="00DA7129"/>
    <w:rsid w:val="00DA77AA"/>
    <w:rsid w:val="00DA782C"/>
    <w:rsid w:val="00DA793E"/>
    <w:rsid w:val="00DB010D"/>
    <w:rsid w:val="00DB0244"/>
    <w:rsid w:val="00DB04B4"/>
    <w:rsid w:val="00DB07B4"/>
    <w:rsid w:val="00DB1B2B"/>
    <w:rsid w:val="00DB2713"/>
    <w:rsid w:val="00DB27BD"/>
    <w:rsid w:val="00DB37D6"/>
    <w:rsid w:val="00DB3BCA"/>
    <w:rsid w:val="00DB5CAA"/>
    <w:rsid w:val="00DB5F55"/>
    <w:rsid w:val="00DB6035"/>
    <w:rsid w:val="00DB627B"/>
    <w:rsid w:val="00DB683C"/>
    <w:rsid w:val="00DB6C93"/>
    <w:rsid w:val="00DB7251"/>
    <w:rsid w:val="00DB7C57"/>
    <w:rsid w:val="00DB7D57"/>
    <w:rsid w:val="00DC04ED"/>
    <w:rsid w:val="00DC09CC"/>
    <w:rsid w:val="00DC1796"/>
    <w:rsid w:val="00DC209B"/>
    <w:rsid w:val="00DC24B8"/>
    <w:rsid w:val="00DC2D80"/>
    <w:rsid w:val="00DC2E2C"/>
    <w:rsid w:val="00DC2EF8"/>
    <w:rsid w:val="00DC394A"/>
    <w:rsid w:val="00DC3F31"/>
    <w:rsid w:val="00DC3FD2"/>
    <w:rsid w:val="00DC5028"/>
    <w:rsid w:val="00DC5653"/>
    <w:rsid w:val="00DC6DFB"/>
    <w:rsid w:val="00DC75CA"/>
    <w:rsid w:val="00DC79A1"/>
    <w:rsid w:val="00DC7AAC"/>
    <w:rsid w:val="00DC7E80"/>
    <w:rsid w:val="00DD030D"/>
    <w:rsid w:val="00DD03A8"/>
    <w:rsid w:val="00DD1667"/>
    <w:rsid w:val="00DD1A6B"/>
    <w:rsid w:val="00DD1AD3"/>
    <w:rsid w:val="00DD2620"/>
    <w:rsid w:val="00DD2C4C"/>
    <w:rsid w:val="00DD3376"/>
    <w:rsid w:val="00DD39B0"/>
    <w:rsid w:val="00DD4190"/>
    <w:rsid w:val="00DD4541"/>
    <w:rsid w:val="00DD4951"/>
    <w:rsid w:val="00DD4E2B"/>
    <w:rsid w:val="00DD51F9"/>
    <w:rsid w:val="00DD52C5"/>
    <w:rsid w:val="00DD7C0F"/>
    <w:rsid w:val="00DD7E4C"/>
    <w:rsid w:val="00DD7E91"/>
    <w:rsid w:val="00DE27A1"/>
    <w:rsid w:val="00DE27EA"/>
    <w:rsid w:val="00DE2D75"/>
    <w:rsid w:val="00DE2DEC"/>
    <w:rsid w:val="00DE2FB8"/>
    <w:rsid w:val="00DE31C7"/>
    <w:rsid w:val="00DE3228"/>
    <w:rsid w:val="00DE3DCD"/>
    <w:rsid w:val="00DE4009"/>
    <w:rsid w:val="00DE41AD"/>
    <w:rsid w:val="00DE4804"/>
    <w:rsid w:val="00DE486D"/>
    <w:rsid w:val="00DE48D7"/>
    <w:rsid w:val="00DE4C01"/>
    <w:rsid w:val="00DE4D7F"/>
    <w:rsid w:val="00DE5403"/>
    <w:rsid w:val="00DE580D"/>
    <w:rsid w:val="00DE6AAD"/>
    <w:rsid w:val="00DE6BEB"/>
    <w:rsid w:val="00DE6F40"/>
    <w:rsid w:val="00DE70A3"/>
    <w:rsid w:val="00DF0D13"/>
    <w:rsid w:val="00DF1B44"/>
    <w:rsid w:val="00DF1D70"/>
    <w:rsid w:val="00DF1D76"/>
    <w:rsid w:val="00DF2596"/>
    <w:rsid w:val="00DF2F2F"/>
    <w:rsid w:val="00DF37DB"/>
    <w:rsid w:val="00DF3C7F"/>
    <w:rsid w:val="00DF40CC"/>
    <w:rsid w:val="00DF416B"/>
    <w:rsid w:val="00DF4799"/>
    <w:rsid w:val="00DF4CFB"/>
    <w:rsid w:val="00DF541C"/>
    <w:rsid w:val="00DF5FA5"/>
    <w:rsid w:val="00DF6A3A"/>
    <w:rsid w:val="00DF6A77"/>
    <w:rsid w:val="00DF6C66"/>
    <w:rsid w:val="00DF7142"/>
    <w:rsid w:val="00DF77D6"/>
    <w:rsid w:val="00DF7F64"/>
    <w:rsid w:val="00E002AB"/>
    <w:rsid w:val="00E00AB3"/>
    <w:rsid w:val="00E0145A"/>
    <w:rsid w:val="00E01BC2"/>
    <w:rsid w:val="00E01FB7"/>
    <w:rsid w:val="00E02959"/>
    <w:rsid w:val="00E03359"/>
    <w:rsid w:val="00E03E6E"/>
    <w:rsid w:val="00E03FE5"/>
    <w:rsid w:val="00E04284"/>
    <w:rsid w:val="00E04A1D"/>
    <w:rsid w:val="00E04DDF"/>
    <w:rsid w:val="00E04FBD"/>
    <w:rsid w:val="00E0514D"/>
    <w:rsid w:val="00E05A1E"/>
    <w:rsid w:val="00E05EAF"/>
    <w:rsid w:val="00E05F0C"/>
    <w:rsid w:val="00E060D4"/>
    <w:rsid w:val="00E06280"/>
    <w:rsid w:val="00E06937"/>
    <w:rsid w:val="00E07B03"/>
    <w:rsid w:val="00E07DF0"/>
    <w:rsid w:val="00E10B65"/>
    <w:rsid w:val="00E1100E"/>
    <w:rsid w:val="00E110EB"/>
    <w:rsid w:val="00E126DD"/>
    <w:rsid w:val="00E135B5"/>
    <w:rsid w:val="00E13EB6"/>
    <w:rsid w:val="00E144E6"/>
    <w:rsid w:val="00E14B25"/>
    <w:rsid w:val="00E1514D"/>
    <w:rsid w:val="00E15314"/>
    <w:rsid w:val="00E158B4"/>
    <w:rsid w:val="00E15E12"/>
    <w:rsid w:val="00E1616D"/>
    <w:rsid w:val="00E1649B"/>
    <w:rsid w:val="00E16864"/>
    <w:rsid w:val="00E16B18"/>
    <w:rsid w:val="00E177F4"/>
    <w:rsid w:val="00E17987"/>
    <w:rsid w:val="00E17F61"/>
    <w:rsid w:val="00E20033"/>
    <w:rsid w:val="00E205E5"/>
    <w:rsid w:val="00E20A01"/>
    <w:rsid w:val="00E20B33"/>
    <w:rsid w:val="00E20B39"/>
    <w:rsid w:val="00E213DC"/>
    <w:rsid w:val="00E22F16"/>
    <w:rsid w:val="00E231F7"/>
    <w:rsid w:val="00E23931"/>
    <w:rsid w:val="00E23958"/>
    <w:rsid w:val="00E257C9"/>
    <w:rsid w:val="00E262C5"/>
    <w:rsid w:val="00E2640B"/>
    <w:rsid w:val="00E26449"/>
    <w:rsid w:val="00E26F52"/>
    <w:rsid w:val="00E2737D"/>
    <w:rsid w:val="00E27BBB"/>
    <w:rsid w:val="00E30CD3"/>
    <w:rsid w:val="00E31A35"/>
    <w:rsid w:val="00E320A1"/>
    <w:rsid w:val="00E327B2"/>
    <w:rsid w:val="00E32DDA"/>
    <w:rsid w:val="00E33BAF"/>
    <w:rsid w:val="00E33C33"/>
    <w:rsid w:val="00E3458B"/>
    <w:rsid w:val="00E34863"/>
    <w:rsid w:val="00E34F70"/>
    <w:rsid w:val="00E34FF5"/>
    <w:rsid w:val="00E3613D"/>
    <w:rsid w:val="00E36EDF"/>
    <w:rsid w:val="00E373C7"/>
    <w:rsid w:val="00E374C7"/>
    <w:rsid w:val="00E37ADC"/>
    <w:rsid w:val="00E37B3F"/>
    <w:rsid w:val="00E37E0F"/>
    <w:rsid w:val="00E4019F"/>
    <w:rsid w:val="00E40631"/>
    <w:rsid w:val="00E41371"/>
    <w:rsid w:val="00E42284"/>
    <w:rsid w:val="00E429F9"/>
    <w:rsid w:val="00E42F56"/>
    <w:rsid w:val="00E43845"/>
    <w:rsid w:val="00E43B2E"/>
    <w:rsid w:val="00E4403D"/>
    <w:rsid w:val="00E44367"/>
    <w:rsid w:val="00E45635"/>
    <w:rsid w:val="00E45AF9"/>
    <w:rsid w:val="00E45B68"/>
    <w:rsid w:val="00E4607A"/>
    <w:rsid w:val="00E502D6"/>
    <w:rsid w:val="00E50727"/>
    <w:rsid w:val="00E50A00"/>
    <w:rsid w:val="00E5131A"/>
    <w:rsid w:val="00E517A1"/>
    <w:rsid w:val="00E52019"/>
    <w:rsid w:val="00E52406"/>
    <w:rsid w:val="00E53320"/>
    <w:rsid w:val="00E53FAE"/>
    <w:rsid w:val="00E5450C"/>
    <w:rsid w:val="00E54617"/>
    <w:rsid w:val="00E549E0"/>
    <w:rsid w:val="00E55133"/>
    <w:rsid w:val="00E558AB"/>
    <w:rsid w:val="00E55C51"/>
    <w:rsid w:val="00E55D53"/>
    <w:rsid w:val="00E57021"/>
    <w:rsid w:val="00E571F8"/>
    <w:rsid w:val="00E573D5"/>
    <w:rsid w:val="00E574B3"/>
    <w:rsid w:val="00E5775F"/>
    <w:rsid w:val="00E57809"/>
    <w:rsid w:val="00E57C06"/>
    <w:rsid w:val="00E60FC5"/>
    <w:rsid w:val="00E610AB"/>
    <w:rsid w:val="00E62019"/>
    <w:rsid w:val="00E62545"/>
    <w:rsid w:val="00E633EF"/>
    <w:rsid w:val="00E63CF0"/>
    <w:rsid w:val="00E64B7C"/>
    <w:rsid w:val="00E66007"/>
    <w:rsid w:val="00E66183"/>
    <w:rsid w:val="00E6622F"/>
    <w:rsid w:val="00E662AD"/>
    <w:rsid w:val="00E663B4"/>
    <w:rsid w:val="00E666C2"/>
    <w:rsid w:val="00E66882"/>
    <w:rsid w:val="00E67F18"/>
    <w:rsid w:val="00E67F6B"/>
    <w:rsid w:val="00E70044"/>
    <w:rsid w:val="00E70C6A"/>
    <w:rsid w:val="00E713D6"/>
    <w:rsid w:val="00E71C09"/>
    <w:rsid w:val="00E71C30"/>
    <w:rsid w:val="00E72038"/>
    <w:rsid w:val="00E720E0"/>
    <w:rsid w:val="00E722CA"/>
    <w:rsid w:val="00E72721"/>
    <w:rsid w:val="00E7296F"/>
    <w:rsid w:val="00E7362D"/>
    <w:rsid w:val="00E73B7F"/>
    <w:rsid w:val="00E73C01"/>
    <w:rsid w:val="00E73DD4"/>
    <w:rsid w:val="00E73DDF"/>
    <w:rsid w:val="00E74454"/>
    <w:rsid w:val="00E74B82"/>
    <w:rsid w:val="00E75A7A"/>
    <w:rsid w:val="00E76946"/>
    <w:rsid w:val="00E779AF"/>
    <w:rsid w:val="00E77A47"/>
    <w:rsid w:val="00E80F10"/>
    <w:rsid w:val="00E81549"/>
    <w:rsid w:val="00E81FB6"/>
    <w:rsid w:val="00E83823"/>
    <w:rsid w:val="00E83FA9"/>
    <w:rsid w:val="00E8531B"/>
    <w:rsid w:val="00E8578B"/>
    <w:rsid w:val="00E87D25"/>
    <w:rsid w:val="00E87F75"/>
    <w:rsid w:val="00E90295"/>
    <w:rsid w:val="00E9092E"/>
    <w:rsid w:val="00E913D4"/>
    <w:rsid w:val="00E9205D"/>
    <w:rsid w:val="00E92C13"/>
    <w:rsid w:val="00E9361B"/>
    <w:rsid w:val="00E93640"/>
    <w:rsid w:val="00E9379E"/>
    <w:rsid w:val="00E9399D"/>
    <w:rsid w:val="00E9433A"/>
    <w:rsid w:val="00E94432"/>
    <w:rsid w:val="00E94778"/>
    <w:rsid w:val="00E9543E"/>
    <w:rsid w:val="00E95D29"/>
    <w:rsid w:val="00E95D7F"/>
    <w:rsid w:val="00E95F9F"/>
    <w:rsid w:val="00EA0D45"/>
    <w:rsid w:val="00EA0E0F"/>
    <w:rsid w:val="00EA12D6"/>
    <w:rsid w:val="00EA16B3"/>
    <w:rsid w:val="00EA2436"/>
    <w:rsid w:val="00EA37DC"/>
    <w:rsid w:val="00EA3979"/>
    <w:rsid w:val="00EA3F78"/>
    <w:rsid w:val="00EA42AD"/>
    <w:rsid w:val="00EA47E3"/>
    <w:rsid w:val="00EA588B"/>
    <w:rsid w:val="00EA606D"/>
    <w:rsid w:val="00EA67C9"/>
    <w:rsid w:val="00EA6C18"/>
    <w:rsid w:val="00EA7693"/>
    <w:rsid w:val="00EA7B95"/>
    <w:rsid w:val="00EA7DA4"/>
    <w:rsid w:val="00EB1A9B"/>
    <w:rsid w:val="00EB1DE1"/>
    <w:rsid w:val="00EB2B1F"/>
    <w:rsid w:val="00EB2D65"/>
    <w:rsid w:val="00EB34B3"/>
    <w:rsid w:val="00EB3502"/>
    <w:rsid w:val="00EB3527"/>
    <w:rsid w:val="00EB3806"/>
    <w:rsid w:val="00EB380C"/>
    <w:rsid w:val="00EB3BBF"/>
    <w:rsid w:val="00EB41B6"/>
    <w:rsid w:val="00EB4AF9"/>
    <w:rsid w:val="00EB5157"/>
    <w:rsid w:val="00EB5387"/>
    <w:rsid w:val="00EB5480"/>
    <w:rsid w:val="00EB5D7F"/>
    <w:rsid w:val="00EB69A5"/>
    <w:rsid w:val="00EB6AB6"/>
    <w:rsid w:val="00EC15D2"/>
    <w:rsid w:val="00EC1AC2"/>
    <w:rsid w:val="00EC212F"/>
    <w:rsid w:val="00EC30D8"/>
    <w:rsid w:val="00EC3396"/>
    <w:rsid w:val="00EC33AF"/>
    <w:rsid w:val="00EC3486"/>
    <w:rsid w:val="00EC37AC"/>
    <w:rsid w:val="00EC4437"/>
    <w:rsid w:val="00EC47EE"/>
    <w:rsid w:val="00EC5910"/>
    <w:rsid w:val="00EC592C"/>
    <w:rsid w:val="00EC61DE"/>
    <w:rsid w:val="00ED026B"/>
    <w:rsid w:val="00ED11F0"/>
    <w:rsid w:val="00ED1428"/>
    <w:rsid w:val="00ED19D8"/>
    <w:rsid w:val="00ED21F8"/>
    <w:rsid w:val="00ED2364"/>
    <w:rsid w:val="00ED2AF9"/>
    <w:rsid w:val="00ED305E"/>
    <w:rsid w:val="00ED4972"/>
    <w:rsid w:val="00ED58D9"/>
    <w:rsid w:val="00ED5D3E"/>
    <w:rsid w:val="00ED6169"/>
    <w:rsid w:val="00ED6C31"/>
    <w:rsid w:val="00ED74FC"/>
    <w:rsid w:val="00ED7A3D"/>
    <w:rsid w:val="00EE1609"/>
    <w:rsid w:val="00EE1920"/>
    <w:rsid w:val="00EE2227"/>
    <w:rsid w:val="00EE34B3"/>
    <w:rsid w:val="00EE4A51"/>
    <w:rsid w:val="00EE5294"/>
    <w:rsid w:val="00EE5E50"/>
    <w:rsid w:val="00EE6191"/>
    <w:rsid w:val="00EE620E"/>
    <w:rsid w:val="00EE6A4C"/>
    <w:rsid w:val="00EE732F"/>
    <w:rsid w:val="00EE777B"/>
    <w:rsid w:val="00EE77EC"/>
    <w:rsid w:val="00EE7835"/>
    <w:rsid w:val="00EF00CE"/>
    <w:rsid w:val="00EF0363"/>
    <w:rsid w:val="00EF273C"/>
    <w:rsid w:val="00EF32B0"/>
    <w:rsid w:val="00EF443B"/>
    <w:rsid w:val="00EF4C0A"/>
    <w:rsid w:val="00EF524A"/>
    <w:rsid w:val="00EF5319"/>
    <w:rsid w:val="00EF578D"/>
    <w:rsid w:val="00EF5A1A"/>
    <w:rsid w:val="00EF6106"/>
    <w:rsid w:val="00EF72FD"/>
    <w:rsid w:val="00F0021C"/>
    <w:rsid w:val="00F00301"/>
    <w:rsid w:val="00F009D6"/>
    <w:rsid w:val="00F01215"/>
    <w:rsid w:val="00F0165A"/>
    <w:rsid w:val="00F019CC"/>
    <w:rsid w:val="00F01DE9"/>
    <w:rsid w:val="00F02658"/>
    <w:rsid w:val="00F04654"/>
    <w:rsid w:val="00F04703"/>
    <w:rsid w:val="00F05635"/>
    <w:rsid w:val="00F05798"/>
    <w:rsid w:val="00F05919"/>
    <w:rsid w:val="00F06C54"/>
    <w:rsid w:val="00F075E2"/>
    <w:rsid w:val="00F07F15"/>
    <w:rsid w:val="00F10ADB"/>
    <w:rsid w:val="00F118AC"/>
    <w:rsid w:val="00F11EC5"/>
    <w:rsid w:val="00F11F89"/>
    <w:rsid w:val="00F1243C"/>
    <w:rsid w:val="00F12F31"/>
    <w:rsid w:val="00F134F5"/>
    <w:rsid w:val="00F136DC"/>
    <w:rsid w:val="00F14631"/>
    <w:rsid w:val="00F15C2D"/>
    <w:rsid w:val="00F16408"/>
    <w:rsid w:val="00F16CDB"/>
    <w:rsid w:val="00F16E28"/>
    <w:rsid w:val="00F17667"/>
    <w:rsid w:val="00F20125"/>
    <w:rsid w:val="00F2121E"/>
    <w:rsid w:val="00F21228"/>
    <w:rsid w:val="00F214FF"/>
    <w:rsid w:val="00F21588"/>
    <w:rsid w:val="00F21F7A"/>
    <w:rsid w:val="00F21FB3"/>
    <w:rsid w:val="00F21FBB"/>
    <w:rsid w:val="00F225AA"/>
    <w:rsid w:val="00F226F1"/>
    <w:rsid w:val="00F22936"/>
    <w:rsid w:val="00F23627"/>
    <w:rsid w:val="00F2374F"/>
    <w:rsid w:val="00F239BD"/>
    <w:rsid w:val="00F23BDD"/>
    <w:rsid w:val="00F23CFE"/>
    <w:rsid w:val="00F24ECB"/>
    <w:rsid w:val="00F25ABC"/>
    <w:rsid w:val="00F25BF9"/>
    <w:rsid w:val="00F2608D"/>
    <w:rsid w:val="00F27F41"/>
    <w:rsid w:val="00F305B0"/>
    <w:rsid w:val="00F307DD"/>
    <w:rsid w:val="00F30E44"/>
    <w:rsid w:val="00F31167"/>
    <w:rsid w:val="00F319E1"/>
    <w:rsid w:val="00F320D9"/>
    <w:rsid w:val="00F325A4"/>
    <w:rsid w:val="00F32B47"/>
    <w:rsid w:val="00F34827"/>
    <w:rsid w:val="00F34ABC"/>
    <w:rsid w:val="00F34E26"/>
    <w:rsid w:val="00F353FF"/>
    <w:rsid w:val="00F35E0D"/>
    <w:rsid w:val="00F37B98"/>
    <w:rsid w:val="00F410FE"/>
    <w:rsid w:val="00F413E3"/>
    <w:rsid w:val="00F41470"/>
    <w:rsid w:val="00F451AB"/>
    <w:rsid w:val="00F45248"/>
    <w:rsid w:val="00F452D6"/>
    <w:rsid w:val="00F475C1"/>
    <w:rsid w:val="00F47B51"/>
    <w:rsid w:val="00F51613"/>
    <w:rsid w:val="00F520A6"/>
    <w:rsid w:val="00F5263A"/>
    <w:rsid w:val="00F527F2"/>
    <w:rsid w:val="00F54276"/>
    <w:rsid w:val="00F546BE"/>
    <w:rsid w:val="00F54E8E"/>
    <w:rsid w:val="00F54F18"/>
    <w:rsid w:val="00F552EA"/>
    <w:rsid w:val="00F5559C"/>
    <w:rsid w:val="00F55D0D"/>
    <w:rsid w:val="00F5608C"/>
    <w:rsid w:val="00F56153"/>
    <w:rsid w:val="00F5692F"/>
    <w:rsid w:val="00F57423"/>
    <w:rsid w:val="00F57809"/>
    <w:rsid w:val="00F57AFB"/>
    <w:rsid w:val="00F6016B"/>
    <w:rsid w:val="00F601AA"/>
    <w:rsid w:val="00F60688"/>
    <w:rsid w:val="00F60AED"/>
    <w:rsid w:val="00F619D9"/>
    <w:rsid w:val="00F61D01"/>
    <w:rsid w:val="00F62317"/>
    <w:rsid w:val="00F627A7"/>
    <w:rsid w:val="00F62992"/>
    <w:rsid w:val="00F62F35"/>
    <w:rsid w:val="00F63322"/>
    <w:rsid w:val="00F637F2"/>
    <w:rsid w:val="00F63B96"/>
    <w:rsid w:val="00F6425D"/>
    <w:rsid w:val="00F65207"/>
    <w:rsid w:val="00F6551F"/>
    <w:rsid w:val="00F660B4"/>
    <w:rsid w:val="00F667E9"/>
    <w:rsid w:val="00F669E5"/>
    <w:rsid w:val="00F66F4C"/>
    <w:rsid w:val="00F67769"/>
    <w:rsid w:val="00F701B4"/>
    <w:rsid w:val="00F704E0"/>
    <w:rsid w:val="00F70CC9"/>
    <w:rsid w:val="00F7246D"/>
    <w:rsid w:val="00F7299A"/>
    <w:rsid w:val="00F72A9F"/>
    <w:rsid w:val="00F72EA3"/>
    <w:rsid w:val="00F73697"/>
    <w:rsid w:val="00F743FF"/>
    <w:rsid w:val="00F74D8C"/>
    <w:rsid w:val="00F74F9B"/>
    <w:rsid w:val="00F7517A"/>
    <w:rsid w:val="00F7552A"/>
    <w:rsid w:val="00F76649"/>
    <w:rsid w:val="00F770A0"/>
    <w:rsid w:val="00F77C5C"/>
    <w:rsid w:val="00F809A4"/>
    <w:rsid w:val="00F81277"/>
    <w:rsid w:val="00F81570"/>
    <w:rsid w:val="00F81E83"/>
    <w:rsid w:val="00F8475A"/>
    <w:rsid w:val="00F85236"/>
    <w:rsid w:val="00F854C1"/>
    <w:rsid w:val="00F857B6"/>
    <w:rsid w:val="00F867DF"/>
    <w:rsid w:val="00F86BC9"/>
    <w:rsid w:val="00F87786"/>
    <w:rsid w:val="00F878A3"/>
    <w:rsid w:val="00F87987"/>
    <w:rsid w:val="00F87BF6"/>
    <w:rsid w:val="00F90223"/>
    <w:rsid w:val="00F90599"/>
    <w:rsid w:val="00F90942"/>
    <w:rsid w:val="00F91030"/>
    <w:rsid w:val="00F9165D"/>
    <w:rsid w:val="00F91F8D"/>
    <w:rsid w:val="00F92191"/>
    <w:rsid w:val="00F924BE"/>
    <w:rsid w:val="00F92BDB"/>
    <w:rsid w:val="00F931FB"/>
    <w:rsid w:val="00F93B99"/>
    <w:rsid w:val="00F93DFF"/>
    <w:rsid w:val="00F93ECB"/>
    <w:rsid w:val="00F940C4"/>
    <w:rsid w:val="00F941D2"/>
    <w:rsid w:val="00F94285"/>
    <w:rsid w:val="00F942FB"/>
    <w:rsid w:val="00F94463"/>
    <w:rsid w:val="00F95D2B"/>
    <w:rsid w:val="00F975D7"/>
    <w:rsid w:val="00F97F10"/>
    <w:rsid w:val="00FA1072"/>
    <w:rsid w:val="00FA11CF"/>
    <w:rsid w:val="00FA1677"/>
    <w:rsid w:val="00FA20AB"/>
    <w:rsid w:val="00FA23C3"/>
    <w:rsid w:val="00FA3201"/>
    <w:rsid w:val="00FA399E"/>
    <w:rsid w:val="00FA4FA8"/>
    <w:rsid w:val="00FA6DB4"/>
    <w:rsid w:val="00FA768C"/>
    <w:rsid w:val="00FB0069"/>
    <w:rsid w:val="00FB027A"/>
    <w:rsid w:val="00FB0366"/>
    <w:rsid w:val="00FB05E5"/>
    <w:rsid w:val="00FB06CF"/>
    <w:rsid w:val="00FB0F80"/>
    <w:rsid w:val="00FB17D8"/>
    <w:rsid w:val="00FB1FA9"/>
    <w:rsid w:val="00FB2801"/>
    <w:rsid w:val="00FB2AEB"/>
    <w:rsid w:val="00FB2BFF"/>
    <w:rsid w:val="00FB2EF0"/>
    <w:rsid w:val="00FB321A"/>
    <w:rsid w:val="00FB3DE3"/>
    <w:rsid w:val="00FB3FB5"/>
    <w:rsid w:val="00FB4C32"/>
    <w:rsid w:val="00FB6430"/>
    <w:rsid w:val="00FB647F"/>
    <w:rsid w:val="00FB7CA2"/>
    <w:rsid w:val="00FC01A3"/>
    <w:rsid w:val="00FC0F9A"/>
    <w:rsid w:val="00FC1102"/>
    <w:rsid w:val="00FC27AB"/>
    <w:rsid w:val="00FC2D8A"/>
    <w:rsid w:val="00FC312B"/>
    <w:rsid w:val="00FC3D82"/>
    <w:rsid w:val="00FC4410"/>
    <w:rsid w:val="00FC45A7"/>
    <w:rsid w:val="00FC4A31"/>
    <w:rsid w:val="00FC4D0F"/>
    <w:rsid w:val="00FC54D6"/>
    <w:rsid w:val="00FC7848"/>
    <w:rsid w:val="00FC7C5F"/>
    <w:rsid w:val="00FD1C47"/>
    <w:rsid w:val="00FD2366"/>
    <w:rsid w:val="00FD275B"/>
    <w:rsid w:val="00FD29A5"/>
    <w:rsid w:val="00FD3C29"/>
    <w:rsid w:val="00FD3C85"/>
    <w:rsid w:val="00FD40AD"/>
    <w:rsid w:val="00FD5A54"/>
    <w:rsid w:val="00FD5A92"/>
    <w:rsid w:val="00FD79F6"/>
    <w:rsid w:val="00FD7D0F"/>
    <w:rsid w:val="00FE0FED"/>
    <w:rsid w:val="00FE2324"/>
    <w:rsid w:val="00FE25EF"/>
    <w:rsid w:val="00FE2B5F"/>
    <w:rsid w:val="00FE311E"/>
    <w:rsid w:val="00FE33E4"/>
    <w:rsid w:val="00FE3A44"/>
    <w:rsid w:val="00FE3E11"/>
    <w:rsid w:val="00FE4A68"/>
    <w:rsid w:val="00FE4C02"/>
    <w:rsid w:val="00FE5896"/>
    <w:rsid w:val="00FE59BB"/>
    <w:rsid w:val="00FE59CA"/>
    <w:rsid w:val="00FE5C26"/>
    <w:rsid w:val="00FE6969"/>
    <w:rsid w:val="00FF0C38"/>
    <w:rsid w:val="00FF2109"/>
    <w:rsid w:val="00FF25E5"/>
    <w:rsid w:val="00FF306C"/>
    <w:rsid w:val="00FF3345"/>
    <w:rsid w:val="00FF5C15"/>
    <w:rsid w:val="00FF5D50"/>
    <w:rsid w:val="00FF6039"/>
    <w:rsid w:val="00FF6042"/>
    <w:rsid w:val="00FF6631"/>
    <w:rsid w:val="00FF67D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B7CE3"/>
  <w15:chartTrackingRefBased/>
  <w15:docId w15:val="{F5D33AC4-6F1A-44E6-B74F-3DEC228C4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236"/>
    <w:rPr>
      <w:rFonts w:ascii="Times New Roman" w:eastAsia="Calibri" w:hAnsi="Times New Roman"/>
      <w:sz w:val="28"/>
      <w:szCs w:val="28"/>
      <w:lang w:eastAsia="en-US"/>
    </w:rPr>
  </w:style>
  <w:style w:type="paragraph" w:styleId="Heading1">
    <w:name w:val="heading 1"/>
    <w:basedOn w:val="Normal"/>
    <w:next w:val="Normal"/>
    <w:link w:val="Heading1Char"/>
    <w:uiPriority w:val="9"/>
    <w:qFormat/>
    <w:rsid w:val="00F85236"/>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unhideWhenUsed/>
    <w:qFormat/>
    <w:rsid w:val="004838D6"/>
    <w:pPr>
      <w:keepNext/>
      <w:spacing w:before="240" w:after="60"/>
      <w:outlineLvl w:val="1"/>
    </w:pPr>
    <w:rPr>
      <w:rFonts w:ascii="Calibri Light" w:eastAsia="Times New Roman" w:hAnsi="Calibri Light"/>
      <w:b/>
      <w:bCs/>
      <w:i/>
      <w:iCs/>
    </w:rPr>
  </w:style>
  <w:style w:type="paragraph" w:styleId="Heading3">
    <w:name w:val="heading 3"/>
    <w:basedOn w:val="Normal"/>
    <w:next w:val="Normal"/>
    <w:link w:val="Heading3Char"/>
    <w:uiPriority w:val="9"/>
    <w:unhideWhenUsed/>
    <w:qFormat/>
    <w:rsid w:val="00012A93"/>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semiHidden/>
    <w:unhideWhenUsed/>
    <w:qFormat/>
    <w:rsid w:val="00012A93"/>
    <w:pPr>
      <w:keepNext/>
      <w:spacing w:before="240" w:after="60"/>
      <w:outlineLvl w:val="3"/>
    </w:pPr>
    <w:rPr>
      <w:rFonts w:ascii="Calibri" w:eastAsia="Times New Roman" w:hAnsi="Calibri"/>
      <w:b/>
      <w:bCs/>
    </w:rPr>
  </w:style>
  <w:style w:type="paragraph" w:styleId="Heading5">
    <w:name w:val="heading 5"/>
    <w:basedOn w:val="Normal"/>
    <w:next w:val="Normal"/>
    <w:link w:val="Heading5Char"/>
    <w:uiPriority w:val="9"/>
    <w:semiHidden/>
    <w:unhideWhenUsed/>
    <w:qFormat/>
    <w:rsid w:val="00A04D27"/>
    <w:pPr>
      <w:keepNext/>
      <w:keepLines/>
      <w:spacing w:before="200" w:line="276" w:lineRule="auto"/>
      <w:outlineLvl w:val="4"/>
    </w:pPr>
    <w:rPr>
      <w:rFonts w:asciiTheme="majorHAnsi" w:eastAsiaTheme="majorEastAsia" w:hAnsiTheme="majorHAnsi" w:cstheme="majorBidi"/>
      <w:color w:val="0A2F40" w:themeColor="accent1" w:themeShade="7F"/>
      <w:sz w:val="18"/>
      <w:szCs w:val="22"/>
      <w:lang w:val="en-US"/>
    </w:rPr>
  </w:style>
  <w:style w:type="paragraph" w:styleId="Heading6">
    <w:name w:val="heading 6"/>
    <w:basedOn w:val="Normal"/>
    <w:next w:val="Normal"/>
    <w:link w:val="Heading6Char"/>
    <w:uiPriority w:val="9"/>
    <w:semiHidden/>
    <w:unhideWhenUsed/>
    <w:qFormat/>
    <w:rsid w:val="00A04D27"/>
    <w:pPr>
      <w:keepNext/>
      <w:keepLines/>
      <w:spacing w:before="200" w:line="276" w:lineRule="auto"/>
      <w:outlineLvl w:val="5"/>
    </w:pPr>
    <w:rPr>
      <w:rFonts w:asciiTheme="majorHAnsi" w:eastAsiaTheme="majorEastAsia" w:hAnsiTheme="majorHAnsi" w:cstheme="majorBidi"/>
      <w:i/>
      <w:iCs/>
      <w:color w:val="0A2F40" w:themeColor="accent1" w:themeShade="7F"/>
      <w:sz w:val="18"/>
      <w:szCs w:val="22"/>
      <w:lang w:val="en-US"/>
    </w:rPr>
  </w:style>
  <w:style w:type="paragraph" w:styleId="Heading7">
    <w:name w:val="heading 7"/>
    <w:basedOn w:val="Normal"/>
    <w:next w:val="Normal"/>
    <w:link w:val="Heading7Char"/>
    <w:uiPriority w:val="9"/>
    <w:semiHidden/>
    <w:unhideWhenUsed/>
    <w:qFormat/>
    <w:rsid w:val="00A04D27"/>
    <w:pPr>
      <w:keepNext/>
      <w:keepLines/>
      <w:spacing w:before="200" w:line="276" w:lineRule="auto"/>
      <w:outlineLvl w:val="6"/>
    </w:pPr>
    <w:rPr>
      <w:rFonts w:asciiTheme="majorHAnsi" w:eastAsiaTheme="majorEastAsia" w:hAnsiTheme="majorHAnsi" w:cstheme="majorBidi"/>
      <w:i/>
      <w:iCs/>
      <w:color w:val="404040" w:themeColor="text1" w:themeTint="BF"/>
      <w:sz w:val="18"/>
      <w:szCs w:val="22"/>
      <w:lang w:val="en-US"/>
    </w:rPr>
  </w:style>
  <w:style w:type="paragraph" w:styleId="Heading8">
    <w:name w:val="heading 8"/>
    <w:basedOn w:val="Normal"/>
    <w:next w:val="Normal"/>
    <w:link w:val="Heading8Char"/>
    <w:uiPriority w:val="9"/>
    <w:qFormat/>
    <w:rsid w:val="00F85236"/>
    <w:pPr>
      <w:spacing w:before="240" w:after="60"/>
      <w:outlineLvl w:val="7"/>
    </w:pPr>
    <w:rPr>
      <w:i/>
      <w:iCs/>
      <w:sz w:val="24"/>
      <w:szCs w:val="24"/>
      <w:lang w:val="x-none" w:eastAsia="x-none"/>
    </w:rPr>
  </w:style>
  <w:style w:type="paragraph" w:styleId="Heading9">
    <w:name w:val="heading 9"/>
    <w:basedOn w:val="Normal"/>
    <w:next w:val="Normal"/>
    <w:link w:val="Heading9Char"/>
    <w:uiPriority w:val="9"/>
    <w:semiHidden/>
    <w:unhideWhenUsed/>
    <w:qFormat/>
    <w:rsid w:val="00A04D27"/>
    <w:pPr>
      <w:keepNext/>
      <w:keepLines/>
      <w:spacing w:before="200" w:line="276" w:lineRule="auto"/>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85236"/>
    <w:rPr>
      <w:rFonts w:ascii="Arial" w:eastAsia="Calibri" w:hAnsi="Arial" w:cs="Arial"/>
      <w:b/>
      <w:bCs/>
      <w:kern w:val="32"/>
      <w:sz w:val="32"/>
      <w:szCs w:val="32"/>
    </w:rPr>
  </w:style>
  <w:style w:type="character" w:customStyle="1" w:styleId="Heading8Char">
    <w:name w:val="Heading 8 Char"/>
    <w:link w:val="Heading8"/>
    <w:uiPriority w:val="9"/>
    <w:rsid w:val="00F85236"/>
    <w:rPr>
      <w:rFonts w:ascii="Times New Roman" w:eastAsia="Calibri" w:hAnsi="Times New Roman" w:cs="Times New Roman"/>
      <w:i/>
      <w:iCs/>
      <w:sz w:val="24"/>
      <w:szCs w:val="24"/>
    </w:rPr>
  </w:style>
  <w:style w:type="paragraph" w:styleId="BodyText2">
    <w:name w:val="Body Text 2"/>
    <w:basedOn w:val="Normal"/>
    <w:link w:val="BodyText2Char"/>
    <w:uiPriority w:val="99"/>
    <w:rsid w:val="00F85236"/>
    <w:pPr>
      <w:spacing w:after="120" w:line="480" w:lineRule="auto"/>
    </w:pPr>
    <w:rPr>
      <w:lang w:val="x-none" w:eastAsia="x-none"/>
    </w:rPr>
  </w:style>
  <w:style w:type="character" w:customStyle="1" w:styleId="BodyText2Char">
    <w:name w:val="Body Text 2 Char"/>
    <w:link w:val="BodyText2"/>
    <w:uiPriority w:val="99"/>
    <w:rsid w:val="00F85236"/>
    <w:rPr>
      <w:rFonts w:ascii="Times New Roman" w:eastAsia="Calibri" w:hAnsi="Times New Roman" w:cs="Times New Roman"/>
      <w:sz w:val="28"/>
      <w:szCs w:val="28"/>
    </w:rPr>
  </w:style>
  <w:style w:type="paragraph" w:styleId="Footer">
    <w:name w:val="footer"/>
    <w:basedOn w:val="Normal"/>
    <w:link w:val="FooterChar"/>
    <w:uiPriority w:val="99"/>
    <w:rsid w:val="00F85236"/>
    <w:pPr>
      <w:tabs>
        <w:tab w:val="center" w:pos="4153"/>
        <w:tab w:val="right" w:pos="8306"/>
      </w:tabs>
    </w:pPr>
    <w:rPr>
      <w:lang w:val="x-none" w:eastAsia="x-none"/>
    </w:rPr>
  </w:style>
  <w:style w:type="character" w:customStyle="1" w:styleId="FooterChar">
    <w:name w:val="Footer Char"/>
    <w:link w:val="Footer"/>
    <w:uiPriority w:val="99"/>
    <w:rsid w:val="00F85236"/>
    <w:rPr>
      <w:rFonts w:ascii="Times New Roman" w:eastAsia="Calibri" w:hAnsi="Times New Roman" w:cs="Times New Roman"/>
      <w:sz w:val="28"/>
      <w:szCs w:val="28"/>
    </w:rPr>
  </w:style>
  <w:style w:type="character" w:styleId="PageNumber">
    <w:name w:val="page number"/>
    <w:basedOn w:val="DefaultParagraphFont"/>
    <w:rsid w:val="00F85236"/>
  </w:style>
  <w:style w:type="paragraph" w:styleId="BalloonText">
    <w:name w:val="Balloon Text"/>
    <w:basedOn w:val="Normal"/>
    <w:link w:val="BalloonTextChar"/>
    <w:uiPriority w:val="99"/>
    <w:semiHidden/>
    <w:unhideWhenUsed/>
    <w:rsid w:val="00A05B8C"/>
    <w:rPr>
      <w:rFonts w:ascii="Tahoma" w:hAnsi="Tahoma"/>
      <w:sz w:val="16"/>
      <w:szCs w:val="16"/>
      <w:lang w:val="x-none" w:eastAsia="x-none"/>
    </w:rPr>
  </w:style>
  <w:style w:type="character" w:customStyle="1" w:styleId="BalloonTextChar">
    <w:name w:val="Balloon Text Char"/>
    <w:link w:val="BalloonText"/>
    <w:uiPriority w:val="99"/>
    <w:semiHidden/>
    <w:rsid w:val="00A05B8C"/>
    <w:rPr>
      <w:rFonts w:ascii="Tahoma" w:eastAsia="Calibri" w:hAnsi="Tahoma" w:cs="Tahoma"/>
      <w:sz w:val="16"/>
      <w:szCs w:val="16"/>
    </w:rPr>
  </w:style>
  <w:style w:type="paragraph" w:styleId="Header">
    <w:name w:val="header"/>
    <w:basedOn w:val="Normal"/>
    <w:link w:val="HeaderChar"/>
    <w:uiPriority w:val="99"/>
    <w:unhideWhenUsed/>
    <w:rsid w:val="00515698"/>
    <w:pPr>
      <w:tabs>
        <w:tab w:val="center" w:pos="4680"/>
        <w:tab w:val="right" w:pos="9360"/>
      </w:tabs>
    </w:pPr>
    <w:rPr>
      <w:lang w:val="x-none" w:eastAsia="x-none"/>
    </w:rPr>
  </w:style>
  <w:style w:type="character" w:customStyle="1" w:styleId="HeaderChar">
    <w:name w:val="Header Char"/>
    <w:link w:val="Header"/>
    <w:uiPriority w:val="99"/>
    <w:rsid w:val="00515698"/>
    <w:rPr>
      <w:rFonts w:ascii="Times New Roman" w:eastAsia="Calibri" w:hAnsi="Times New Roman" w:cs="Times New Roman"/>
      <w:sz w:val="28"/>
      <w:szCs w:val="28"/>
    </w:rPr>
  </w:style>
  <w:style w:type="paragraph" w:customStyle="1" w:styleId="n-dieund-p">
    <w:name w:val="n-dieund-p"/>
    <w:basedOn w:val="Normal"/>
    <w:rsid w:val="00B37335"/>
    <w:pPr>
      <w:jc w:val="both"/>
    </w:pPr>
    <w:rPr>
      <w:rFonts w:eastAsia="Times New Roman"/>
      <w:sz w:val="20"/>
      <w:szCs w:val="20"/>
      <w:lang w:val="en-US"/>
    </w:rPr>
  </w:style>
  <w:style w:type="character" w:customStyle="1" w:styleId="normal-h1">
    <w:name w:val="normal-h1"/>
    <w:rsid w:val="00B37335"/>
    <w:rPr>
      <w:rFonts w:ascii="Times New Roman" w:hAnsi="Times New Roman" w:cs="Times New Roman" w:hint="default"/>
      <w:sz w:val="28"/>
      <w:szCs w:val="28"/>
    </w:rPr>
  </w:style>
  <w:style w:type="paragraph" w:styleId="ListParagraph">
    <w:name w:val="List Paragraph"/>
    <w:aliases w:val="List Paragraph-rfp content,bullet 1,List Paragraph 1,List Paragraph1,Bullet List,FooterText,numbered,Paragraphe de liste,Bullet L1,Use Case List Paragraph,Body Bullet,Colorful List - Accent 11,Ref,Bulleted Text,List bullet,List Bullet1,1."/>
    <w:basedOn w:val="Normal"/>
    <w:uiPriority w:val="34"/>
    <w:qFormat/>
    <w:rsid w:val="00AE681D"/>
    <w:pPr>
      <w:suppressAutoHyphens/>
      <w:spacing w:after="200"/>
      <w:ind w:left="720"/>
      <w:contextualSpacing/>
    </w:pPr>
    <w:rPr>
      <w:rFonts w:ascii="Liberation Serif" w:eastAsia="NSimSun" w:hAnsi="Liberation Serif" w:cs="Lucida Sans"/>
      <w:kern w:val="2"/>
      <w:sz w:val="24"/>
      <w:szCs w:val="24"/>
      <w:lang w:val="en-US" w:eastAsia="zh-CN" w:bidi="hi-IN"/>
    </w:rPr>
  </w:style>
  <w:style w:type="paragraph" w:styleId="NormalWeb">
    <w:name w:val="Normal (Web)"/>
    <w:basedOn w:val="Normal"/>
    <w:uiPriority w:val="99"/>
    <w:unhideWhenUsed/>
    <w:rsid w:val="00D23F6D"/>
    <w:pPr>
      <w:spacing w:before="100" w:beforeAutospacing="1" w:after="100" w:afterAutospacing="1"/>
    </w:pPr>
    <w:rPr>
      <w:rFonts w:eastAsia="Times New Roman"/>
      <w:sz w:val="24"/>
      <w:szCs w:val="24"/>
      <w:lang w:val="en-US"/>
    </w:rPr>
  </w:style>
  <w:style w:type="character" w:customStyle="1" w:styleId="apple-converted-space">
    <w:name w:val="apple-converted-space"/>
    <w:rsid w:val="00D23F6D"/>
  </w:style>
  <w:style w:type="paragraph" w:styleId="BodyText">
    <w:name w:val="Body Text"/>
    <w:basedOn w:val="Normal"/>
    <w:link w:val="BodyTextChar"/>
    <w:uiPriority w:val="99"/>
    <w:unhideWhenUsed/>
    <w:rsid w:val="00DB627B"/>
    <w:pPr>
      <w:spacing w:after="120"/>
    </w:pPr>
  </w:style>
  <w:style w:type="character" w:customStyle="1" w:styleId="BodyTextChar">
    <w:name w:val="Body Text Char"/>
    <w:link w:val="BodyText"/>
    <w:uiPriority w:val="99"/>
    <w:rsid w:val="00DB627B"/>
    <w:rPr>
      <w:rFonts w:ascii="Times New Roman" w:eastAsia="Calibri" w:hAnsi="Times New Roman"/>
      <w:sz w:val="28"/>
      <w:szCs w:val="28"/>
      <w:lang w:val="vi-VN"/>
    </w:rPr>
  </w:style>
  <w:style w:type="paragraph" w:customStyle="1" w:styleId="Default">
    <w:name w:val="Default"/>
    <w:rsid w:val="006D2910"/>
    <w:pPr>
      <w:autoSpaceDE w:val="0"/>
      <w:autoSpaceDN w:val="0"/>
      <w:adjustRightInd w:val="0"/>
    </w:pPr>
    <w:rPr>
      <w:rFonts w:ascii="Times New Roman" w:eastAsia="Calibri" w:hAnsi="Times New Roman"/>
      <w:color w:val="000000"/>
      <w:sz w:val="24"/>
      <w:szCs w:val="24"/>
      <w:lang w:val="en-US" w:eastAsia="en-US"/>
    </w:rPr>
  </w:style>
  <w:style w:type="paragraph" w:customStyle="1" w:styleId="b-dieun">
    <w:name w:val="b-dieun"/>
    <w:basedOn w:val="Normal"/>
    <w:rsid w:val="006D2910"/>
    <w:pPr>
      <w:spacing w:after="120"/>
      <w:ind w:firstLine="720"/>
      <w:jc w:val="both"/>
    </w:pPr>
    <w:rPr>
      <w:rFonts w:eastAsia="Times New Roman"/>
      <w:color w:val="000000"/>
      <w:lang w:val="nl-NL"/>
    </w:rPr>
  </w:style>
  <w:style w:type="paragraph" w:styleId="HTMLPreformatted">
    <w:name w:val="HTML Preformatted"/>
    <w:basedOn w:val="Normal"/>
    <w:link w:val="HTMLPreformattedChar"/>
    <w:uiPriority w:val="99"/>
    <w:semiHidden/>
    <w:unhideWhenUsed/>
    <w:rsid w:val="00023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US"/>
    </w:rPr>
  </w:style>
  <w:style w:type="character" w:customStyle="1" w:styleId="HTMLPreformattedChar">
    <w:name w:val="HTML Preformatted Char"/>
    <w:link w:val="HTMLPreformatted"/>
    <w:uiPriority w:val="99"/>
    <w:semiHidden/>
    <w:rsid w:val="00023DD0"/>
    <w:rPr>
      <w:rFonts w:ascii="Courier New" w:eastAsia="Times New Roman" w:hAnsi="Courier New" w:cs="Courier New"/>
    </w:rPr>
  </w:style>
  <w:style w:type="character" w:customStyle="1" w:styleId="Heading2Char">
    <w:name w:val="Heading 2 Char"/>
    <w:link w:val="Heading2"/>
    <w:uiPriority w:val="9"/>
    <w:rsid w:val="004838D6"/>
    <w:rPr>
      <w:rFonts w:ascii="Calibri Light" w:eastAsia="Times New Roman" w:hAnsi="Calibri Light" w:cs="Times New Roman"/>
      <w:b/>
      <w:bCs/>
      <w:i/>
      <w:iCs/>
      <w:sz w:val="28"/>
      <w:szCs w:val="28"/>
      <w:lang w:val="vi-VN"/>
    </w:rPr>
  </w:style>
  <w:style w:type="paragraph" w:styleId="TOCHeading">
    <w:name w:val="TOC Heading"/>
    <w:basedOn w:val="Heading1"/>
    <w:next w:val="Normal"/>
    <w:uiPriority w:val="39"/>
    <w:unhideWhenUsed/>
    <w:qFormat/>
    <w:rsid w:val="004838D6"/>
    <w:pPr>
      <w:keepLines/>
      <w:spacing w:before="480" w:after="0" w:line="276" w:lineRule="auto"/>
      <w:outlineLvl w:val="9"/>
    </w:pPr>
    <w:rPr>
      <w:rFonts w:ascii="Calibri Light" w:eastAsia="Times New Roman" w:hAnsi="Calibri Light"/>
      <w:color w:val="2F5496"/>
      <w:kern w:val="0"/>
      <w:sz w:val="28"/>
      <w:szCs w:val="28"/>
      <w:lang w:val="en-US" w:eastAsia="en-US"/>
    </w:rPr>
  </w:style>
  <w:style w:type="paragraph" w:styleId="TOC1">
    <w:name w:val="toc 1"/>
    <w:basedOn w:val="Normal"/>
    <w:next w:val="Normal"/>
    <w:autoRedefine/>
    <w:uiPriority w:val="39"/>
    <w:unhideWhenUsed/>
    <w:rsid w:val="004838D6"/>
    <w:pPr>
      <w:spacing w:before="120"/>
    </w:pPr>
    <w:rPr>
      <w:rFonts w:ascii="Calibri" w:hAnsi="Calibri" w:cs="Calibri"/>
      <w:b/>
      <w:bCs/>
      <w:i/>
      <w:iCs/>
      <w:sz w:val="24"/>
      <w:szCs w:val="24"/>
    </w:rPr>
  </w:style>
  <w:style w:type="paragraph" w:styleId="TOC2">
    <w:name w:val="toc 2"/>
    <w:basedOn w:val="Normal"/>
    <w:next w:val="Normal"/>
    <w:autoRedefine/>
    <w:uiPriority w:val="39"/>
    <w:unhideWhenUsed/>
    <w:rsid w:val="004838D6"/>
    <w:pPr>
      <w:spacing w:before="120"/>
      <w:ind w:left="280"/>
    </w:pPr>
    <w:rPr>
      <w:rFonts w:ascii="Calibri" w:hAnsi="Calibri" w:cs="Calibri"/>
      <w:b/>
      <w:bCs/>
      <w:sz w:val="22"/>
      <w:szCs w:val="22"/>
    </w:rPr>
  </w:style>
  <w:style w:type="character" w:styleId="Hyperlink">
    <w:name w:val="Hyperlink"/>
    <w:uiPriority w:val="99"/>
    <w:unhideWhenUsed/>
    <w:rsid w:val="004838D6"/>
    <w:rPr>
      <w:color w:val="0563C1"/>
      <w:u w:val="single"/>
    </w:rPr>
  </w:style>
  <w:style w:type="paragraph" w:styleId="TOC3">
    <w:name w:val="toc 3"/>
    <w:basedOn w:val="Normal"/>
    <w:next w:val="Normal"/>
    <w:autoRedefine/>
    <w:uiPriority w:val="39"/>
    <w:unhideWhenUsed/>
    <w:rsid w:val="004838D6"/>
    <w:pPr>
      <w:ind w:left="560"/>
    </w:pPr>
    <w:rPr>
      <w:rFonts w:ascii="Calibri" w:hAnsi="Calibri" w:cs="Calibri"/>
      <w:sz w:val="20"/>
      <w:szCs w:val="20"/>
    </w:rPr>
  </w:style>
  <w:style w:type="paragraph" w:styleId="TOC4">
    <w:name w:val="toc 4"/>
    <w:basedOn w:val="Normal"/>
    <w:next w:val="Normal"/>
    <w:autoRedefine/>
    <w:uiPriority w:val="39"/>
    <w:semiHidden/>
    <w:unhideWhenUsed/>
    <w:rsid w:val="004838D6"/>
    <w:pPr>
      <w:ind w:left="840"/>
    </w:pPr>
    <w:rPr>
      <w:rFonts w:ascii="Calibri" w:hAnsi="Calibri" w:cs="Calibri"/>
      <w:sz w:val="20"/>
      <w:szCs w:val="20"/>
    </w:rPr>
  </w:style>
  <w:style w:type="paragraph" w:styleId="TOC5">
    <w:name w:val="toc 5"/>
    <w:basedOn w:val="Normal"/>
    <w:next w:val="Normal"/>
    <w:autoRedefine/>
    <w:uiPriority w:val="39"/>
    <w:semiHidden/>
    <w:unhideWhenUsed/>
    <w:rsid w:val="004838D6"/>
    <w:pPr>
      <w:ind w:left="1120"/>
    </w:pPr>
    <w:rPr>
      <w:rFonts w:ascii="Calibri" w:hAnsi="Calibri" w:cs="Calibri"/>
      <w:sz w:val="20"/>
      <w:szCs w:val="20"/>
    </w:rPr>
  </w:style>
  <w:style w:type="paragraph" w:styleId="TOC6">
    <w:name w:val="toc 6"/>
    <w:basedOn w:val="Normal"/>
    <w:next w:val="Normal"/>
    <w:autoRedefine/>
    <w:uiPriority w:val="39"/>
    <w:semiHidden/>
    <w:unhideWhenUsed/>
    <w:rsid w:val="004838D6"/>
    <w:pPr>
      <w:ind w:left="1400"/>
    </w:pPr>
    <w:rPr>
      <w:rFonts w:ascii="Calibri" w:hAnsi="Calibri" w:cs="Calibri"/>
      <w:sz w:val="20"/>
      <w:szCs w:val="20"/>
    </w:rPr>
  </w:style>
  <w:style w:type="paragraph" w:styleId="TOC7">
    <w:name w:val="toc 7"/>
    <w:basedOn w:val="Normal"/>
    <w:next w:val="Normal"/>
    <w:autoRedefine/>
    <w:uiPriority w:val="39"/>
    <w:semiHidden/>
    <w:unhideWhenUsed/>
    <w:rsid w:val="004838D6"/>
    <w:pPr>
      <w:ind w:left="1680"/>
    </w:pPr>
    <w:rPr>
      <w:rFonts w:ascii="Calibri" w:hAnsi="Calibri" w:cs="Calibri"/>
      <w:sz w:val="20"/>
      <w:szCs w:val="20"/>
    </w:rPr>
  </w:style>
  <w:style w:type="paragraph" w:styleId="TOC8">
    <w:name w:val="toc 8"/>
    <w:basedOn w:val="Normal"/>
    <w:next w:val="Normal"/>
    <w:autoRedefine/>
    <w:uiPriority w:val="39"/>
    <w:semiHidden/>
    <w:unhideWhenUsed/>
    <w:rsid w:val="004838D6"/>
    <w:pPr>
      <w:ind w:left="1960"/>
    </w:pPr>
    <w:rPr>
      <w:rFonts w:ascii="Calibri" w:hAnsi="Calibri" w:cs="Calibri"/>
      <w:sz w:val="20"/>
      <w:szCs w:val="20"/>
    </w:rPr>
  </w:style>
  <w:style w:type="paragraph" w:styleId="TOC9">
    <w:name w:val="toc 9"/>
    <w:basedOn w:val="Normal"/>
    <w:next w:val="Normal"/>
    <w:autoRedefine/>
    <w:uiPriority w:val="39"/>
    <w:semiHidden/>
    <w:unhideWhenUsed/>
    <w:rsid w:val="004838D6"/>
    <w:pPr>
      <w:ind w:left="2240"/>
    </w:pPr>
    <w:rPr>
      <w:rFonts w:ascii="Calibri" w:hAnsi="Calibri" w:cs="Calibri"/>
      <w:sz w:val="20"/>
      <w:szCs w:val="20"/>
    </w:rPr>
  </w:style>
  <w:style w:type="character" w:customStyle="1" w:styleId="Heading3Char">
    <w:name w:val="Heading 3 Char"/>
    <w:link w:val="Heading3"/>
    <w:uiPriority w:val="9"/>
    <w:rsid w:val="00012A93"/>
    <w:rPr>
      <w:rFonts w:ascii="Calibri Light" w:eastAsia="Times New Roman" w:hAnsi="Calibri Light" w:cs="Times New Roman"/>
      <w:b/>
      <w:bCs/>
      <w:sz w:val="26"/>
      <w:szCs w:val="26"/>
      <w:lang w:val="vi-VN"/>
    </w:rPr>
  </w:style>
  <w:style w:type="character" w:customStyle="1" w:styleId="Heading4Char">
    <w:name w:val="Heading 4 Char"/>
    <w:link w:val="Heading4"/>
    <w:uiPriority w:val="9"/>
    <w:semiHidden/>
    <w:rsid w:val="00012A93"/>
    <w:rPr>
      <w:rFonts w:ascii="Calibri" w:eastAsia="Times New Roman" w:hAnsi="Calibri" w:cs="Times New Roman"/>
      <w:b/>
      <w:bCs/>
      <w:sz w:val="28"/>
      <w:szCs w:val="28"/>
      <w:lang w:val="vi-VN"/>
    </w:rPr>
  </w:style>
  <w:style w:type="character" w:styleId="PlaceholderText">
    <w:name w:val="Placeholder Text"/>
    <w:uiPriority w:val="99"/>
    <w:semiHidden/>
    <w:rsid w:val="00012A93"/>
    <w:rPr>
      <w:color w:val="808080"/>
    </w:rPr>
  </w:style>
  <w:style w:type="character" w:customStyle="1" w:styleId="Style1">
    <w:name w:val="Style1"/>
    <w:uiPriority w:val="1"/>
    <w:locked/>
    <w:rsid w:val="00012A93"/>
    <w:rPr>
      <w:rFonts w:ascii="Times New Roman" w:hAnsi="Times New Roman"/>
      <w:sz w:val="20"/>
    </w:rPr>
  </w:style>
  <w:style w:type="character" w:customStyle="1" w:styleId="Style2">
    <w:name w:val="Style2"/>
    <w:uiPriority w:val="1"/>
    <w:locked/>
    <w:rsid w:val="00012A93"/>
    <w:rPr>
      <w:rFonts w:ascii="Times New Roman" w:hAnsi="Times New Roman"/>
      <w:sz w:val="20"/>
    </w:rPr>
  </w:style>
  <w:style w:type="character" w:customStyle="1" w:styleId="Style4">
    <w:name w:val="Style4"/>
    <w:uiPriority w:val="1"/>
    <w:locked/>
    <w:rsid w:val="00012A93"/>
    <w:rPr>
      <w:rFonts w:ascii="Times New Roman" w:hAnsi="Times New Roman"/>
      <w:sz w:val="20"/>
    </w:rPr>
  </w:style>
  <w:style w:type="character" w:customStyle="1" w:styleId="Style12">
    <w:name w:val="Style12"/>
    <w:uiPriority w:val="1"/>
    <w:locked/>
    <w:rsid w:val="00012A93"/>
    <w:rPr>
      <w:rFonts w:ascii="Times New Roman" w:hAnsi="Times New Roman"/>
      <w:sz w:val="20"/>
    </w:rPr>
  </w:style>
  <w:style w:type="character" w:customStyle="1" w:styleId="Style15">
    <w:name w:val="Style15"/>
    <w:uiPriority w:val="1"/>
    <w:locked/>
    <w:rsid w:val="00012A93"/>
    <w:rPr>
      <w:rFonts w:ascii="Times New Roman" w:hAnsi="Times New Roman"/>
      <w:sz w:val="16"/>
    </w:rPr>
  </w:style>
  <w:style w:type="character" w:customStyle="1" w:styleId="Style16">
    <w:name w:val="Style16"/>
    <w:uiPriority w:val="1"/>
    <w:locked/>
    <w:rsid w:val="00012A93"/>
    <w:rPr>
      <w:rFonts w:ascii="Times New Roman" w:hAnsi="Times New Roman"/>
      <w:sz w:val="16"/>
    </w:rPr>
  </w:style>
  <w:style w:type="character" w:customStyle="1" w:styleId="Style17">
    <w:name w:val="Style17"/>
    <w:uiPriority w:val="1"/>
    <w:locked/>
    <w:rsid w:val="00012A93"/>
    <w:rPr>
      <w:rFonts w:ascii="Times New Roman" w:hAnsi="Times New Roman"/>
      <w:sz w:val="16"/>
    </w:rPr>
  </w:style>
  <w:style w:type="character" w:customStyle="1" w:styleId="Style18">
    <w:name w:val="Style18"/>
    <w:uiPriority w:val="1"/>
    <w:locked/>
    <w:rsid w:val="00012A93"/>
    <w:rPr>
      <w:rFonts w:ascii="Times New Roman" w:hAnsi="Times New Roman"/>
      <w:sz w:val="16"/>
    </w:rPr>
  </w:style>
  <w:style w:type="character" w:customStyle="1" w:styleId="Style19">
    <w:name w:val="Style19"/>
    <w:uiPriority w:val="1"/>
    <w:locked/>
    <w:rsid w:val="00012A93"/>
    <w:rPr>
      <w:rFonts w:ascii="Times New Roman" w:hAnsi="Times New Roman"/>
      <w:sz w:val="16"/>
    </w:rPr>
  </w:style>
  <w:style w:type="character" w:customStyle="1" w:styleId="Style20">
    <w:name w:val="Style20"/>
    <w:uiPriority w:val="1"/>
    <w:locked/>
    <w:rsid w:val="00012A93"/>
    <w:rPr>
      <w:rFonts w:ascii="Times New Roman" w:hAnsi="Times New Roman"/>
      <w:sz w:val="20"/>
    </w:rPr>
  </w:style>
  <w:style w:type="character" w:customStyle="1" w:styleId="Style22">
    <w:name w:val="Style22"/>
    <w:uiPriority w:val="1"/>
    <w:locked/>
    <w:rsid w:val="00012A93"/>
    <w:rPr>
      <w:rFonts w:ascii="Times New Roman" w:hAnsi="Times New Roman"/>
      <w:sz w:val="20"/>
    </w:rPr>
  </w:style>
  <w:style w:type="character" w:customStyle="1" w:styleId="Style30">
    <w:name w:val="Style30"/>
    <w:uiPriority w:val="1"/>
    <w:locked/>
    <w:rsid w:val="00012A93"/>
    <w:rPr>
      <w:rFonts w:ascii="Times New Roman" w:hAnsi="Times New Roman"/>
      <w:b/>
      <w:sz w:val="20"/>
    </w:rPr>
  </w:style>
  <w:style w:type="character" w:customStyle="1" w:styleId="Style31">
    <w:name w:val="Style31"/>
    <w:uiPriority w:val="1"/>
    <w:locked/>
    <w:rsid w:val="00012A93"/>
    <w:rPr>
      <w:rFonts w:ascii="Times New Roman" w:hAnsi="Times New Roman"/>
      <w:b/>
      <w:sz w:val="20"/>
    </w:rPr>
  </w:style>
  <w:style w:type="character" w:customStyle="1" w:styleId="Style35">
    <w:name w:val="Style35"/>
    <w:uiPriority w:val="1"/>
    <w:locked/>
    <w:rsid w:val="00012A93"/>
    <w:rPr>
      <w:rFonts w:ascii="Times New Roman" w:hAnsi="Times New Roman"/>
      <w:b/>
      <w:sz w:val="20"/>
    </w:rPr>
  </w:style>
  <w:style w:type="table" w:styleId="TableGrid">
    <w:name w:val="Table Grid"/>
    <w:basedOn w:val="TableNormal"/>
    <w:uiPriority w:val="59"/>
    <w:rsid w:val="00B76583"/>
    <w:pPr>
      <w:spacing w:afterAutospacing="1"/>
    </w:pPr>
    <w:rPr>
      <w:rFonts w:ascii="Times New Roman" w:eastAsia="Calibri" w:hAnsi="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Normal"/>
    <w:autoRedefine/>
    <w:rsid w:val="004C1A2E"/>
    <w:pPr>
      <w:spacing w:after="160" w:line="240" w:lineRule="exact"/>
    </w:pPr>
    <w:rPr>
      <w:rFonts w:ascii="Verdana" w:eastAsia="Times New Roman" w:hAnsi="Verdana" w:cs="Verdana"/>
      <w:sz w:val="20"/>
      <w:szCs w:val="20"/>
      <w:lang w:val="en-US"/>
    </w:rPr>
  </w:style>
  <w:style w:type="paragraph" w:customStyle="1" w:styleId="TableParagraph">
    <w:name w:val="Table Paragraph"/>
    <w:basedOn w:val="Normal"/>
    <w:uiPriority w:val="1"/>
    <w:qFormat/>
    <w:rsid w:val="00632512"/>
    <w:rPr>
      <w:rFonts w:ascii="Arial" w:eastAsia="Arial" w:hAnsi="Arial" w:cs="Arial"/>
      <w:sz w:val="24"/>
      <w:szCs w:val="24"/>
      <w:lang w:val="en-US"/>
    </w:rPr>
  </w:style>
  <w:style w:type="paragraph" w:styleId="Revision">
    <w:name w:val="Revision"/>
    <w:hidden/>
    <w:uiPriority w:val="99"/>
    <w:semiHidden/>
    <w:rsid w:val="004C04AB"/>
    <w:rPr>
      <w:rFonts w:ascii="Times New Roman" w:eastAsia="Calibri" w:hAnsi="Times New Roman"/>
      <w:sz w:val="28"/>
      <w:szCs w:val="28"/>
      <w:lang w:eastAsia="en-US"/>
    </w:rPr>
  </w:style>
  <w:style w:type="character" w:customStyle="1" w:styleId="Heading5Char">
    <w:name w:val="Heading 5 Char"/>
    <w:basedOn w:val="DefaultParagraphFont"/>
    <w:link w:val="Heading5"/>
    <w:uiPriority w:val="9"/>
    <w:semiHidden/>
    <w:rsid w:val="00A04D27"/>
    <w:rPr>
      <w:rFonts w:asciiTheme="majorHAnsi" w:eastAsiaTheme="majorEastAsia" w:hAnsiTheme="majorHAnsi" w:cstheme="majorBidi"/>
      <w:color w:val="0A2F40" w:themeColor="accent1" w:themeShade="7F"/>
      <w:sz w:val="18"/>
      <w:szCs w:val="22"/>
      <w:lang w:val="en-US" w:eastAsia="en-US"/>
    </w:rPr>
  </w:style>
  <w:style w:type="character" w:customStyle="1" w:styleId="Heading6Char">
    <w:name w:val="Heading 6 Char"/>
    <w:basedOn w:val="DefaultParagraphFont"/>
    <w:link w:val="Heading6"/>
    <w:uiPriority w:val="9"/>
    <w:semiHidden/>
    <w:rsid w:val="00A04D27"/>
    <w:rPr>
      <w:rFonts w:asciiTheme="majorHAnsi" w:eastAsiaTheme="majorEastAsia" w:hAnsiTheme="majorHAnsi" w:cstheme="majorBidi"/>
      <w:i/>
      <w:iCs/>
      <w:color w:val="0A2F40" w:themeColor="accent1" w:themeShade="7F"/>
      <w:sz w:val="18"/>
      <w:szCs w:val="22"/>
      <w:lang w:val="en-US" w:eastAsia="en-US"/>
    </w:rPr>
  </w:style>
  <w:style w:type="character" w:customStyle="1" w:styleId="Heading7Char">
    <w:name w:val="Heading 7 Char"/>
    <w:basedOn w:val="DefaultParagraphFont"/>
    <w:link w:val="Heading7"/>
    <w:uiPriority w:val="9"/>
    <w:semiHidden/>
    <w:rsid w:val="00A04D27"/>
    <w:rPr>
      <w:rFonts w:asciiTheme="majorHAnsi" w:eastAsiaTheme="majorEastAsia" w:hAnsiTheme="majorHAnsi" w:cstheme="majorBidi"/>
      <w:i/>
      <w:iCs/>
      <w:color w:val="404040" w:themeColor="text1" w:themeTint="BF"/>
      <w:sz w:val="18"/>
      <w:szCs w:val="22"/>
      <w:lang w:val="en-US" w:eastAsia="en-US"/>
    </w:rPr>
  </w:style>
  <w:style w:type="character" w:customStyle="1" w:styleId="Heading9Char">
    <w:name w:val="Heading 9 Char"/>
    <w:basedOn w:val="DefaultParagraphFont"/>
    <w:link w:val="Heading9"/>
    <w:uiPriority w:val="9"/>
    <w:semiHidden/>
    <w:rsid w:val="00A04D27"/>
    <w:rPr>
      <w:rFonts w:asciiTheme="majorHAnsi" w:eastAsiaTheme="majorEastAsia" w:hAnsiTheme="majorHAnsi" w:cstheme="majorBidi"/>
      <w:i/>
      <w:iCs/>
      <w:color w:val="404040" w:themeColor="text1" w:themeTint="BF"/>
      <w:lang w:val="en-US" w:eastAsia="en-US"/>
    </w:rPr>
  </w:style>
  <w:style w:type="paragraph" w:styleId="NoSpacing">
    <w:name w:val="No Spacing"/>
    <w:uiPriority w:val="1"/>
    <w:qFormat/>
    <w:rsid w:val="00A04D27"/>
    <w:rPr>
      <w:rFonts w:asciiTheme="minorHAnsi" w:eastAsiaTheme="minorEastAsia" w:hAnsiTheme="minorHAnsi" w:cstheme="minorBidi"/>
      <w:sz w:val="22"/>
      <w:szCs w:val="22"/>
      <w:lang w:val="en-US" w:eastAsia="en-US"/>
    </w:rPr>
  </w:style>
  <w:style w:type="paragraph" w:styleId="Title">
    <w:name w:val="Title"/>
    <w:basedOn w:val="Normal"/>
    <w:next w:val="Normal"/>
    <w:link w:val="TitleChar"/>
    <w:uiPriority w:val="10"/>
    <w:qFormat/>
    <w:rsid w:val="00A04D27"/>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lang w:val="en-US"/>
    </w:rPr>
  </w:style>
  <w:style w:type="character" w:customStyle="1" w:styleId="TitleChar">
    <w:name w:val="Title Char"/>
    <w:basedOn w:val="DefaultParagraphFont"/>
    <w:link w:val="Title"/>
    <w:uiPriority w:val="10"/>
    <w:rsid w:val="00A04D27"/>
    <w:rPr>
      <w:rFonts w:asciiTheme="majorHAnsi" w:eastAsiaTheme="majorEastAsia" w:hAnsiTheme="majorHAnsi" w:cstheme="majorBidi"/>
      <w:color w:val="0A1D30" w:themeColor="text2" w:themeShade="BF"/>
      <w:spacing w:val="5"/>
      <w:kern w:val="28"/>
      <w:sz w:val="52"/>
      <w:szCs w:val="52"/>
      <w:lang w:val="en-US" w:eastAsia="en-US"/>
    </w:rPr>
  </w:style>
  <w:style w:type="paragraph" w:styleId="Subtitle">
    <w:name w:val="Subtitle"/>
    <w:basedOn w:val="Normal"/>
    <w:next w:val="Normal"/>
    <w:link w:val="SubtitleChar"/>
    <w:uiPriority w:val="11"/>
    <w:qFormat/>
    <w:rsid w:val="00A04D27"/>
    <w:pPr>
      <w:numPr>
        <w:ilvl w:val="1"/>
      </w:numPr>
      <w:spacing w:after="200" w:line="276" w:lineRule="auto"/>
    </w:pPr>
    <w:rPr>
      <w:rFonts w:asciiTheme="majorHAnsi" w:eastAsiaTheme="majorEastAsia" w:hAnsiTheme="majorHAnsi" w:cstheme="majorBidi"/>
      <w:i/>
      <w:iCs/>
      <w:color w:val="156082" w:themeColor="accent1"/>
      <w:spacing w:val="15"/>
      <w:sz w:val="24"/>
      <w:szCs w:val="24"/>
      <w:lang w:val="en-US"/>
    </w:rPr>
  </w:style>
  <w:style w:type="character" w:customStyle="1" w:styleId="SubtitleChar">
    <w:name w:val="Subtitle Char"/>
    <w:basedOn w:val="DefaultParagraphFont"/>
    <w:link w:val="Subtitle"/>
    <w:uiPriority w:val="11"/>
    <w:rsid w:val="00A04D27"/>
    <w:rPr>
      <w:rFonts w:asciiTheme="majorHAnsi" w:eastAsiaTheme="majorEastAsia" w:hAnsiTheme="majorHAnsi" w:cstheme="majorBidi"/>
      <w:i/>
      <w:iCs/>
      <w:color w:val="156082" w:themeColor="accent1"/>
      <w:spacing w:val="15"/>
      <w:sz w:val="24"/>
      <w:szCs w:val="24"/>
      <w:lang w:val="en-US" w:eastAsia="en-US"/>
    </w:rPr>
  </w:style>
  <w:style w:type="paragraph" w:styleId="BodyText3">
    <w:name w:val="Body Text 3"/>
    <w:basedOn w:val="Normal"/>
    <w:link w:val="BodyText3Char"/>
    <w:uiPriority w:val="99"/>
    <w:unhideWhenUsed/>
    <w:rsid w:val="00A04D27"/>
    <w:pPr>
      <w:spacing w:after="120" w:line="276" w:lineRule="auto"/>
    </w:pPr>
    <w:rPr>
      <w:rFonts w:ascii="Arial" w:eastAsia="Arial" w:hAnsi="Arial" w:cstheme="minorBidi"/>
      <w:sz w:val="16"/>
      <w:szCs w:val="16"/>
      <w:lang w:val="en-US"/>
    </w:rPr>
  </w:style>
  <w:style w:type="character" w:customStyle="1" w:styleId="BodyText3Char">
    <w:name w:val="Body Text 3 Char"/>
    <w:basedOn w:val="DefaultParagraphFont"/>
    <w:link w:val="BodyText3"/>
    <w:uiPriority w:val="99"/>
    <w:rsid w:val="00A04D27"/>
    <w:rPr>
      <w:rFonts w:cstheme="minorBidi"/>
      <w:sz w:val="16"/>
      <w:szCs w:val="16"/>
      <w:lang w:val="en-US" w:eastAsia="en-US"/>
    </w:rPr>
  </w:style>
  <w:style w:type="paragraph" w:styleId="List">
    <w:name w:val="List"/>
    <w:basedOn w:val="Normal"/>
    <w:uiPriority w:val="99"/>
    <w:unhideWhenUsed/>
    <w:rsid w:val="00A04D27"/>
    <w:pPr>
      <w:spacing w:after="200" w:line="276" w:lineRule="auto"/>
      <w:ind w:left="360" w:hanging="360"/>
      <w:contextualSpacing/>
    </w:pPr>
    <w:rPr>
      <w:rFonts w:ascii="Arial" w:eastAsia="Arial" w:hAnsi="Arial" w:cstheme="minorBidi"/>
      <w:sz w:val="18"/>
      <w:szCs w:val="22"/>
      <w:lang w:val="en-US"/>
    </w:rPr>
  </w:style>
  <w:style w:type="paragraph" w:styleId="List2">
    <w:name w:val="List 2"/>
    <w:basedOn w:val="Normal"/>
    <w:uiPriority w:val="99"/>
    <w:unhideWhenUsed/>
    <w:rsid w:val="00A04D27"/>
    <w:pPr>
      <w:spacing w:after="200" w:line="276" w:lineRule="auto"/>
      <w:ind w:left="720" w:hanging="360"/>
      <w:contextualSpacing/>
    </w:pPr>
    <w:rPr>
      <w:rFonts w:ascii="Arial" w:eastAsia="Arial" w:hAnsi="Arial" w:cstheme="minorBidi"/>
      <w:sz w:val="18"/>
      <w:szCs w:val="22"/>
      <w:lang w:val="en-US"/>
    </w:rPr>
  </w:style>
  <w:style w:type="paragraph" w:styleId="List3">
    <w:name w:val="List 3"/>
    <w:basedOn w:val="Normal"/>
    <w:uiPriority w:val="99"/>
    <w:unhideWhenUsed/>
    <w:rsid w:val="00A04D27"/>
    <w:pPr>
      <w:spacing w:after="200" w:line="276" w:lineRule="auto"/>
      <w:ind w:left="1080" w:hanging="360"/>
      <w:contextualSpacing/>
    </w:pPr>
    <w:rPr>
      <w:rFonts w:ascii="Arial" w:eastAsia="Arial" w:hAnsi="Arial" w:cstheme="minorBidi"/>
      <w:sz w:val="18"/>
      <w:szCs w:val="22"/>
      <w:lang w:val="en-US"/>
    </w:rPr>
  </w:style>
  <w:style w:type="paragraph" w:styleId="ListBullet">
    <w:name w:val="List Bullet"/>
    <w:basedOn w:val="Normal"/>
    <w:uiPriority w:val="99"/>
    <w:unhideWhenUsed/>
    <w:rsid w:val="00A04D27"/>
    <w:pPr>
      <w:numPr>
        <w:numId w:val="99"/>
      </w:numPr>
      <w:tabs>
        <w:tab w:val="clear" w:pos="360"/>
      </w:tabs>
      <w:spacing w:after="200" w:line="276" w:lineRule="auto"/>
      <w:ind w:left="0" w:firstLine="0"/>
      <w:contextualSpacing/>
    </w:pPr>
    <w:rPr>
      <w:rFonts w:ascii="Arial" w:eastAsia="Arial" w:hAnsi="Arial" w:cstheme="minorBidi"/>
      <w:sz w:val="18"/>
      <w:szCs w:val="22"/>
      <w:lang w:val="en-US"/>
    </w:rPr>
  </w:style>
  <w:style w:type="paragraph" w:styleId="ListBullet2">
    <w:name w:val="List Bullet 2"/>
    <w:basedOn w:val="Normal"/>
    <w:uiPriority w:val="99"/>
    <w:unhideWhenUsed/>
    <w:rsid w:val="00A04D27"/>
    <w:pPr>
      <w:numPr>
        <w:numId w:val="100"/>
      </w:numPr>
      <w:tabs>
        <w:tab w:val="clear" w:pos="720"/>
      </w:tabs>
      <w:spacing w:after="200" w:line="276" w:lineRule="auto"/>
      <w:ind w:left="0" w:firstLine="0"/>
      <w:contextualSpacing/>
    </w:pPr>
    <w:rPr>
      <w:rFonts w:ascii="Arial" w:eastAsia="Arial" w:hAnsi="Arial" w:cstheme="minorBidi"/>
      <w:sz w:val="18"/>
      <w:szCs w:val="22"/>
      <w:lang w:val="en-US"/>
    </w:rPr>
  </w:style>
  <w:style w:type="paragraph" w:styleId="ListBullet3">
    <w:name w:val="List Bullet 3"/>
    <w:basedOn w:val="Normal"/>
    <w:uiPriority w:val="99"/>
    <w:unhideWhenUsed/>
    <w:rsid w:val="00A04D27"/>
    <w:pPr>
      <w:numPr>
        <w:numId w:val="101"/>
      </w:numPr>
      <w:tabs>
        <w:tab w:val="clear" w:pos="1080"/>
      </w:tabs>
      <w:spacing w:after="200" w:line="276" w:lineRule="auto"/>
      <w:ind w:left="0" w:firstLine="0"/>
      <w:contextualSpacing/>
    </w:pPr>
    <w:rPr>
      <w:rFonts w:ascii="Arial" w:eastAsia="Arial" w:hAnsi="Arial" w:cstheme="minorBidi"/>
      <w:sz w:val="18"/>
      <w:szCs w:val="22"/>
      <w:lang w:val="en-US"/>
    </w:rPr>
  </w:style>
  <w:style w:type="paragraph" w:styleId="ListNumber">
    <w:name w:val="List Number"/>
    <w:basedOn w:val="Normal"/>
    <w:uiPriority w:val="99"/>
    <w:unhideWhenUsed/>
    <w:rsid w:val="00A04D27"/>
    <w:pPr>
      <w:numPr>
        <w:numId w:val="103"/>
      </w:numPr>
      <w:tabs>
        <w:tab w:val="clear" w:pos="360"/>
      </w:tabs>
      <w:spacing w:after="200" w:line="276" w:lineRule="auto"/>
      <w:ind w:left="0" w:firstLine="0"/>
      <w:contextualSpacing/>
    </w:pPr>
    <w:rPr>
      <w:rFonts w:ascii="Arial" w:eastAsia="Arial" w:hAnsi="Arial" w:cstheme="minorBidi"/>
      <w:sz w:val="18"/>
      <w:szCs w:val="22"/>
      <w:lang w:val="en-US"/>
    </w:rPr>
  </w:style>
  <w:style w:type="paragraph" w:styleId="ListNumber2">
    <w:name w:val="List Number 2"/>
    <w:basedOn w:val="Normal"/>
    <w:uiPriority w:val="99"/>
    <w:unhideWhenUsed/>
    <w:rsid w:val="00A04D27"/>
    <w:pPr>
      <w:numPr>
        <w:numId w:val="104"/>
      </w:numPr>
      <w:tabs>
        <w:tab w:val="clear" w:pos="720"/>
      </w:tabs>
      <w:spacing w:after="200" w:line="276" w:lineRule="auto"/>
      <w:ind w:left="0" w:firstLine="0"/>
      <w:contextualSpacing/>
    </w:pPr>
    <w:rPr>
      <w:rFonts w:ascii="Arial" w:eastAsia="Arial" w:hAnsi="Arial" w:cstheme="minorBidi"/>
      <w:sz w:val="18"/>
      <w:szCs w:val="22"/>
      <w:lang w:val="en-US"/>
    </w:rPr>
  </w:style>
  <w:style w:type="paragraph" w:styleId="ListNumber3">
    <w:name w:val="List Number 3"/>
    <w:basedOn w:val="Normal"/>
    <w:uiPriority w:val="99"/>
    <w:unhideWhenUsed/>
    <w:rsid w:val="00A04D27"/>
    <w:pPr>
      <w:numPr>
        <w:numId w:val="105"/>
      </w:numPr>
      <w:tabs>
        <w:tab w:val="clear" w:pos="1080"/>
      </w:tabs>
      <w:spacing w:after="200" w:line="276" w:lineRule="auto"/>
      <w:ind w:left="0" w:firstLine="0"/>
      <w:contextualSpacing/>
    </w:pPr>
    <w:rPr>
      <w:rFonts w:ascii="Arial" w:eastAsia="Arial" w:hAnsi="Arial" w:cstheme="minorBidi"/>
      <w:sz w:val="18"/>
      <w:szCs w:val="22"/>
      <w:lang w:val="en-US"/>
    </w:rPr>
  </w:style>
  <w:style w:type="paragraph" w:styleId="ListContinue">
    <w:name w:val="List Continue"/>
    <w:basedOn w:val="Normal"/>
    <w:uiPriority w:val="99"/>
    <w:unhideWhenUsed/>
    <w:rsid w:val="00A04D27"/>
    <w:pPr>
      <w:spacing w:after="120" w:line="276" w:lineRule="auto"/>
      <w:ind w:left="360"/>
      <w:contextualSpacing/>
    </w:pPr>
    <w:rPr>
      <w:rFonts w:ascii="Arial" w:eastAsia="Arial" w:hAnsi="Arial" w:cstheme="minorBidi"/>
      <w:sz w:val="18"/>
      <w:szCs w:val="22"/>
      <w:lang w:val="en-US"/>
    </w:rPr>
  </w:style>
  <w:style w:type="paragraph" w:styleId="ListContinue2">
    <w:name w:val="List Continue 2"/>
    <w:basedOn w:val="Normal"/>
    <w:uiPriority w:val="99"/>
    <w:unhideWhenUsed/>
    <w:rsid w:val="00A04D27"/>
    <w:pPr>
      <w:spacing w:after="120" w:line="276" w:lineRule="auto"/>
      <w:ind w:left="720"/>
      <w:contextualSpacing/>
    </w:pPr>
    <w:rPr>
      <w:rFonts w:ascii="Arial" w:eastAsia="Arial" w:hAnsi="Arial" w:cstheme="minorBidi"/>
      <w:sz w:val="18"/>
      <w:szCs w:val="22"/>
      <w:lang w:val="en-US"/>
    </w:rPr>
  </w:style>
  <w:style w:type="paragraph" w:styleId="ListContinue3">
    <w:name w:val="List Continue 3"/>
    <w:basedOn w:val="Normal"/>
    <w:uiPriority w:val="99"/>
    <w:unhideWhenUsed/>
    <w:rsid w:val="00A04D27"/>
    <w:pPr>
      <w:spacing w:after="120" w:line="276" w:lineRule="auto"/>
      <w:ind w:left="1080"/>
      <w:contextualSpacing/>
    </w:pPr>
    <w:rPr>
      <w:rFonts w:ascii="Arial" w:eastAsia="Arial" w:hAnsi="Arial" w:cstheme="minorBidi"/>
      <w:sz w:val="18"/>
      <w:szCs w:val="22"/>
      <w:lang w:val="en-US"/>
    </w:rPr>
  </w:style>
  <w:style w:type="paragraph" w:styleId="MacroText">
    <w:name w:val="macro"/>
    <w:link w:val="MacroTextChar"/>
    <w:uiPriority w:val="99"/>
    <w:unhideWhenUsed/>
    <w:rsid w:val="00A04D2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A04D27"/>
    <w:rPr>
      <w:rFonts w:ascii="Courier" w:eastAsiaTheme="minorEastAsia" w:hAnsi="Courier" w:cstheme="minorBidi"/>
      <w:lang w:val="en-US" w:eastAsia="en-US"/>
    </w:rPr>
  </w:style>
  <w:style w:type="paragraph" w:styleId="Quote">
    <w:name w:val="Quote"/>
    <w:basedOn w:val="Normal"/>
    <w:next w:val="Normal"/>
    <w:link w:val="QuoteChar"/>
    <w:uiPriority w:val="29"/>
    <w:qFormat/>
    <w:rsid w:val="00A04D27"/>
    <w:pPr>
      <w:spacing w:after="200" w:line="276" w:lineRule="auto"/>
    </w:pPr>
    <w:rPr>
      <w:rFonts w:ascii="Arial" w:eastAsia="Arial" w:hAnsi="Arial" w:cstheme="minorBidi"/>
      <w:i/>
      <w:iCs/>
      <w:color w:val="000000" w:themeColor="text1"/>
      <w:sz w:val="18"/>
      <w:szCs w:val="22"/>
      <w:lang w:val="en-US"/>
    </w:rPr>
  </w:style>
  <w:style w:type="character" w:customStyle="1" w:styleId="QuoteChar">
    <w:name w:val="Quote Char"/>
    <w:basedOn w:val="DefaultParagraphFont"/>
    <w:link w:val="Quote"/>
    <w:uiPriority w:val="29"/>
    <w:rsid w:val="00A04D27"/>
    <w:rPr>
      <w:rFonts w:cstheme="minorBidi"/>
      <w:i/>
      <w:iCs/>
      <w:color w:val="000000" w:themeColor="text1"/>
      <w:sz w:val="18"/>
      <w:szCs w:val="22"/>
      <w:lang w:val="en-US" w:eastAsia="en-US"/>
    </w:rPr>
  </w:style>
  <w:style w:type="paragraph" w:styleId="Caption">
    <w:name w:val="caption"/>
    <w:basedOn w:val="Normal"/>
    <w:next w:val="Normal"/>
    <w:uiPriority w:val="35"/>
    <w:semiHidden/>
    <w:unhideWhenUsed/>
    <w:qFormat/>
    <w:rsid w:val="00A04D27"/>
    <w:pPr>
      <w:spacing w:after="200"/>
    </w:pPr>
    <w:rPr>
      <w:rFonts w:ascii="Arial" w:eastAsia="Arial" w:hAnsi="Arial" w:cstheme="minorBidi"/>
      <w:b/>
      <w:bCs/>
      <w:color w:val="156082" w:themeColor="accent1"/>
      <w:sz w:val="18"/>
      <w:szCs w:val="18"/>
      <w:lang w:val="en-US"/>
    </w:rPr>
  </w:style>
  <w:style w:type="character" w:styleId="Strong">
    <w:name w:val="Strong"/>
    <w:basedOn w:val="DefaultParagraphFont"/>
    <w:uiPriority w:val="22"/>
    <w:qFormat/>
    <w:rsid w:val="00A04D27"/>
    <w:rPr>
      <w:b/>
      <w:bCs/>
    </w:rPr>
  </w:style>
  <w:style w:type="character" w:styleId="Emphasis">
    <w:name w:val="Emphasis"/>
    <w:basedOn w:val="DefaultParagraphFont"/>
    <w:uiPriority w:val="20"/>
    <w:qFormat/>
    <w:rsid w:val="00A04D27"/>
    <w:rPr>
      <w:i/>
      <w:iCs/>
    </w:rPr>
  </w:style>
  <w:style w:type="paragraph" w:styleId="IntenseQuote">
    <w:name w:val="Intense Quote"/>
    <w:basedOn w:val="Normal"/>
    <w:next w:val="Normal"/>
    <w:link w:val="IntenseQuoteChar"/>
    <w:uiPriority w:val="30"/>
    <w:qFormat/>
    <w:rsid w:val="00A04D27"/>
    <w:pPr>
      <w:pBdr>
        <w:bottom w:val="single" w:sz="4" w:space="4" w:color="156082" w:themeColor="accent1"/>
      </w:pBdr>
      <w:spacing w:before="200" w:after="280" w:line="276" w:lineRule="auto"/>
      <w:ind w:left="936" w:right="936"/>
    </w:pPr>
    <w:rPr>
      <w:rFonts w:ascii="Arial" w:eastAsia="Arial" w:hAnsi="Arial" w:cstheme="minorBidi"/>
      <w:b/>
      <w:bCs/>
      <w:i/>
      <w:iCs/>
      <w:color w:val="156082" w:themeColor="accent1"/>
      <w:sz w:val="18"/>
      <w:szCs w:val="22"/>
      <w:lang w:val="en-US"/>
    </w:rPr>
  </w:style>
  <w:style w:type="character" w:customStyle="1" w:styleId="IntenseQuoteChar">
    <w:name w:val="Intense Quote Char"/>
    <w:basedOn w:val="DefaultParagraphFont"/>
    <w:link w:val="IntenseQuote"/>
    <w:uiPriority w:val="30"/>
    <w:rsid w:val="00A04D27"/>
    <w:rPr>
      <w:rFonts w:cstheme="minorBidi"/>
      <w:b/>
      <w:bCs/>
      <w:i/>
      <w:iCs/>
      <w:color w:val="156082" w:themeColor="accent1"/>
      <w:sz w:val="18"/>
      <w:szCs w:val="22"/>
      <w:lang w:val="en-US" w:eastAsia="en-US"/>
    </w:rPr>
  </w:style>
  <w:style w:type="character" w:styleId="SubtleEmphasis">
    <w:name w:val="Subtle Emphasis"/>
    <w:basedOn w:val="DefaultParagraphFont"/>
    <w:uiPriority w:val="19"/>
    <w:qFormat/>
    <w:rsid w:val="00A04D27"/>
    <w:rPr>
      <w:i/>
      <w:iCs/>
      <w:color w:val="808080" w:themeColor="text1" w:themeTint="7F"/>
    </w:rPr>
  </w:style>
  <w:style w:type="character" w:styleId="IntenseEmphasis">
    <w:name w:val="Intense Emphasis"/>
    <w:basedOn w:val="DefaultParagraphFont"/>
    <w:uiPriority w:val="21"/>
    <w:qFormat/>
    <w:rsid w:val="00A04D27"/>
    <w:rPr>
      <w:b/>
      <w:bCs/>
      <w:i/>
      <w:iCs/>
      <w:color w:val="156082" w:themeColor="accent1"/>
    </w:rPr>
  </w:style>
  <w:style w:type="character" w:styleId="SubtleReference">
    <w:name w:val="Subtle Reference"/>
    <w:basedOn w:val="DefaultParagraphFont"/>
    <w:uiPriority w:val="31"/>
    <w:qFormat/>
    <w:rsid w:val="00A04D27"/>
    <w:rPr>
      <w:smallCaps/>
      <w:color w:val="E97132" w:themeColor="accent2"/>
      <w:u w:val="single"/>
    </w:rPr>
  </w:style>
  <w:style w:type="character" w:styleId="IntenseReference">
    <w:name w:val="Intense Reference"/>
    <w:basedOn w:val="DefaultParagraphFont"/>
    <w:uiPriority w:val="32"/>
    <w:qFormat/>
    <w:rsid w:val="00A04D27"/>
    <w:rPr>
      <w:b/>
      <w:bCs/>
      <w:smallCaps/>
      <w:color w:val="E97132" w:themeColor="accent2"/>
      <w:spacing w:val="5"/>
      <w:u w:val="single"/>
    </w:rPr>
  </w:style>
  <w:style w:type="character" w:styleId="BookTitle">
    <w:name w:val="Book Title"/>
    <w:basedOn w:val="DefaultParagraphFont"/>
    <w:uiPriority w:val="33"/>
    <w:qFormat/>
    <w:rsid w:val="00A04D27"/>
    <w:rPr>
      <w:b/>
      <w:bCs/>
      <w:smallCaps/>
      <w:spacing w:val="5"/>
    </w:rPr>
  </w:style>
  <w:style w:type="table" w:styleId="LightShading">
    <w:name w:val="Light Shading"/>
    <w:basedOn w:val="TableNormal"/>
    <w:uiPriority w:val="60"/>
    <w:rsid w:val="00A04D2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4D27"/>
    <w:rPr>
      <w:rFonts w:asciiTheme="minorHAnsi" w:eastAsiaTheme="minorEastAsia" w:hAnsiTheme="minorHAnsi" w:cstheme="minorBidi"/>
      <w:color w:val="0F4761" w:themeColor="accent1" w:themeShade="BF"/>
      <w:sz w:val="22"/>
      <w:szCs w:val="22"/>
      <w:lang w:val="en-US" w:eastAsia="en-US"/>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rsid w:val="00A04D27"/>
    <w:rPr>
      <w:rFonts w:asciiTheme="minorHAnsi" w:eastAsiaTheme="minorEastAsia" w:hAnsiTheme="minorHAnsi" w:cstheme="minorBidi"/>
      <w:color w:val="BF4E14" w:themeColor="accent2" w:themeShade="BF"/>
      <w:sz w:val="22"/>
      <w:szCs w:val="22"/>
      <w:lang w:val="en-US" w:eastAsia="en-US"/>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ightShading-Accent3">
    <w:name w:val="Light Shading Accent 3"/>
    <w:basedOn w:val="TableNormal"/>
    <w:uiPriority w:val="60"/>
    <w:rsid w:val="00A04D27"/>
    <w:rPr>
      <w:rFonts w:asciiTheme="minorHAnsi" w:eastAsiaTheme="minorEastAsia" w:hAnsiTheme="minorHAnsi" w:cstheme="minorBidi"/>
      <w:color w:val="124F1A" w:themeColor="accent3" w:themeShade="BF"/>
      <w:sz w:val="22"/>
      <w:szCs w:val="22"/>
      <w:lang w:val="en-US" w:eastAsia="en-US"/>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ightShading-Accent4">
    <w:name w:val="Light Shading Accent 4"/>
    <w:basedOn w:val="TableNormal"/>
    <w:uiPriority w:val="60"/>
    <w:rsid w:val="00A04D27"/>
    <w:rPr>
      <w:rFonts w:asciiTheme="minorHAnsi" w:eastAsiaTheme="minorEastAsia" w:hAnsiTheme="minorHAnsi" w:cstheme="minorBidi"/>
      <w:color w:val="0B769F" w:themeColor="accent4" w:themeShade="BF"/>
      <w:sz w:val="22"/>
      <w:szCs w:val="22"/>
      <w:lang w:val="en-US" w:eastAsia="en-US"/>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ightShading-Accent5">
    <w:name w:val="Light Shading Accent 5"/>
    <w:basedOn w:val="TableNormal"/>
    <w:uiPriority w:val="60"/>
    <w:rsid w:val="00A04D27"/>
    <w:rPr>
      <w:rFonts w:asciiTheme="minorHAnsi" w:eastAsiaTheme="minorEastAsia" w:hAnsiTheme="minorHAnsi" w:cstheme="minorBidi"/>
      <w:color w:val="77206D" w:themeColor="accent5" w:themeShade="BF"/>
      <w:sz w:val="22"/>
      <w:szCs w:val="22"/>
      <w:lang w:val="en-US" w:eastAsia="en-US"/>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ightShading-Accent6">
    <w:name w:val="Light Shading Accent 6"/>
    <w:basedOn w:val="TableNormal"/>
    <w:uiPriority w:val="60"/>
    <w:rsid w:val="00A04D27"/>
    <w:rPr>
      <w:rFonts w:asciiTheme="minorHAnsi" w:eastAsiaTheme="minorEastAsia" w:hAnsiTheme="minorHAnsi" w:cstheme="minorBidi"/>
      <w:color w:val="3A7C22" w:themeColor="accent6" w:themeShade="BF"/>
      <w:sz w:val="22"/>
      <w:szCs w:val="22"/>
      <w:lang w:val="en-US" w:eastAsia="en-US"/>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ghtList">
    <w:name w:val="Light List"/>
    <w:basedOn w:val="TableNormal"/>
    <w:uiPriority w:val="61"/>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Accent2">
    <w:name w:val="Light List Accent 2"/>
    <w:basedOn w:val="TableNormal"/>
    <w:uiPriority w:val="61"/>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ghtList-Accent3">
    <w:name w:val="Light List Accent 3"/>
    <w:basedOn w:val="TableNormal"/>
    <w:uiPriority w:val="61"/>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ghtList-Accent4">
    <w:name w:val="Light List Accent 4"/>
    <w:basedOn w:val="TableNormal"/>
    <w:uiPriority w:val="61"/>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ghtList-Accent5">
    <w:name w:val="Light List Accent 5"/>
    <w:basedOn w:val="TableNormal"/>
    <w:uiPriority w:val="61"/>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ghtList-Accent6">
    <w:name w:val="Light List Accent 6"/>
    <w:basedOn w:val="TableNormal"/>
    <w:uiPriority w:val="61"/>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ightGrid">
    <w:name w:val="Light Grid"/>
    <w:basedOn w:val="TableNormal"/>
    <w:uiPriority w:val="62"/>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ightGrid-Accent2">
    <w:name w:val="Light Grid Accent 2"/>
    <w:basedOn w:val="TableNormal"/>
    <w:uiPriority w:val="62"/>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ightGrid-Accent3">
    <w:name w:val="Light Grid Accent 3"/>
    <w:basedOn w:val="TableNormal"/>
    <w:uiPriority w:val="62"/>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ightGrid-Accent4">
    <w:name w:val="Light Grid Accent 4"/>
    <w:basedOn w:val="TableNormal"/>
    <w:uiPriority w:val="62"/>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ightGrid-Accent5">
    <w:name w:val="Light Grid Accent 5"/>
    <w:basedOn w:val="TableNormal"/>
    <w:uiPriority w:val="62"/>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ightGrid-Accent6">
    <w:name w:val="Light Grid Accent 6"/>
    <w:basedOn w:val="TableNormal"/>
    <w:uiPriority w:val="62"/>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MediumShading1">
    <w:name w:val="Medium Shading 1"/>
    <w:basedOn w:val="TableNormal"/>
    <w:uiPriority w:val="63"/>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04D2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04D2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04D2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04D2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04D2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04D2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04D2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ediumList1-Accent2">
    <w:name w:val="Medium List 1 Accent 2"/>
    <w:basedOn w:val="TableNormal"/>
    <w:uiPriority w:val="65"/>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ediumList1-Accent3">
    <w:name w:val="Medium List 1 Accent 3"/>
    <w:basedOn w:val="TableNormal"/>
    <w:uiPriority w:val="65"/>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ediumList1-Accent4">
    <w:name w:val="Medium List 1 Accent 4"/>
    <w:basedOn w:val="TableNormal"/>
    <w:uiPriority w:val="65"/>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ediumList1-Accent5">
    <w:name w:val="Medium List 1 Accent 5"/>
    <w:basedOn w:val="TableNormal"/>
    <w:uiPriority w:val="65"/>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ediumList1-Accent6">
    <w:name w:val="Medium List 1 Accent 6"/>
    <w:basedOn w:val="TableNormal"/>
    <w:uiPriority w:val="65"/>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ediumList2">
    <w:name w:val="Medium List 2"/>
    <w:basedOn w:val="TableNormal"/>
    <w:uiPriority w:val="66"/>
    <w:rsid w:val="00A04D2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04D2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04D2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04D2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04D2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04D2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04D2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ediumGrid1-Accent2">
    <w:name w:val="Medium Grid 1 Accent 2"/>
    <w:basedOn w:val="TableNormal"/>
    <w:uiPriority w:val="67"/>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ediumGrid1-Accent3">
    <w:name w:val="Medium Grid 1 Accent 3"/>
    <w:basedOn w:val="TableNormal"/>
    <w:uiPriority w:val="67"/>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ediumGrid1-Accent4">
    <w:name w:val="Medium Grid 1 Accent 4"/>
    <w:basedOn w:val="TableNormal"/>
    <w:uiPriority w:val="67"/>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ediumGrid1-Accent5">
    <w:name w:val="Medium Grid 1 Accent 5"/>
    <w:basedOn w:val="TableNormal"/>
    <w:uiPriority w:val="67"/>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ediumGrid1-Accent6">
    <w:name w:val="Medium Grid 1 Accent 6"/>
    <w:basedOn w:val="TableNormal"/>
    <w:uiPriority w:val="67"/>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ediumGrid2">
    <w:name w:val="Medium Grid 2"/>
    <w:basedOn w:val="TableNormal"/>
    <w:uiPriority w:val="68"/>
    <w:rsid w:val="00A04D2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04D2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04D2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04D2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04D2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04D2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04D2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ediumGrid3-Accent2">
    <w:name w:val="Medium Grid 3 Accent 2"/>
    <w:basedOn w:val="TableNormal"/>
    <w:uiPriority w:val="69"/>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ediumGrid3-Accent3">
    <w:name w:val="Medium Grid 3 Accent 3"/>
    <w:basedOn w:val="TableNormal"/>
    <w:uiPriority w:val="69"/>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ediumGrid3-Accent4">
    <w:name w:val="Medium Grid 3 Accent 4"/>
    <w:basedOn w:val="TableNormal"/>
    <w:uiPriority w:val="69"/>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ediumGrid3-Accent5">
    <w:name w:val="Medium Grid 3 Accent 5"/>
    <w:basedOn w:val="TableNormal"/>
    <w:uiPriority w:val="69"/>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ediumGrid3-Accent6">
    <w:name w:val="Medium Grid 3 Accent 6"/>
    <w:basedOn w:val="TableNormal"/>
    <w:uiPriority w:val="69"/>
    <w:rsid w:val="00A04D2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DarkList">
    <w:name w:val="Dark List"/>
    <w:basedOn w:val="TableNormal"/>
    <w:uiPriority w:val="70"/>
    <w:rsid w:val="00A04D2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04D2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arkList-Accent2">
    <w:name w:val="Dark List Accent 2"/>
    <w:basedOn w:val="TableNormal"/>
    <w:uiPriority w:val="70"/>
    <w:rsid w:val="00A04D2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arkList-Accent3">
    <w:name w:val="Dark List Accent 3"/>
    <w:basedOn w:val="TableNormal"/>
    <w:uiPriority w:val="70"/>
    <w:rsid w:val="00A04D2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arkList-Accent4">
    <w:name w:val="Dark List Accent 4"/>
    <w:basedOn w:val="TableNormal"/>
    <w:uiPriority w:val="70"/>
    <w:rsid w:val="00A04D2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arkList-Accent5">
    <w:name w:val="Dark List Accent 5"/>
    <w:basedOn w:val="TableNormal"/>
    <w:uiPriority w:val="70"/>
    <w:rsid w:val="00A04D2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arkList-Accent6">
    <w:name w:val="Dark List Accent 6"/>
    <w:basedOn w:val="TableNormal"/>
    <w:uiPriority w:val="70"/>
    <w:rsid w:val="00A04D2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ColorfulShading">
    <w:name w:val="Colorful Shading"/>
    <w:basedOn w:val="TableNormal"/>
    <w:uiPriority w:val="71"/>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ColorfulShading-Accent4">
    <w:name w:val="Colorful Shading Accent 4"/>
    <w:basedOn w:val="TableNormal"/>
    <w:uiPriority w:val="71"/>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ColorfulList-Accent2">
    <w:name w:val="Colorful List Accent 2"/>
    <w:basedOn w:val="TableNormal"/>
    <w:uiPriority w:val="72"/>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ColorfulList-Accent3">
    <w:name w:val="Colorful List Accent 3"/>
    <w:basedOn w:val="TableNormal"/>
    <w:uiPriority w:val="72"/>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ColorfulList-Accent4">
    <w:name w:val="Colorful List Accent 4"/>
    <w:basedOn w:val="TableNormal"/>
    <w:uiPriority w:val="72"/>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ColorfulList-Accent5">
    <w:name w:val="Colorful List Accent 5"/>
    <w:basedOn w:val="TableNormal"/>
    <w:uiPriority w:val="72"/>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ColorfulList-Accent6">
    <w:name w:val="Colorful List Accent 6"/>
    <w:basedOn w:val="TableNormal"/>
    <w:uiPriority w:val="72"/>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ColorfulGrid">
    <w:name w:val="Colorful Grid"/>
    <w:basedOn w:val="TableNormal"/>
    <w:uiPriority w:val="73"/>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olorfulGrid-Accent2">
    <w:name w:val="Colorful Grid Accent 2"/>
    <w:basedOn w:val="TableNormal"/>
    <w:uiPriority w:val="73"/>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olorfulGrid-Accent3">
    <w:name w:val="Colorful Grid Accent 3"/>
    <w:basedOn w:val="TableNormal"/>
    <w:uiPriority w:val="73"/>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olorfulGrid-Accent4">
    <w:name w:val="Colorful Grid Accent 4"/>
    <w:basedOn w:val="TableNormal"/>
    <w:uiPriority w:val="73"/>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olorfulGrid-Accent5">
    <w:name w:val="Colorful Grid Accent 5"/>
    <w:basedOn w:val="TableNormal"/>
    <w:uiPriority w:val="73"/>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olorfulGrid-Accent6">
    <w:name w:val="Colorful Grid Accent 6"/>
    <w:basedOn w:val="TableNormal"/>
    <w:uiPriority w:val="73"/>
    <w:rsid w:val="00A04D2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616">
      <w:bodyDiv w:val="1"/>
      <w:marLeft w:val="0"/>
      <w:marRight w:val="0"/>
      <w:marTop w:val="0"/>
      <w:marBottom w:val="0"/>
      <w:divBdr>
        <w:top w:val="none" w:sz="0" w:space="0" w:color="auto"/>
        <w:left w:val="none" w:sz="0" w:space="0" w:color="auto"/>
        <w:bottom w:val="none" w:sz="0" w:space="0" w:color="auto"/>
        <w:right w:val="none" w:sz="0" w:space="0" w:color="auto"/>
      </w:divBdr>
      <w:divsChild>
        <w:div w:id="1809080787">
          <w:marLeft w:val="0"/>
          <w:marRight w:val="0"/>
          <w:marTop w:val="0"/>
          <w:marBottom w:val="0"/>
          <w:divBdr>
            <w:top w:val="none" w:sz="0" w:space="0" w:color="auto"/>
            <w:left w:val="none" w:sz="0" w:space="0" w:color="auto"/>
            <w:bottom w:val="none" w:sz="0" w:space="0" w:color="auto"/>
            <w:right w:val="none" w:sz="0" w:space="0" w:color="auto"/>
          </w:divBdr>
          <w:divsChild>
            <w:div w:id="1234853577">
              <w:marLeft w:val="0"/>
              <w:marRight w:val="0"/>
              <w:marTop w:val="0"/>
              <w:marBottom w:val="0"/>
              <w:divBdr>
                <w:top w:val="none" w:sz="0" w:space="0" w:color="auto"/>
                <w:left w:val="none" w:sz="0" w:space="0" w:color="auto"/>
                <w:bottom w:val="none" w:sz="0" w:space="0" w:color="auto"/>
                <w:right w:val="none" w:sz="0" w:space="0" w:color="auto"/>
              </w:divBdr>
              <w:divsChild>
                <w:div w:id="41983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87102">
      <w:bodyDiv w:val="1"/>
      <w:marLeft w:val="0"/>
      <w:marRight w:val="0"/>
      <w:marTop w:val="0"/>
      <w:marBottom w:val="0"/>
      <w:divBdr>
        <w:top w:val="none" w:sz="0" w:space="0" w:color="auto"/>
        <w:left w:val="none" w:sz="0" w:space="0" w:color="auto"/>
        <w:bottom w:val="none" w:sz="0" w:space="0" w:color="auto"/>
        <w:right w:val="none" w:sz="0" w:space="0" w:color="auto"/>
      </w:divBdr>
      <w:divsChild>
        <w:div w:id="1056196730">
          <w:marLeft w:val="0"/>
          <w:marRight w:val="0"/>
          <w:marTop w:val="0"/>
          <w:marBottom w:val="0"/>
          <w:divBdr>
            <w:top w:val="none" w:sz="0" w:space="0" w:color="auto"/>
            <w:left w:val="none" w:sz="0" w:space="0" w:color="auto"/>
            <w:bottom w:val="none" w:sz="0" w:space="0" w:color="auto"/>
            <w:right w:val="none" w:sz="0" w:space="0" w:color="auto"/>
          </w:divBdr>
          <w:divsChild>
            <w:div w:id="360206400">
              <w:marLeft w:val="0"/>
              <w:marRight w:val="0"/>
              <w:marTop w:val="0"/>
              <w:marBottom w:val="0"/>
              <w:divBdr>
                <w:top w:val="none" w:sz="0" w:space="0" w:color="auto"/>
                <w:left w:val="none" w:sz="0" w:space="0" w:color="auto"/>
                <w:bottom w:val="none" w:sz="0" w:space="0" w:color="auto"/>
                <w:right w:val="none" w:sz="0" w:space="0" w:color="auto"/>
              </w:divBdr>
              <w:divsChild>
                <w:div w:id="118451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54556">
      <w:bodyDiv w:val="1"/>
      <w:marLeft w:val="0"/>
      <w:marRight w:val="0"/>
      <w:marTop w:val="0"/>
      <w:marBottom w:val="0"/>
      <w:divBdr>
        <w:top w:val="none" w:sz="0" w:space="0" w:color="auto"/>
        <w:left w:val="none" w:sz="0" w:space="0" w:color="auto"/>
        <w:bottom w:val="none" w:sz="0" w:space="0" w:color="auto"/>
        <w:right w:val="none" w:sz="0" w:space="0" w:color="auto"/>
      </w:divBdr>
      <w:divsChild>
        <w:div w:id="2003772862">
          <w:marLeft w:val="0"/>
          <w:marRight w:val="0"/>
          <w:marTop w:val="0"/>
          <w:marBottom w:val="0"/>
          <w:divBdr>
            <w:top w:val="none" w:sz="0" w:space="0" w:color="auto"/>
            <w:left w:val="none" w:sz="0" w:space="0" w:color="auto"/>
            <w:bottom w:val="none" w:sz="0" w:space="0" w:color="auto"/>
            <w:right w:val="none" w:sz="0" w:space="0" w:color="auto"/>
          </w:divBdr>
          <w:divsChild>
            <w:div w:id="1354188678">
              <w:marLeft w:val="0"/>
              <w:marRight w:val="0"/>
              <w:marTop w:val="0"/>
              <w:marBottom w:val="0"/>
              <w:divBdr>
                <w:top w:val="none" w:sz="0" w:space="0" w:color="auto"/>
                <w:left w:val="none" w:sz="0" w:space="0" w:color="auto"/>
                <w:bottom w:val="none" w:sz="0" w:space="0" w:color="auto"/>
                <w:right w:val="none" w:sz="0" w:space="0" w:color="auto"/>
              </w:divBdr>
              <w:divsChild>
                <w:div w:id="137202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50350">
      <w:bodyDiv w:val="1"/>
      <w:marLeft w:val="0"/>
      <w:marRight w:val="0"/>
      <w:marTop w:val="0"/>
      <w:marBottom w:val="0"/>
      <w:divBdr>
        <w:top w:val="none" w:sz="0" w:space="0" w:color="auto"/>
        <w:left w:val="none" w:sz="0" w:space="0" w:color="auto"/>
        <w:bottom w:val="none" w:sz="0" w:space="0" w:color="auto"/>
        <w:right w:val="none" w:sz="0" w:space="0" w:color="auto"/>
      </w:divBdr>
      <w:divsChild>
        <w:div w:id="528181826">
          <w:marLeft w:val="0"/>
          <w:marRight w:val="0"/>
          <w:marTop w:val="0"/>
          <w:marBottom w:val="0"/>
          <w:divBdr>
            <w:top w:val="none" w:sz="0" w:space="0" w:color="auto"/>
            <w:left w:val="none" w:sz="0" w:space="0" w:color="auto"/>
            <w:bottom w:val="none" w:sz="0" w:space="0" w:color="auto"/>
            <w:right w:val="none" w:sz="0" w:space="0" w:color="auto"/>
          </w:divBdr>
          <w:divsChild>
            <w:div w:id="819230766">
              <w:marLeft w:val="0"/>
              <w:marRight w:val="0"/>
              <w:marTop w:val="0"/>
              <w:marBottom w:val="0"/>
              <w:divBdr>
                <w:top w:val="none" w:sz="0" w:space="0" w:color="auto"/>
                <w:left w:val="none" w:sz="0" w:space="0" w:color="auto"/>
                <w:bottom w:val="none" w:sz="0" w:space="0" w:color="auto"/>
                <w:right w:val="none" w:sz="0" w:space="0" w:color="auto"/>
              </w:divBdr>
              <w:divsChild>
                <w:div w:id="57574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24209">
      <w:bodyDiv w:val="1"/>
      <w:marLeft w:val="0"/>
      <w:marRight w:val="0"/>
      <w:marTop w:val="0"/>
      <w:marBottom w:val="0"/>
      <w:divBdr>
        <w:top w:val="none" w:sz="0" w:space="0" w:color="auto"/>
        <w:left w:val="none" w:sz="0" w:space="0" w:color="auto"/>
        <w:bottom w:val="none" w:sz="0" w:space="0" w:color="auto"/>
        <w:right w:val="none" w:sz="0" w:space="0" w:color="auto"/>
      </w:divBdr>
      <w:divsChild>
        <w:div w:id="443623610">
          <w:marLeft w:val="0"/>
          <w:marRight w:val="0"/>
          <w:marTop w:val="0"/>
          <w:marBottom w:val="0"/>
          <w:divBdr>
            <w:top w:val="none" w:sz="0" w:space="0" w:color="auto"/>
            <w:left w:val="none" w:sz="0" w:space="0" w:color="auto"/>
            <w:bottom w:val="none" w:sz="0" w:space="0" w:color="auto"/>
            <w:right w:val="none" w:sz="0" w:space="0" w:color="auto"/>
          </w:divBdr>
          <w:divsChild>
            <w:div w:id="139268328">
              <w:marLeft w:val="0"/>
              <w:marRight w:val="0"/>
              <w:marTop w:val="0"/>
              <w:marBottom w:val="0"/>
              <w:divBdr>
                <w:top w:val="none" w:sz="0" w:space="0" w:color="auto"/>
                <w:left w:val="none" w:sz="0" w:space="0" w:color="auto"/>
                <w:bottom w:val="none" w:sz="0" w:space="0" w:color="auto"/>
                <w:right w:val="none" w:sz="0" w:space="0" w:color="auto"/>
              </w:divBdr>
              <w:divsChild>
                <w:div w:id="147228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08916">
      <w:bodyDiv w:val="1"/>
      <w:marLeft w:val="0"/>
      <w:marRight w:val="0"/>
      <w:marTop w:val="0"/>
      <w:marBottom w:val="0"/>
      <w:divBdr>
        <w:top w:val="none" w:sz="0" w:space="0" w:color="auto"/>
        <w:left w:val="none" w:sz="0" w:space="0" w:color="auto"/>
        <w:bottom w:val="none" w:sz="0" w:space="0" w:color="auto"/>
        <w:right w:val="none" w:sz="0" w:space="0" w:color="auto"/>
      </w:divBdr>
      <w:divsChild>
        <w:div w:id="1492713806">
          <w:marLeft w:val="0"/>
          <w:marRight w:val="0"/>
          <w:marTop w:val="0"/>
          <w:marBottom w:val="0"/>
          <w:divBdr>
            <w:top w:val="none" w:sz="0" w:space="0" w:color="auto"/>
            <w:left w:val="none" w:sz="0" w:space="0" w:color="auto"/>
            <w:bottom w:val="none" w:sz="0" w:space="0" w:color="auto"/>
            <w:right w:val="none" w:sz="0" w:space="0" w:color="auto"/>
          </w:divBdr>
          <w:divsChild>
            <w:div w:id="466632904">
              <w:marLeft w:val="0"/>
              <w:marRight w:val="0"/>
              <w:marTop w:val="0"/>
              <w:marBottom w:val="0"/>
              <w:divBdr>
                <w:top w:val="none" w:sz="0" w:space="0" w:color="auto"/>
                <w:left w:val="none" w:sz="0" w:space="0" w:color="auto"/>
                <w:bottom w:val="none" w:sz="0" w:space="0" w:color="auto"/>
                <w:right w:val="none" w:sz="0" w:space="0" w:color="auto"/>
              </w:divBdr>
              <w:divsChild>
                <w:div w:id="206583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29426">
      <w:bodyDiv w:val="1"/>
      <w:marLeft w:val="0"/>
      <w:marRight w:val="0"/>
      <w:marTop w:val="0"/>
      <w:marBottom w:val="0"/>
      <w:divBdr>
        <w:top w:val="none" w:sz="0" w:space="0" w:color="auto"/>
        <w:left w:val="none" w:sz="0" w:space="0" w:color="auto"/>
        <w:bottom w:val="none" w:sz="0" w:space="0" w:color="auto"/>
        <w:right w:val="none" w:sz="0" w:space="0" w:color="auto"/>
      </w:divBdr>
      <w:divsChild>
        <w:div w:id="1297831338">
          <w:marLeft w:val="0"/>
          <w:marRight w:val="0"/>
          <w:marTop w:val="0"/>
          <w:marBottom w:val="0"/>
          <w:divBdr>
            <w:top w:val="none" w:sz="0" w:space="0" w:color="auto"/>
            <w:left w:val="none" w:sz="0" w:space="0" w:color="auto"/>
            <w:bottom w:val="none" w:sz="0" w:space="0" w:color="auto"/>
            <w:right w:val="none" w:sz="0" w:space="0" w:color="auto"/>
          </w:divBdr>
          <w:divsChild>
            <w:div w:id="1248998165">
              <w:marLeft w:val="0"/>
              <w:marRight w:val="0"/>
              <w:marTop w:val="0"/>
              <w:marBottom w:val="0"/>
              <w:divBdr>
                <w:top w:val="none" w:sz="0" w:space="0" w:color="auto"/>
                <w:left w:val="none" w:sz="0" w:space="0" w:color="auto"/>
                <w:bottom w:val="none" w:sz="0" w:space="0" w:color="auto"/>
                <w:right w:val="none" w:sz="0" w:space="0" w:color="auto"/>
              </w:divBdr>
              <w:divsChild>
                <w:div w:id="9439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93023">
      <w:bodyDiv w:val="1"/>
      <w:marLeft w:val="0"/>
      <w:marRight w:val="0"/>
      <w:marTop w:val="0"/>
      <w:marBottom w:val="0"/>
      <w:divBdr>
        <w:top w:val="none" w:sz="0" w:space="0" w:color="auto"/>
        <w:left w:val="none" w:sz="0" w:space="0" w:color="auto"/>
        <w:bottom w:val="none" w:sz="0" w:space="0" w:color="auto"/>
        <w:right w:val="none" w:sz="0" w:space="0" w:color="auto"/>
      </w:divBdr>
    </w:div>
    <w:div w:id="159740308">
      <w:bodyDiv w:val="1"/>
      <w:marLeft w:val="0"/>
      <w:marRight w:val="0"/>
      <w:marTop w:val="0"/>
      <w:marBottom w:val="0"/>
      <w:divBdr>
        <w:top w:val="none" w:sz="0" w:space="0" w:color="auto"/>
        <w:left w:val="none" w:sz="0" w:space="0" w:color="auto"/>
        <w:bottom w:val="none" w:sz="0" w:space="0" w:color="auto"/>
        <w:right w:val="none" w:sz="0" w:space="0" w:color="auto"/>
      </w:divBdr>
      <w:divsChild>
        <w:div w:id="685837086">
          <w:marLeft w:val="0"/>
          <w:marRight w:val="0"/>
          <w:marTop w:val="0"/>
          <w:marBottom w:val="0"/>
          <w:divBdr>
            <w:top w:val="none" w:sz="0" w:space="0" w:color="auto"/>
            <w:left w:val="none" w:sz="0" w:space="0" w:color="auto"/>
            <w:bottom w:val="none" w:sz="0" w:space="0" w:color="auto"/>
            <w:right w:val="none" w:sz="0" w:space="0" w:color="auto"/>
          </w:divBdr>
          <w:divsChild>
            <w:div w:id="554777548">
              <w:marLeft w:val="0"/>
              <w:marRight w:val="0"/>
              <w:marTop w:val="0"/>
              <w:marBottom w:val="0"/>
              <w:divBdr>
                <w:top w:val="none" w:sz="0" w:space="0" w:color="auto"/>
                <w:left w:val="none" w:sz="0" w:space="0" w:color="auto"/>
                <w:bottom w:val="none" w:sz="0" w:space="0" w:color="auto"/>
                <w:right w:val="none" w:sz="0" w:space="0" w:color="auto"/>
              </w:divBdr>
              <w:divsChild>
                <w:div w:id="55863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84084">
      <w:bodyDiv w:val="1"/>
      <w:marLeft w:val="0"/>
      <w:marRight w:val="0"/>
      <w:marTop w:val="0"/>
      <w:marBottom w:val="0"/>
      <w:divBdr>
        <w:top w:val="none" w:sz="0" w:space="0" w:color="auto"/>
        <w:left w:val="none" w:sz="0" w:space="0" w:color="auto"/>
        <w:bottom w:val="none" w:sz="0" w:space="0" w:color="auto"/>
        <w:right w:val="none" w:sz="0" w:space="0" w:color="auto"/>
      </w:divBdr>
      <w:divsChild>
        <w:div w:id="77674550">
          <w:marLeft w:val="0"/>
          <w:marRight w:val="0"/>
          <w:marTop w:val="0"/>
          <w:marBottom w:val="0"/>
          <w:divBdr>
            <w:top w:val="none" w:sz="0" w:space="0" w:color="auto"/>
            <w:left w:val="none" w:sz="0" w:space="0" w:color="auto"/>
            <w:bottom w:val="none" w:sz="0" w:space="0" w:color="auto"/>
            <w:right w:val="none" w:sz="0" w:space="0" w:color="auto"/>
          </w:divBdr>
          <w:divsChild>
            <w:div w:id="971252969">
              <w:marLeft w:val="0"/>
              <w:marRight w:val="0"/>
              <w:marTop w:val="0"/>
              <w:marBottom w:val="0"/>
              <w:divBdr>
                <w:top w:val="none" w:sz="0" w:space="0" w:color="auto"/>
                <w:left w:val="none" w:sz="0" w:space="0" w:color="auto"/>
                <w:bottom w:val="none" w:sz="0" w:space="0" w:color="auto"/>
                <w:right w:val="none" w:sz="0" w:space="0" w:color="auto"/>
              </w:divBdr>
              <w:divsChild>
                <w:div w:id="39054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48229">
      <w:bodyDiv w:val="1"/>
      <w:marLeft w:val="0"/>
      <w:marRight w:val="0"/>
      <w:marTop w:val="0"/>
      <w:marBottom w:val="0"/>
      <w:divBdr>
        <w:top w:val="none" w:sz="0" w:space="0" w:color="auto"/>
        <w:left w:val="none" w:sz="0" w:space="0" w:color="auto"/>
        <w:bottom w:val="none" w:sz="0" w:space="0" w:color="auto"/>
        <w:right w:val="none" w:sz="0" w:space="0" w:color="auto"/>
      </w:divBdr>
      <w:divsChild>
        <w:div w:id="1022899471">
          <w:marLeft w:val="0"/>
          <w:marRight w:val="0"/>
          <w:marTop w:val="0"/>
          <w:marBottom w:val="0"/>
          <w:divBdr>
            <w:top w:val="none" w:sz="0" w:space="0" w:color="auto"/>
            <w:left w:val="none" w:sz="0" w:space="0" w:color="auto"/>
            <w:bottom w:val="none" w:sz="0" w:space="0" w:color="auto"/>
            <w:right w:val="none" w:sz="0" w:space="0" w:color="auto"/>
          </w:divBdr>
          <w:divsChild>
            <w:div w:id="1675304186">
              <w:marLeft w:val="0"/>
              <w:marRight w:val="0"/>
              <w:marTop w:val="0"/>
              <w:marBottom w:val="0"/>
              <w:divBdr>
                <w:top w:val="none" w:sz="0" w:space="0" w:color="auto"/>
                <w:left w:val="none" w:sz="0" w:space="0" w:color="auto"/>
                <w:bottom w:val="none" w:sz="0" w:space="0" w:color="auto"/>
                <w:right w:val="none" w:sz="0" w:space="0" w:color="auto"/>
              </w:divBdr>
              <w:divsChild>
                <w:div w:id="49191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842328">
      <w:bodyDiv w:val="1"/>
      <w:marLeft w:val="0"/>
      <w:marRight w:val="0"/>
      <w:marTop w:val="0"/>
      <w:marBottom w:val="0"/>
      <w:divBdr>
        <w:top w:val="none" w:sz="0" w:space="0" w:color="auto"/>
        <w:left w:val="none" w:sz="0" w:space="0" w:color="auto"/>
        <w:bottom w:val="none" w:sz="0" w:space="0" w:color="auto"/>
        <w:right w:val="none" w:sz="0" w:space="0" w:color="auto"/>
      </w:divBdr>
      <w:divsChild>
        <w:div w:id="1369069621">
          <w:marLeft w:val="0"/>
          <w:marRight w:val="0"/>
          <w:marTop w:val="0"/>
          <w:marBottom w:val="0"/>
          <w:divBdr>
            <w:top w:val="none" w:sz="0" w:space="0" w:color="auto"/>
            <w:left w:val="none" w:sz="0" w:space="0" w:color="auto"/>
            <w:bottom w:val="none" w:sz="0" w:space="0" w:color="auto"/>
            <w:right w:val="none" w:sz="0" w:space="0" w:color="auto"/>
          </w:divBdr>
          <w:divsChild>
            <w:div w:id="1219245685">
              <w:marLeft w:val="0"/>
              <w:marRight w:val="0"/>
              <w:marTop w:val="0"/>
              <w:marBottom w:val="0"/>
              <w:divBdr>
                <w:top w:val="none" w:sz="0" w:space="0" w:color="auto"/>
                <w:left w:val="none" w:sz="0" w:space="0" w:color="auto"/>
                <w:bottom w:val="none" w:sz="0" w:space="0" w:color="auto"/>
                <w:right w:val="none" w:sz="0" w:space="0" w:color="auto"/>
              </w:divBdr>
              <w:divsChild>
                <w:div w:id="212218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239070">
      <w:bodyDiv w:val="1"/>
      <w:marLeft w:val="0"/>
      <w:marRight w:val="0"/>
      <w:marTop w:val="0"/>
      <w:marBottom w:val="0"/>
      <w:divBdr>
        <w:top w:val="none" w:sz="0" w:space="0" w:color="auto"/>
        <w:left w:val="none" w:sz="0" w:space="0" w:color="auto"/>
        <w:bottom w:val="none" w:sz="0" w:space="0" w:color="auto"/>
        <w:right w:val="none" w:sz="0" w:space="0" w:color="auto"/>
      </w:divBdr>
      <w:divsChild>
        <w:div w:id="104542542">
          <w:marLeft w:val="0"/>
          <w:marRight w:val="0"/>
          <w:marTop w:val="0"/>
          <w:marBottom w:val="0"/>
          <w:divBdr>
            <w:top w:val="none" w:sz="0" w:space="0" w:color="auto"/>
            <w:left w:val="none" w:sz="0" w:space="0" w:color="auto"/>
            <w:bottom w:val="none" w:sz="0" w:space="0" w:color="auto"/>
            <w:right w:val="none" w:sz="0" w:space="0" w:color="auto"/>
          </w:divBdr>
          <w:divsChild>
            <w:div w:id="1250820109">
              <w:marLeft w:val="0"/>
              <w:marRight w:val="0"/>
              <w:marTop w:val="0"/>
              <w:marBottom w:val="0"/>
              <w:divBdr>
                <w:top w:val="none" w:sz="0" w:space="0" w:color="auto"/>
                <w:left w:val="none" w:sz="0" w:space="0" w:color="auto"/>
                <w:bottom w:val="none" w:sz="0" w:space="0" w:color="auto"/>
                <w:right w:val="none" w:sz="0" w:space="0" w:color="auto"/>
              </w:divBdr>
              <w:divsChild>
                <w:div w:id="154902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803981">
      <w:bodyDiv w:val="1"/>
      <w:marLeft w:val="0"/>
      <w:marRight w:val="0"/>
      <w:marTop w:val="0"/>
      <w:marBottom w:val="0"/>
      <w:divBdr>
        <w:top w:val="none" w:sz="0" w:space="0" w:color="auto"/>
        <w:left w:val="none" w:sz="0" w:space="0" w:color="auto"/>
        <w:bottom w:val="none" w:sz="0" w:space="0" w:color="auto"/>
        <w:right w:val="none" w:sz="0" w:space="0" w:color="auto"/>
      </w:divBdr>
      <w:divsChild>
        <w:div w:id="1538347097">
          <w:marLeft w:val="0"/>
          <w:marRight w:val="0"/>
          <w:marTop w:val="0"/>
          <w:marBottom w:val="0"/>
          <w:divBdr>
            <w:top w:val="none" w:sz="0" w:space="0" w:color="auto"/>
            <w:left w:val="none" w:sz="0" w:space="0" w:color="auto"/>
            <w:bottom w:val="none" w:sz="0" w:space="0" w:color="auto"/>
            <w:right w:val="none" w:sz="0" w:space="0" w:color="auto"/>
          </w:divBdr>
          <w:divsChild>
            <w:div w:id="129130809">
              <w:marLeft w:val="0"/>
              <w:marRight w:val="0"/>
              <w:marTop w:val="0"/>
              <w:marBottom w:val="0"/>
              <w:divBdr>
                <w:top w:val="none" w:sz="0" w:space="0" w:color="auto"/>
                <w:left w:val="none" w:sz="0" w:space="0" w:color="auto"/>
                <w:bottom w:val="none" w:sz="0" w:space="0" w:color="auto"/>
                <w:right w:val="none" w:sz="0" w:space="0" w:color="auto"/>
              </w:divBdr>
              <w:divsChild>
                <w:div w:id="136439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860189">
      <w:bodyDiv w:val="1"/>
      <w:marLeft w:val="0"/>
      <w:marRight w:val="0"/>
      <w:marTop w:val="0"/>
      <w:marBottom w:val="0"/>
      <w:divBdr>
        <w:top w:val="none" w:sz="0" w:space="0" w:color="auto"/>
        <w:left w:val="none" w:sz="0" w:space="0" w:color="auto"/>
        <w:bottom w:val="none" w:sz="0" w:space="0" w:color="auto"/>
        <w:right w:val="none" w:sz="0" w:space="0" w:color="auto"/>
      </w:divBdr>
      <w:divsChild>
        <w:div w:id="347023977">
          <w:marLeft w:val="0"/>
          <w:marRight w:val="0"/>
          <w:marTop w:val="0"/>
          <w:marBottom w:val="0"/>
          <w:divBdr>
            <w:top w:val="none" w:sz="0" w:space="0" w:color="auto"/>
            <w:left w:val="none" w:sz="0" w:space="0" w:color="auto"/>
            <w:bottom w:val="none" w:sz="0" w:space="0" w:color="auto"/>
            <w:right w:val="none" w:sz="0" w:space="0" w:color="auto"/>
          </w:divBdr>
          <w:divsChild>
            <w:div w:id="900097906">
              <w:marLeft w:val="0"/>
              <w:marRight w:val="0"/>
              <w:marTop w:val="0"/>
              <w:marBottom w:val="0"/>
              <w:divBdr>
                <w:top w:val="none" w:sz="0" w:space="0" w:color="auto"/>
                <w:left w:val="none" w:sz="0" w:space="0" w:color="auto"/>
                <w:bottom w:val="none" w:sz="0" w:space="0" w:color="auto"/>
                <w:right w:val="none" w:sz="0" w:space="0" w:color="auto"/>
              </w:divBdr>
              <w:divsChild>
                <w:div w:id="56565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709651">
      <w:bodyDiv w:val="1"/>
      <w:marLeft w:val="0"/>
      <w:marRight w:val="0"/>
      <w:marTop w:val="0"/>
      <w:marBottom w:val="0"/>
      <w:divBdr>
        <w:top w:val="none" w:sz="0" w:space="0" w:color="auto"/>
        <w:left w:val="none" w:sz="0" w:space="0" w:color="auto"/>
        <w:bottom w:val="none" w:sz="0" w:space="0" w:color="auto"/>
        <w:right w:val="none" w:sz="0" w:space="0" w:color="auto"/>
      </w:divBdr>
      <w:divsChild>
        <w:div w:id="1018433047">
          <w:marLeft w:val="0"/>
          <w:marRight w:val="0"/>
          <w:marTop w:val="0"/>
          <w:marBottom w:val="0"/>
          <w:divBdr>
            <w:top w:val="none" w:sz="0" w:space="0" w:color="auto"/>
            <w:left w:val="none" w:sz="0" w:space="0" w:color="auto"/>
            <w:bottom w:val="none" w:sz="0" w:space="0" w:color="auto"/>
            <w:right w:val="none" w:sz="0" w:space="0" w:color="auto"/>
          </w:divBdr>
          <w:divsChild>
            <w:div w:id="365178334">
              <w:marLeft w:val="0"/>
              <w:marRight w:val="0"/>
              <w:marTop w:val="0"/>
              <w:marBottom w:val="0"/>
              <w:divBdr>
                <w:top w:val="none" w:sz="0" w:space="0" w:color="auto"/>
                <w:left w:val="none" w:sz="0" w:space="0" w:color="auto"/>
                <w:bottom w:val="none" w:sz="0" w:space="0" w:color="auto"/>
                <w:right w:val="none" w:sz="0" w:space="0" w:color="auto"/>
              </w:divBdr>
              <w:divsChild>
                <w:div w:id="192834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860031">
      <w:bodyDiv w:val="1"/>
      <w:marLeft w:val="0"/>
      <w:marRight w:val="0"/>
      <w:marTop w:val="0"/>
      <w:marBottom w:val="0"/>
      <w:divBdr>
        <w:top w:val="none" w:sz="0" w:space="0" w:color="auto"/>
        <w:left w:val="none" w:sz="0" w:space="0" w:color="auto"/>
        <w:bottom w:val="none" w:sz="0" w:space="0" w:color="auto"/>
        <w:right w:val="none" w:sz="0" w:space="0" w:color="auto"/>
      </w:divBdr>
      <w:divsChild>
        <w:div w:id="1153637552">
          <w:marLeft w:val="0"/>
          <w:marRight w:val="0"/>
          <w:marTop w:val="0"/>
          <w:marBottom w:val="0"/>
          <w:divBdr>
            <w:top w:val="none" w:sz="0" w:space="0" w:color="auto"/>
            <w:left w:val="none" w:sz="0" w:space="0" w:color="auto"/>
            <w:bottom w:val="none" w:sz="0" w:space="0" w:color="auto"/>
            <w:right w:val="none" w:sz="0" w:space="0" w:color="auto"/>
          </w:divBdr>
          <w:divsChild>
            <w:div w:id="1934826183">
              <w:marLeft w:val="0"/>
              <w:marRight w:val="0"/>
              <w:marTop w:val="0"/>
              <w:marBottom w:val="0"/>
              <w:divBdr>
                <w:top w:val="none" w:sz="0" w:space="0" w:color="auto"/>
                <w:left w:val="none" w:sz="0" w:space="0" w:color="auto"/>
                <w:bottom w:val="none" w:sz="0" w:space="0" w:color="auto"/>
                <w:right w:val="none" w:sz="0" w:space="0" w:color="auto"/>
              </w:divBdr>
              <w:divsChild>
                <w:div w:id="6780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112554">
      <w:bodyDiv w:val="1"/>
      <w:marLeft w:val="0"/>
      <w:marRight w:val="0"/>
      <w:marTop w:val="0"/>
      <w:marBottom w:val="0"/>
      <w:divBdr>
        <w:top w:val="none" w:sz="0" w:space="0" w:color="auto"/>
        <w:left w:val="none" w:sz="0" w:space="0" w:color="auto"/>
        <w:bottom w:val="none" w:sz="0" w:space="0" w:color="auto"/>
        <w:right w:val="none" w:sz="0" w:space="0" w:color="auto"/>
      </w:divBdr>
      <w:divsChild>
        <w:div w:id="692390326">
          <w:marLeft w:val="0"/>
          <w:marRight w:val="0"/>
          <w:marTop w:val="0"/>
          <w:marBottom w:val="0"/>
          <w:divBdr>
            <w:top w:val="none" w:sz="0" w:space="0" w:color="auto"/>
            <w:left w:val="none" w:sz="0" w:space="0" w:color="auto"/>
            <w:bottom w:val="none" w:sz="0" w:space="0" w:color="auto"/>
            <w:right w:val="none" w:sz="0" w:space="0" w:color="auto"/>
          </w:divBdr>
          <w:divsChild>
            <w:div w:id="1194073758">
              <w:marLeft w:val="0"/>
              <w:marRight w:val="0"/>
              <w:marTop w:val="0"/>
              <w:marBottom w:val="0"/>
              <w:divBdr>
                <w:top w:val="none" w:sz="0" w:space="0" w:color="auto"/>
                <w:left w:val="none" w:sz="0" w:space="0" w:color="auto"/>
                <w:bottom w:val="none" w:sz="0" w:space="0" w:color="auto"/>
                <w:right w:val="none" w:sz="0" w:space="0" w:color="auto"/>
              </w:divBdr>
              <w:divsChild>
                <w:div w:id="347024068">
                  <w:marLeft w:val="0"/>
                  <w:marRight w:val="0"/>
                  <w:marTop w:val="0"/>
                  <w:marBottom w:val="0"/>
                  <w:divBdr>
                    <w:top w:val="none" w:sz="0" w:space="0" w:color="auto"/>
                    <w:left w:val="none" w:sz="0" w:space="0" w:color="auto"/>
                    <w:bottom w:val="none" w:sz="0" w:space="0" w:color="auto"/>
                    <w:right w:val="none" w:sz="0" w:space="0" w:color="auto"/>
                  </w:divBdr>
                  <w:divsChild>
                    <w:div w:id="12967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7089963">
      <w:bodyDiv w:val="1"/>
      <w:marLeft w:val="0"/>
      <w:marRight w:val="0"/>
      <w:marTop w:val="0"/>
      <w:marBottom w:val="0"/>
      <w:divBdr>
        <w:top w:val="none" w:sz="0" w:space="0" w:color="auto"/>
        <w:left w:val="none" w:sz="0" w:space="0" w:color="auto"/>
        <w:bottom w:val="none" w:sz="0" w:space="0" w:color="auto"/>
        <w:right w:val="none" w:sz="0" w:space="0" w:color="auto"/>
      </w:divBdr>
    </w:div>
    <w:div w:id="494416131">
      <w:bodyDiv w:val="1"/>
      <w:marLeft w:val="0"/>
      <w:marRight w:val="0"/>
      <w:marTop w:val="0"/>
      <w:marBottom w:val="0"/>
      <w:divBdr>
        <w:top w:val="none" w:sz="0" w:space="0" w:color="auto"/>
        <w:left w:val="none" w:sz="0" w:space="0" w:color="auto"/>
        <w:bottom w:val="none" w:sz="0" w:space="0" w:color="auto"/>
        <w:right w:val="none" w:sz="0" w:space="0" w:color="auto"/>
      </w:divBdr>
      <w:divsChild>
        <w:div w:id="3752291">
          <w:marLeft w:val="0"/>
          <w:marRight w:val="0"/>
          <w:marTop w:val="0"/>
          <w:marBottom w:val="0"/>
          <w:divBdr>
            <w:top w:val="none" w:sz="0" w:space="0" w:color="auto"/>
            <w:left w:val="none" w:sz="0" w:space="0" w:color="auto"/>
            <w:bottom w:val="none" w:sz="0" w:space="0" w:color="auto"/>
            <w:right w:val="none" w:sz="0" w:space="0" w:color="auto"/>
          </w:divBdr>
          <w:divsChild>
            <w:div w:id="814907231">
              <w:marLeft w:val="0"/>
              <w:marRight w:val="0"/>
              <w:marTop w:val="0"/>
              <w:marBottom w:val="0"/>
              <w:divBdr>
                <w:top w:val="none" w:sz="0" w:space="0" w:color="auto"/>
                <w:left w:val="none" w:sz="0" w:space="0" w:color="auto"/>
                <w:bottom w:val="none" w:sz="0" w:space="0" w:color="auto"/>
                <w:right w:val="none" w:sz="0" w:space="0" w:color="auto"/>
              </w:divBdr>
              <w:divsChild>
                <w:div w:id="26700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487414">
      <w:bodyDiv w:val="1"/>
      <w:marLeft w:val="0"/>
      <w:marRight w:val="0"/>
      <w:marTop w:val="0"/>
      <w:marBottom w:val="0"/>
      <w:divBdr>
        <w:top w:val="none" w:sz="0" w:space="0" w:color="auto"/>
        <w:left w:val="none" w:sz="0" w:space="0" w:color="auto"/>
        <w:bottom w:val="none" w:sz="0" w:space="0" w:color="auto"/>
        <w:right w:val="none" w:sz="0" w:space="0" w:color="auto"/>
      </w:divBdr>
      <w:divsChild>
        <w:div w:id="272248686">
          <w:marLeft w:val="0"/>
          <w:marRight w:val="0"/>
          <w:marTop w:val="0"/>
          <w:marBottom w:val="0"/>
          <w:divBdr>
            <w:top w:val="none" w:sz="0" w:space="0" w:color="auto"/>
            <w:left w:val="none" w:sz="0" w:space="0" w:color="auto"/>
            <w:bottom w:val="none" w:sz="0" w:space="0" w:color="auto"/>
            <w:right w:val="none" w:sz="0" w:space="0" w:color="auto"/>
          </w:divBdr>
          <w:divsChild>
            <w:div w:id="1263026701">
              <w:marLeft w:val="0"/>
              <w:marRight w:val="0"/>
              <w:marTop w:val="0"/>
              <w:marBottom w:val="0"/>
              <w:divBdr>
                <w:top w:val="none" w:sz="0" w:space="0" w:color="auto"/>
                <w:left w:val="none" w:sz="0" w:space="0" w:color="auto"/>
                <w:bottom w:val="none" w:sz="0" w:space="0" w:color="auto"/>
                <w:right w:val="none" w:sz="0" w:space="0" w:color="auto"/>
              </w:divBdr>
              <w:divsChild>
                <w:div w:id="37790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667229">
      <w:bodyDiv w:val="1"/>
      <w:marLeft w:val="0"/>
      <w:marRight w:val="0"/>
      <w:marTop w:val="0"/>
      <w:marBottom w:val="0"/>
      <w:divBdr>
        <w:top w:val="none" w:sz="0" w:space="0" w:color="auto"/>
        <w:left w:val="none" w:sz="0" w:space="0" w:color="auto"/>
        <w:bottom w:val="none" w:sz="0" w:space="0" w:color="auto"/>
        <w:right w:val="none" w:sz="0" w:space="0" w:color="auto"/>
      </w:divBdr>
    </w:div>
    <w:div w:id="538711580">
      <w:bodyDiv w:val="1"/>
      <w:marLeft w:val="0"/>
      <w:marRight w:val="0"/>
      <w:marTop w:val="0"/>
      <w:marBottom w:val="0"/>
      <w:divBdr>
        <w:top w:val="none" w:sz="0" w:space="0" w:color="auto"/>
        <w:left w:val="none" w:sz="0" w:space="0" w:color="auto"/>
        <w:bottom w:val="none" w:sz="0" w:space="0" w:color="auto"/>
        <w:right w:val="none" w:sz="0" w:space="0" w:color="auto"/>
      </w:divBdr>
    </w:div>
    <w:div w:id="557131048">
      <w:bodyDiv w:val="1"/>
      <w:marLeft w:val="0"/>
      <w:marRight w:val="0"/>
      <w:marTop w:val="0"/>
      <w:marBottom w:val="0"/>
      <w:divBdr>
        <w:top w:val="none" w:sz="0" w:space="0" w:color="auto"/>
        <w:left w:val="none" w:sz="0" w:space="0" w:color="auto"/>
        <w:bottom w:val="none" w:sz="0" w:space="0" w:color="auto"/>
        <w:right w:val="none" w:sz="0" w:space="0" w:color="auto"/>
      </w:divBdr>
    </w:div>
    <w:div w:id="609092332">
      <w:bodyDiv w:val="1"/>
      <w:marLeft w:val="0"/>
      <w:marRight w:val="0"/>
      <w:marTop w:val="0"/>
      <w:marBottom w:val="0"/>
      <w:divBdr>
        <w:top w:val="none" w:sz="0" w:space="0" w:color="auto"/>
        <w:left w:val="none" w:sz="0" w:space="0" w:color="auto"/>
        <w:bottom w:val="none" w:sz="0" w:space="0" w:color="auto"/>
        <w:right w:val="none" w:sz="0" w:space="0" w:color="auto"/>
      </w:divBdr>
      <w:divsChild>
        <w:div w:id="1321276295">
          <w:marLeft w:val="0"/>
          <w:marRight w:val="0"/>
          <w:marTop w:val="0"/>
          <w:marBottom w:val="0"/>
          <w:divBdr>
            <w:top w:val="none" w:sz="0" w:space="0" w:color="auto"/>
            <w:left w:val="none" w:sz="0" w:space="0" w:color="auto"/>
            <w:bottom w:val="none" w:sz="0" w:space="0" w:color="auto"/>
            <w:right w:val="none" w:sz="0" w:space="0" w:color="auto"/>
          </w:divBdr>
          <w:divsChild>
            <w:div w:id="1575822127">
              <w:marLeft w:val="0"/>
              <w:marRight w:val="0"/>
              <w:marTop w:val="0"/>
              <w:marBottom w:val="0"/>
              <w:divBdr>
                <w:top w:val="none" w:sz="0" w:space="0" w:color="auto"/>
                <w:left w:val="none" w:sz="0" w:space="0" w:color="auto"/>
                <w:bottom w:val="none" w:sz="0" w:space="0" w:color="auto"/>
                <w:right w:val="none" w:sz="0" w:space="0" w:color="auto"/>
              </w:divBdr>
              <w:divsChild>
                <w:div w:id="23443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379946">
      <w:bodyDiv w:val="1"/>
      <w:marLeft w:val="0"/>
      <w:marRight w:val="0"/>
      <w:marTop w:val="0"/>
      <w:marBottom w:val="0"/>
      <w:divBdr>
        <w:top w:val="none" w:sz="0" w:space="0" w:color="auto"/>
        <w:left w:val="none" w:sz="0" w:space="0" w:color="auto"/>
        <w:bottom w:val="none" w:sz="0" w:space="0" w:color="auto"/>
        <w:right w:val="none" w:sz="0" w:space="0" w:color="auto"/>
      </w:divBdr>
      <w:divsChild>
        <w:div w:id="2127121454">
          <w:marLeft w:val="0"/>
          <w:marRight w:val="0"/>
          <w:marTop w:val="0"/>
          <w:marBottom w:val="0"/>
          <w:divBdr>
            <w:top w:val="none" w:sz="0" w:space="0" w:color="auto"/>
            <w:left w:val="none" w:sz="0" w:space="0" w:color="auto"/>
            <w:bottom w:val="none" w:sz="0" w:space="0" w:color="auto"/>
            <w:right w:val="none" w:sz="0" w:space="0" w:color="auto"/>
          </w:divBdr>
          <w:divsChild>
            <w:div w:id="1383165336">
              <w:marLeft w:val="0"/>
              <w:marRight w:val="0"/>
              <w:marTop w:val="0"/>
              <w:marBottom w:val="0"/>
              <w:divBdr>
                <w:top w:val="none" w:sz="0" w:space="0" w:color="auto"/>
                <w:left w:val="none" w:sz="0" w:space="0" w:color="auto"/>
                <w:bottom w:val="none" w:sz="0" w:space="0" w:color="auto"/>
                <w:right w:val="none" w:sz="0" w:space="0" w:color="auto"/>
              </w:divBdr>
              <w:divsChild>
                <w:div w:id="31989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240168">
      <w:bodyDiv w:val="1"/>
      <w:marLeft w:val="0"/>
      <w:marRight w:val="0"/>
      <w:marTop w:val="0"/>
      <w:marBottom w:val="0"/>
      <w:divBdr>
        <w:top w:val="none" w:sz="0" w:space="0" w:color="auto"/>
        <w:left w:val="none" w:sz="0" w:space="0" w:color="auto"/>
        <w:bottom w:val="none" w:sz="0" w:space="0" w:color="auto"/>
        <w:right w:val="none" w:sz="0" w:space="0" w:color="auto"/>
      </w:divBdr>
      <w:divsChild>
        <w:div w:id="1268347112">
          <w:marLeft w:val="0"/>
          <w:marRight w:val="0"/>
          <w:marTop w:val="0"/>
          <w:marBottom w:val="0"/>
          <w:divBdr>
            <w:top w:val="none" w:sz="0" w:space="0" w:color="auto"/>
            <w:left w:val="none" w:sz="0" w:space="0" w:color="auto"/>
            <w:bottom w:val="none" w:sz="0" w:space="0" w:color="auto"/>
            <w:right w:val="none" w:sz="0" w:space="0" w:color="auto"/>
          </w:divBdr>
          <w:divsChild>
            <w:div w:id="2053842738">
              <w:marLeft w:val="0"/>
              <w:marRight w:val="0"/>
              <w:marTop w:val="0"/>
              <w:marBottom w:val="0"/>
              <w:divBdr>
                <w:top w:val="none" w:sz="0" w:space="0" w:color="auto"/>
                <w:left w:val="none" w:sz="0" w:space="0" w:color="auto"/>
                <w:bottom w:val="none" w:sz="0" w:space="0" w:color="auto"/>
                <w:right w:val="none" w:sz="0" w:space="0" w:color="auto"/>
              </w:divBdr>
              <w:divsChild>
                <w:div w:id="1987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167286">
      <w:bodyDiv w:val="1"/>
      <w:marLeft w:val="0"/>
      <w:marRight w:val="0"/>
      <w:marTop w:val="0"/>
      <w:marBottom w:val="0"/>
      <w:divBdr>
        <w:top w:val="none" w:sz="0" w:space="0" w:color="auto"/>
        <w:left w:val="none" w:sz="0" w:space="0" w:color="auto"/>
        <w:bottom w:val="none" w:sz="0" w:space="0" w:color="auto"/>
        <w:right w:val="none" w:sz="0" w:space="0" w:color="auto"/>
      </w:divBdr>
      <w:divsChild>
        <w:div w:id="1447313350">
          <w:marLeft w:val="0"/>
          <w:marRight w:val="0"/>
          <w:marTop w:val="0"/>
          <w:marBottom w:val="0"/>
          <w:divBdr>
            <w:top w:val="none" w:sz="0" w:space="0" w:color="auto"/>
            <w:left w:val="none" w:sz="0" w:space="0" w:color="auto"/>
            <w:bottom w:val="none" w:sz="0" w:space="0" w:color="auto"/>
            <w:right w:val="none" w:sz="0" w:space="0" w:color="auto"/>
          </w:divBdr>
          <w:divsChild>
            <w:div w:id="995065650">
              <w:marLeft w:val="0"/>
              <w:marRight w:val="0"/>
              <w:marTop w:val="0"/>
              <w:marBottom w:val="0"/>
              <w:divBdr>
                <w:top w:val="none" w:sz="0" w:space="0" w:color="auto"/>
                <w:left w:val="none" w:sz="0" w:space="0" w:color="auto"/>
                <w:bottom w:val="none" w:sz="0" w:space="0" w:color="auto"/>
                <w:right w:val="none" w:sz="0" w:space="0" w:color="auto"/>
              </w:divBdr>
              <w:divsChild>
                <w:div w:id="3901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375489">
      <w:bodyDiv w:val="1"/>
      <w:marLeft w:val="0"/>
      <w:marRight w:val="0"/>
      <w:marTop w:val="0"/>
      <w:marBottom w:val="0"/>
      <w:divBdr>
        <w:top w:val="none" w:sz="0" w:space="0" w:color="auto"/>
        <w:left w:val="none" w:sz="0" w:space="0" w:color="auto"/>
        <w:bottom w:val="none" w:sz="0" w:space="0" w:color="auto"/>
        <w:right w:val="none" w:sz="0" w:space="0" w:color="auto"/>
      </w:divBdr>
      <w:divsChild>
        <w:div w:id="1781291596">
          <w:marLeft w:val="0"/>
          <w:marRight w:val="0"/>
          <w:marTop w:val="0"/>
          <w:marBottom w:val="0"/>
          <w:divBdr>
            <w:top w:val="none" w:sz="0" w:space="0" w:color="auto"/>
            <w:left w:val="none" w:sz="0" w:space="0" w:color="auto"/>
            <w:bottom w:val="none" w:sz="0" w:space="0" w:color="auto"/>
            <w:right w:val="none" w:sz="0" w:space="0" w:color="auto"/>
          </w:divBdr>
          <w:divsChild>
            <w:div w:id="2108842684">
              <w:marLeft w:val="0"/>
              <w:marRight w:val="0"/>
              <w:marTop w:val="0"/>
              <w:marBottom w:val="0"/>
              <w:divBdr>
                <w:top w:val="none" w:sz="0" w:space="0" w:color="auto"/>
                <w:left w:val="none" w:sz="0" w:space="0" w:color="auto"/>
                <w:bottom w:val="none" w:sz="0" w:space="0" w:color="auto"/>
                <w:right w:val="none" w:sz="0" w:space="0" w:color="auto"/>
              </w:divBdr>
              <w:divsChild>
                <w:div w:id="182959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029234">
      <w:bodyDiv w:val="1"/>
      <w:marLeft w:val="0"/>
      <w:marRight w:val="0"/>
      <w:marTop w:val="0"/>
      <w:marBottom w:val="0"/>
      <w:divBdr>
        <w:top w:val="none" w:sz="0" w:space="0" w:color="auto"/>
        <w:left w:val="none" w:sz="0" w:space="0" w:color="auto"/>
        <w:bottom w:val="none" w:sz="0" w:space="0" w:color="auto"/>
        <w:right w:val="none" w:sz="0" w:space="0" w:color="auto"/>
      </w:divBdr>
      <w:divsChild>
        <w:div w:id="1605531551">
          <w:marLeft w:val="0"/>
          <w:marRight w:val="0"/>
          <w:marTop w:val="0"/>
          <w:marBottom w:val="0"/>
          <w:divBdr>
            <w:top w:val="none" w:sz="0" w:space="0" w:color="auto"/>
            <w:left w:val="none" w:sz="0" w:space="0" w:color="auto"/>
            <w:bottom w:val="none" w:sz="0" w:space="0" w:color="auto"/>
            <w:right w:val="none" w:sz="0" w:space="0" w:color="auto"/>
          </w:divBdr>
          <w:divsChild>
            <w:div w:id="808984240">
              <w:marLeft w:val="0"/>
              <w:marRight w:val="0"/>
              <w:marTop w:val="0"/>
              <w:marBottom w:val="0"/>
              <w:divBdr>
                <w:top w:val="none" w:sz="0" w:space="0" w:color="auto"/>
                <w:left w:val="none" w:sz="0" w:space="0" w:color="auto"/>
                <w:bottom w:val="none" w:sz="0" w:space="0" w:color="auto"/>
                <w:right w:val="none" w:sz="0" w:space="0" w:color="auto"/>
              </w:divBdr>
              <w:divsChild>
                <w:div w:id="103477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536804">
      <w:bodyDiv w:val="1"/>
      <w:marLeft w:val="0"/>
      <w:marRight w:val="0"/>
      <w:marTop w:val="0"/>
      <w:marBottom w:val="0"/>
      <w:divBdr>
        <w:top w:val="none" w:sz="0" w:space="0" w:color="auto"/>
        <w:left w:val="none" w:sz="0" w:space="0" w:color="auto"/>
        <w:bottom w:val="none" w:sz="0" w:space="0" w:color="auto"/>
        <w:right w:val="none" w:sz="0" w:space="0" w:color="auto"/>
      </w:divBdr>
      <w:divsChild>
        <w:div w:id="260987705">
          <w:marLeft w:val="0"/>
          <w:marRight w:val="0"/>
          <w:marTop w:val="0"/>
          <w:marBottom w:val="0"/>
          <w:divBdr>
            <w:top w:val="none" w:sz="0" w:space="0" w:color="auto"/>
            <w:left w:val="none" w:sz="0" w:space="0" w:color="auto"/>
            <w:bottom w:val="none" w:sz="0" w:space="0" w:color="auto"/>
            <w:right w:val="none" w:sz="0" w:space="0" w:color="auto"/>
          </w:divBdr>
          <w:divsChild>
            <w:div w:id="76637595">
              <w:marLeft w:val="0"/>
              <w:marRight w:val="0"/>
              <w:marTop w:val="0"/>
              <w:marBottom w:val="0"/>
              <w:divBdr>
                <w:top w:val="none" w:sz="0" w:space="0" w:color="auto"/>
                <w:left w:val="none" w:sz="0" w:space="0" w:color="auto"/>
                <w:bottom w:val="none" w:sz="0" w:space="0" w:color="auto"/>
                <w:right w:val="none" w:sz="0" w:space="0" w:color="auto"/>
              </w:divBdr>
              <w:divsChild>
                <w:div w:id="207142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896359">
      <w:bodyDiv w:val="1"/>
      <w:marLeft w:val="0"/>
      <w:marRight w:val="0"/>
      <w:marTop w:val="0"/>
      <w:marBottom w:val="0"/>
      <w:divBdr>
        <w:top w:val="none" w:sz="0" w:space="0" w:color="auto"/>
        <w:left w:val="none" w:sz="0" w:space="0" w:color="auto"/>
        <w:bottom w:val="none" w:sz="0" w:space="0" w:color="auto"/>
        <w:right w:val="none" w:sz="0" w:space="0" w:color="auto"/>
      </w:divBdr>
    </w:div>
    <w:div w:id="836113434">
      <w:bodyDiv w:val="1"/>
      <w:marLeft w:val="0"/>
      <w:marRight w:val="0"/>
      <w:marTop w:val="0"/>
      <w:marBottom w:val="0"/>
      <w:divBdr>
        <w:top w:val="none" w:sz="0" w:space="0" w:color="auto"/>
        <w:left w:val="none" w:sz="0" w:space="0" w:color="auto"/>
        <w:bottom w:val="none" w:sz="0" w:space="0" w:color="auto"/>
        <w:right w:val="none" w:sz="0" w:space="0" w:color="auto"/>
      </w:divBdr>
      <w:divsChild>
        <w:div w:id="627245591">
          <w:marLeft w:val="0"/>
          <w:marRight w:val="0"/>
          <w:marTop w:val="0"/>
          <w:marBottom w:val="0"/>
          <w:divBdr>
            <w:top w:val="none" w:sz="0" w:space="0" w:color="auto"/>
            <w:left w:val="none" w:sz="0" w:space="0" w:color="auto"/>
            <w:bottom w:val="none" w:sz="0" w:space="0" w:color="auto"/>
            <w:right w:val="none" w:sz="0" w:space="0" w:color="auto"/>
          </w:divBdr>
          <w:divsChild>
            <w:div w:id="905333669">
              <w:marLeft w:val="0"/>
              <w:marRight w:val="0"/>
              <w:marTop w:val="0"/>
              <w:marBottom w:val="0"/>
              <w:divBdr>
                <w:top w:val="none" w:sz="0" w:space="0" w:color="auto"/>
                <w:left w:val="none" w:sz="0" w:space="0" w:color="auto"/>
                <w:bottom w:val="none" w:sz="0" w:space="0" w:color="auto"/>
                <w:right w:val="none" w:sz="0" w:space="0" w:color="auto"/>
              </w:divBdr>
              <w:divsChild>
                <w:div w:id="76306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321639">
      <w:bodyDiv w:val="1"/>
      <w:marLeft w:val="0"/>
      <w:marRight w:val="0"/>
      <w:marTop w:val="0"/>
      <w:marBottom w:val="0"/>
      <w:divBdr>
        <w:top w:val="none" w:sz="0" w:space="0" w:color="auto"/>
        <w:left w:val="none" w:sz="0" w:space="0" w:color="auto"/>
        <w:bottom w:val="none" w:sz="0" w:space="0" w:color="auto"/>
        <w:right w:val="none" w:sz="0" w:space="0" w:color="auto"/>
      </w:divBdr>
      <w:divsChild>
        <w:div w:id="1941832162">
          <w:marLeft w:val="0"/>
          <w:marRight w:val="0"/>
          <w:marTop w:val="0"/>
          <w:marBottom w:val="0"/>
          <w:divBdr>
            <w:top w:val="none" w:sz="0" w:space="0" w:color="auto"/>
            <w:left w:val="none" w:sz="0" w:space="0" w:color="auto"/>
            <w:bottom w:val="none" w:sz="0" w:space="0" w:color="auto"/>
            <w:right w:val="none" w:sz="0" w:space="0" w:color="auto"/>
          </w:divBdr>
          <w:divsChild>
            <w:div w:id="1065953476">
              <w:marLeft w:val="0"/>
              <w:marRight w:val="0"/>
              <w:marTop w:val="0"/>
              <w:marBottom w:val="0"/>
              <w:divBdr>
                <w:top w:val="none" w:sz="0" w:space="0" w:color="auto"/>
                <w:left w:val="none" w:sz="0" w:space="0" w:color="auto"/>
                <w:bottom w:val="none" w:sz="0" w:space="0" w:color="auto"/>
                <w:right w:val="none" w:sz="0" w:space="0" w:color="auto"/>
              </w:divBdr>
              <w:divsChild>
                <w:div w:id="113340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811249">
      <w:bodyDiv w:val="1"/>
      <w:marLeft w:val="0"/>
      <w:marRight w:val="0"/>
      <w:marTop w:val="0"/>
      <w:marBottom w:val="0"/>
      <w:divBdr>
        <w:top w:val="none" w:sz="0" w:space="0" w:color="auto"/>
        <w:left w:val="none" w:sz="0" w:space="0" w:color="auto"/>
        <w:bottom w:val="none" w:sz="0" w:space="0" w:color="auto"/>
        <w:right w:val="none" w:sz="0" w:space="0" w:color="auto"/>
      </w:divBdr>
      <w:divsChild>
        <w:div w:id="741295137">
          <w:marLeft w:val="0"/>
          <w:marRight w:val="0"/>
          <w:marTop w:val="0"/>
          <w:marBottom w:val="0"/>
          <w:divBdr>
            <w:top w:val="none" w:sz="0" w:space="0" w:color="auto"/>
            <w:left w:val="none" w:sz="0" w:space="0" w:color="auto"/>
            <w:bottom w:val="none" w:sz="0" w:space="0" w:color="auto"/>
            <w:right w:val="none" w:sz="0" w:space="0" w:color="auto"/>
          </w:divBdr>
          <w:divsChild>
            <w:div w:id="584651732">
              <w:marLeft w:val="0"/>
              <w:marRight w:val="0"/>
              <w:marTop w:val="0"/>
              <w:marBottom w:val="0"/>
              <w:divBdr>
                <w:top w:val="none" w:sz="0" w:space="0" w:color="auto"/>
                <w:left w:val="none" w:sz="0" w:space="0" w:color="auto"/>
                <w:bottom w:val="none" w:sz="0" w:space="0" w:color="auto"/>
                <w:right w:val="none" w:sz="0" w:space="0" w:color="auto"/>
              </w:divBdr>
              <w:divsChild>
                <w:div w:id="29067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159800">
      <w:bodyDiv w:val="1"/>
      <w:marLeft w:val="0"/>
      <w:marRight w:val="0"/>
      <w:marTop w:val="0"/>
      <w:marBottom w:val="0"/>
      <w:divBdr>
        <w:top w:val="none" w:sz="0" w:space="0" w:color="auto"/>
        <w:left w:val="none" w:sz="0" w:space="0" w:color="auto"/>
        <w:bottom w:val="none" w:sz="0" w:space="0" w:color="auto"/>
        <w:right w:val="none" w:sz="0" w:space="0" w:color="auto"/>
      </w:divBdr>
      <w:divsChild>
        <w:div w:id="1564561949">
          <w:marLeft w:val="0"/>
          <w:marRight w:val="0"/>
          <w:marTop w:val="0"/>
          <w:marBottom w:val="0"/>
          <w:divBdr>
            <w:top w:val="none" w:sz="0" w:space="0" w:color="auto"/>
            <w:left w:val="none" w:sz="0" w:space="0" w:color="auto"/>
            <w:bottom w:val="none" w:sz="0" w:space="0" w:color="auto"/>
            <w:right w:val="none" w:sz="0" w:space="0" w:color="auto"/>
          </w:divBdr>
          <w:divsChild>
            <w:div w:id="2112774637">
              <w:marLeft w:val="0"/>
              <w:marRight w:val="0"/>
              <w:marTop w:val="0"/>
              <w:marBottom w:val="0"/>
              <w:divBdr>
                <w:top w:val="none" w:sz="0" w:space="0" w:color="auto"/>
                <w:left w:val="none" w:sz="0" w:space="0" w:color="auto"/>
                <w:bottom w:val="none" w:sz="0" w:space="0" w:color="auto"/>
                <w:right w:val="none" w:sz="0" w:space="0" w:color="auto"/>
              </w:divBdr>
              <w:divsChild>
                <w:div w:id="75759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640875">
      <w:bodyDiv w:val="1"/>
      <w:marLeft w:val="0"/>
      <w:marRight w:val="0"/>
      <w:marTop w:val="0"/>
      <w:marBottom w:val="0"/>
      <w:divBdr>
        <w:top w:val="none" w:sz="0" w:space="0" w:color="auto"/>
        <w:left w:val="none" w:sz="0" w:space="0" w:color="auto"/>
        <w:bottom w:val="none" w:sz="0" w:space="0" w:color="auto"/>
        <w:right w:val="none" w:sz="0" w:space="0" w:color="auto"/>
      </w:divBdr>
      <w:divsChild>
        <w:div w:id="1939944516">
          <w:marLeft w:val="0"/>
          <w:marRight w:val="0"/>
          <w:marTop w:val="0"/>
          <w:marBottom w:val="0"/>
          <w:divBdr>
            <w:top w:val="none" w:sz="0" w:space="0" w:color="auto"/>
            <w:left w:val="none" w:sz="0" w:space="0" w:color="auto"/>
            <w:bottom w:val="none" w:sz="0" w:space="0" w:color="auto"/>
            <w:right w:val="none" w:sz="0" w:space="0" w:color="auto"/>
          </w:divBdr>
          <w:divsChild>
            <w:div w:id="599221905">
              <w:marLeft w:val="0"/>
              <w:marRight w:val="0"/>
              <w:marTop w:val="0"/>
              <w:marBottom w:val="0"/>
              <w:divBdr>
                <w:top w:val="none" w:sz="0" w:space="0" w:color="auto"/>
                <w:left w:val="none" w:sz="0" w:space="0" w:color="auto"/>
                <w:bottom w:val="none" w:sz="0" w:space="0" w:color="auto"/>
                <w:right w:val="none" w:sz="0" w:space="0" w:color="auto"/>
              </w:divBdr>
              <w:divsChild>
                <w:div w:id="97873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411879">
      <w:bodyDiv w:val="1"/>
      <w:marLeft w:val="0"/>
      <w:marRight w:val="0"/>
      <w:marTop w:val="0"/>
      <w:marBottom w:val="0"/>
      <w:divBdr>
        <w:top w:val="none" w:sz="0" w:space="0" w:color="auto"/>
        <w:left w:val="none" w:sz="0" w:space="0" w:color="auto"/>
        <w:bottom w:val="none" w:sz="0" w:space="0" w:color="auto"/>
        <w:right w:val="none" w:sz="0" w:space="0" w:color="auto"/>
      </w:divBdr>
      <w:divsChild>
        <w:div w:id="2113282315">
          <w:marLeft w:val="0"/>
          <w:marRight w:val="0"/>
          <w:marTop w:val="0"/>
          <w:marBottom w:val="0"/>
          <w:divBdr>
            <w:top w:val="none" w:sz="0" w:space="0" w:color="auto"/>
            <w:left w:val="none" w:sz="0" w:space="0" w:color="auto"/>
            <w:bottom w:val="none" w:sz="0" w:space="0" w:color="auto"/>
            <w:right w:val="none" w:sz="0" w:space="0" w:color="auto"/>
          </w:divBdr>
          <w:divsChild>
            <w:div w:id="1520704497">
              <w:marLeft w:val="0"/>
              <w:marRight w:val="0"/>
              <w:marTop w:val="0"/>
              <w:marBottom w:val="0"/>
              <w:divBdr>
                <w:top w:val="none" w:sz="0" w:space="0" w:color="auto"/>
                <w:left w:val="none" w:sz="0" w:space="0" w:color="auto"/>
                <w:bottom w:val="none" w:sz="0" w:space="0" w:color="auto"/>
                <w:right w:val="none" w:sz="0" w:space="0" w:color="auto"/>
              </w:divBdr>
              <w:divsChild>
                <w:div w:id="192074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230775">
      <w:bodyDiv w:val="1"/>
      <w:marLeft w:val="0"/>
      <w:marRight w:val="0"/>
      <w:marTop w:val="0"/>
      <w:marBottom w:val="0"/>
      <w:divBdr>
        <w:top w:val="none" w:sz="0" w:space="0" w:color="auto"/>
        <w:left w:val="none" w:sz="0" w:space="0" w:color="auto"/>
        <w:bottom w:val="none" w:sz="0" w:space="0" w:color="auto"/>
        <w:right w:val="none" w:sz="0" w:space="0" w:color="auto"/>
      </w:divBdr>
      <w:divsChild>
        <w:div w:id="870219736">
          <w:marLeft w:val="0"/>
          <w:marRight w:val="0"/>
          <w:marTop w:val="0"/>
          <w:marBottom w:val="0"/>
          <w:divBdr>
            <w:top w:val="none" w:sz="0" w:space="0" w:color="auto"/>
            <w:left w:val="none" w:sz="0" w:space="0" w:color="auto"/>
            <w:bottom w:val="none" w:sz="0" w:space="0" w:color="auto"/>
            <w:right w:val="none" w:sz="0" w:space="0" w:color="auto"/>
          </w:divBdr>
          <w:divsChild>
            <w:div w:id="1289631642">
              <w:marLeft w:val="0"/>
              <w:marRight w:val="0"/>
              <w:marTop w:val="0"/>
              <w:marBottom w:val="0"/>
              <w:divBdr>
                <w:top w:val="none" w:sz="0" w:space="0" w:color="auto"/>
                <w:left w:val="none" w:sz="0" w:space="0" w:color="auto"/>
                <w:bottom w:val="none" w:sz="0" w:space="0" w:color="auto"/>
                <w:right w:val="none" w:sz="0" w:space="0" w:color="auto"/>
              </w:divBdr>
              <w:divsChild>
                <w:div w:id="213162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253798">
      <w:bodyDiv w:val="1"/>
      <w:marLeft w:val="0"/>
      <w:marRight w:val="0"/>
      <w:marTop w:val="0"/>
      <w:marBottom w:val="0"/>
      <w:divBdr>
        <w:top w:val="none" w:sz="0" w:space="0" w:color="auto"/>
        <w:left w:val="none" w:sz="0" w:space="0" w:color="auto"/>
        <w:bottom w:val="none" w:sz="0" w:space="0" w:color="auto"/>
        <w:right w:val="none" w:sz="0" w:space="0" w:color="auto"/>
      </w:divBdr>
      <w:divsChild>
        <w:div w:id="1200357521">
          <w:marLeft w:val="0"/>
          <w:marRight w:val="0"/>
          <w:marTop w:val="0"/>
          <w:marBottom w:val="0"/>
          <w:divBdr>
            <w:top w:val="none" w:sz="0" w:space="0" w:color="auto"/>
            <w:left w:val="none" w:sz="0" w:space="0" w:color="auto"/>
            <w:bottom w:val="none" w:sz="0" w:space="0" w:color="auto"/>
            <w:right w:val="none" w:sz="0" w:space="0" w:color="auto"/>
          </w:divBdr>
          <w:divsChild>
            <w:div w:id="43258449">
              <w:marLeft w:val="0"/>
              <w:marRight w:val="0"/>
              <w:marTop w:val="0"/>
              <w:marBottom w:val="0"/>
              <w:divBdr>
                <w:top w:val="none" w:sz="0" w:space="0" w:color="auto"/>
                <w:left w:val="none" w:sz="0" w:space="0" w:color="auto"/>
                <w:bottom w:val="none" w:sz="0" w:space="0" w:color="auto"/>
                <w:right w:val="none" w:sz="0" w:space="0" w:color="auto"/>
              </w:divBdr>
              <w:divsChild>
                <w:div w:id="1556742454">
                  <w:marLeft w:val="0"/>
                  <w:marRight w:val="0"/>
                  <w:marTop w:val="0"/>
                  <w:marBottom w:val="0"/>
                  <w:divBdr>
                    <w:top w:val="none" w:sz="0" w:space="0" w:color="auto"/>
                    <w:left w:val="none" w:sz="0" w:space="0" w:color="auto"/>
                    <w:bottom w:val="none" w:sz="0" w:space="0" w:color="auto"/>
                    <w:right w:val="none" w:sz="0" w:space="0" w:color="auto"/>
                  </w:divBdr>
                  <w:divsChild>
                    <w:div w:id="23744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067867">
      <w:bodyDiv w:val="1"/>
      <w:marLeft w:val="0"/>
      <w:marRight w:val="0"/>
      <w:marTop w:val="0"/>
      <w:marBottom w:val="0"/>
      <w:divBdr>
        <w:top w:val="none" w:sz="0" w:space="0" w:color="auto"/>
        <w:left w:val="none" w:sz="0" w:space="0" w:color="auto"/>
        <w:bottom w:val="none" w:sz="0" w:space="0" w:color="auto"/>
        <w:right w:val="none" w:sz="0" w:space="0" w:color="auto"/>
      </w:divBdr>
      <w:divsChild>
        <w:div w:id="572588063">
          <w:marLeft w:val="0"/>
          <w:marRight w:val="0"/>
          <w:marTop w:val="0"/>
          <w:marBottom w:val="0"/>
          <w:divBdr>
            <w:top w:val="none" w:sz="0" w:space="0" w:color="auto"/>
            <w:left w:val="none" w:sz="0" w:space="0" w:color="auto"/>
            <w:bottom w:val="none" w:sz="0" w:space="0" w:color="auto"/>
            <w:right w:val="none" w:sz="0" w:space="0" w:color="auto"/>
          </w:divBdr>
          <w:divsChild>
            <w:div w:id="36200359">
              <w:marLeft w:val="0"/>
              <w:marRight w:val="0"/>
              <w:marTop w:val="0"/>
              <w:marBottom w:val="0"/>
              <w:divBdr>
                <w:top w:val="none" w:sz="0" w:space="0" w:color="auto"/>
                <w:left w:val="none" w:sz="0" w:space="0" w:color="auto"/>
                <w:bottom w:val="none" w:sz="0" w:space="0" w:color="auto"/>
                <w:right w:val="none" w:sz="0" w:space="0" w:color="auto"/>
              </w:divBdr>
              <w:divsChild>
                <w:div w:id="120509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634485">
      <w:bodyDiv w:val="1"/>
      <w:marLeft w:val="0"/>
      <w:marRight w:val="0"/>
      <w:marTop w:val="0"/>
      <w:marBottom w:val="0"/>
      <w:divBdr>
        <w:top w:val="none" w:sz="0" w:space="0" w:color="auto"/>
        <w:left w:val="none" w:sz="0" w:space="0" w:color="auto"/>
        <w:bottom w:val="none" w:sz="0" w:space="0" w:color="auto"/>
        <w:right w:val="none" w:sz="0" w:space="0" w:color="auto"/>
      </w:divBdr>
      <w:divsChild>
        <w:div w:id="86119237">
          <w:marLeft w:val="0"/>
          <w:marRight w:val="0"/>
          <w:marTop w:val="0"/>
          <w:marBottom w:val="0"/>
          <w:divBdr>
            <w:top w:val="none" w:sz="0" w:space="0" w:color="auto"/>
            <w:left w:val="none" w:sz="0" w:space="0" w:color="auto"/>
            <w:bottom w:val="none" w:sz="0" w:space="0" w:color="auto"/>
            <w:right w:val="none" w:sz="0" w:space="0" w:color="auto"/>
          </w:divBdr>
          <w:divsChild>
            <w:div w:id="484277540">
              <w:marLeft w:val="0"/>
              <w:marRight w:val="0"/>
              <w:marTop w:val="0"/>
              <w:marBottom w:val="0"/>
              <w:divBdr>
                <w:top w:val="none" w:sz="0" w:space="0" w:color="auto"/>
                <w:left w:val="none" w:sz="0" w:space="0" w:color="auto"/>
                <w:bottom w:val="none" w:sz="0" w:space="0" w:color="auto"/>
                <w:right w:val="none" w:sz="0" w:space="0" w:color="auto"/>
              </w:divBdr>
              <w:divsChild>
                <w:div w:id="19932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517126">
      <w:bodyDiv w:val="1"/>
      <w:marLeft w:val="0"/>
      <w:marRight w:val="0"/>
      <w:marTop w:val="0"/>
      <w:marBottom w:val="0"/>
      <w:divBdr>
        <w:top w:val="none" w:sz="0" w:space="0" w:color="auto"/>
        <w:left w:val="none" w:sz="0" w:space="0" w:color="auto"/>
        <w:bottom w:val="none" w:sz="0" w:space="0" w:color="auto"/>
        <w:right w:val="none" w:sz="0" w:space="0" w:color="auto"/>
      </w:divBdr>
      <w:divsChild>
        <w:div w:id="235284377">
          <w:marLeft w:val="0"/>
          <w:marRight w:val="0"/>
          <w:marTop w:val="0"/>
          <w:marBottom w:val="0"/>
          <w:divBdr>
            <w:top w:val="none" w:sz="0" w:space="0" w:color="auto"/>
            <w:left w:val="none" w:sz="0" w:space="0" w:color="auto"/>
            <w:bottom w:val="none" w:sz="0" w:space="0" w:color="auto"/>
            <w:right w:val="none" w:sz="0" w:space="0" w:color="auto"/>
          </w:divBdr>
          <w:divsChild>
            <w:div w:id="649290609">
              <w:marLeft w:val="0"/>
              <w:marRight w:val="0"/>
              <w:marTop w:val="0"/>
              <w:marBottom w:val="0"/>
              <w:divBdr>
                <w:top w:val="none" w:sz="0" w:space="0" w:color="auto"/>
                <w:left w:val="none" w:sz="0" w:space="0" w:color="auto"/>
                <w:bottom w:val="none" w:sz="0" w:space="0" w:color="auto"/>
                <w:right w:val="none" w:sz="0" w:space="0" w:color="auto"/>
              </w:divBdr>
              <w:divsChild>
                <w:div w:id="117984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364680">
      <w:bodyDiv w:val="1"/>
      <w:marLeft w:val="0"/>
      <w:marRight w:val="0"/>
      <w:marTop w:val="0"/>
      <w:marBottom w:val="0"/>
      <w:divBdr>
        <w:top w:val="none" w:sz="0" w:space="0" w:color="auto"/>
        <w:left w:val="none" w:sz="0" w:space="0" w:color="auto"/>
        <w:bottom w:val="none" w:sz="0" w:space="0" w:color="auto"/>
        <w:right w:val="none" w:sz="0" w:space="0" w:color="auto"/>
      </w:divBdr>
      <w:divsChild>
        <w:div w:id="1572888384">
          <w:marLeft w:val="0"/>
          <w:marRight w:val="0"/>
          <w:marTop w:val="0"/>
          <w:marBottom w:val="0"/>
          <w:divBdr>
            <w:top w:val="none" w:sz="0" w:space="0" w:color="auto"/>
            <w:left w:val="none" w:sz="0" w:space="0" w:color="auto"/>
            <w:bottom w:val="none" w:sz="0" w:space="0" w:color="auto"/>
            <w:right w:val="none" w:sz="0" w:space="0" w:color="auto"/>
          </w:divBdr>
          <w:divsChild>
            <w:div w:id="954097169">
              <w:marLeft w:val="0"/>
              <w:marRight w:val="0"/>
              <w:marTop w:val="0"/>
              <w:marBottom w:val="0"/>
              <w:divBdr>
                <w:top w:val="none" w:sz="0" w:space="0" w:color="auto"/>
                <w:left w:val="none" w:sz="0" w:space="0" w:color="auto"/>
                <w:bottom w:val="none" w:sz="0" w:space="0" w:color="auto"/>
                <w:right w:val="none" w:sz="0" w:space="0" w:color="auto"/>
              </w:divBdr>
              <w:divsChild>
                <w:div w:id="18043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459753">
      <w:bodyDiv w:val="1"/>
      <w:marLeft w:val="0"/>
      <w:marRight w:val="0"/>
      <w:marTop w:val="0"/>
      <w:marBottom w:val="0"/>
      <w:divBdr>
        <w:top w:val="none" w:sz="0" w:space="0" w:color="auto"/>
        <w:left w:val="none" w:sz="0" w:space="0" w:color="auto"/>
        <w:bottom w:val="none" w:sz="0" w:space="0" w:color="auto"/>
        <w:right w:val="none" w:sz="0" w:space="0" w:color="auto"/>
      </w:divBdr>
      <w:divsChild>
        <w:div w:id="1375764287">
          <w:marLeft w:val="0"/>
          <w:marRight w:val="0"/>
          <w:marTop w:val="0"/>
          <w:marBottom w:val="0"/>
          <w:divBdr>
            <w:top w:val="none" w:sz="0" w:space="0" w:color="auto"/>
            <w:left w:val="none" w:sz="0" w:space="0" w:color="auto"/>
            <w:bottom w:val="none" w:sz="0" w:space="0" w:color="auto"/>
            <w:right w:val="none" w:sz="0" w:space="0" w:color="auto"/>
          </w:divBdr>
          <w:divsChild>
            <w:div w:id="1536195024">
              <w:marLeft w:val="0"/>
              <w:marRight w:val="0"/>
              <w:marTop w:val="0"/>
              <w:marBottom w:val="0"/>
              <w:divBdr>
                <w:top w:val="none" w:sz="0" w:space="0" w:color="auto"/>
                <w:left w:val="none" w:sz="0" w:space="0" w:color="auto"/>
                <w:bottom w:val="none" w:sz="0" w:space="0" w:color="auto"/>
                <w:right w:val="none" w:sz="0" w:space="0" w:color="auto"/>
              </w:divBdr>
              <w:divsChild>
                <w:div w:id="68131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678559">
      <w:bodyDiv w:val="1"/>
      <w:marLeft w:val="0"/>
      <w:marRight w:val="0"/>
      <w:marTop w:val="0"/>
      <w:marBottom w:val="0"/>
      <w:divBdr>
        <w:top w:val="none" w:sz="0" w:space="0" w:color="auto"/>
        <w:left w:val="none" w:sz="0" w:space="0" w:color="auto"/>
        <w:bottom w:val="none" w:sz="0" w:space="0" w:color="auto"/>
        <w:right w:val="none" w:sz="0" w:space="0" w:color="auto"/>
      </w:divBdr>
      <w:divsChild>
        <w:div w:id="1983844418">
          <w:marLeft w:val="0"/>
          <w:marRight w:val="0"/>
          <w:marTop w:val="0"/>
          <w:marBottom w:val="0"/>
          <w:divBdr>
            <w:top w:val="none" w:sz="0" w:space="0" w:color="auto"/>
            <w:left w:val="none" w:sz="0" w:space="0" w:color="auto"/>
            <w:bottom w:val="none" w:sz="0" w:space="0" w:color="auto"/>
            <w:right w:val="none" w:sz="0" w:space="0" w:color="auto"/>
          </w:divBdr>
          <w:divsChild>
            <w:div w:id="911543590">
              <w:marLeft w:val="0"/>
              <w:marRight w:val="0"/>
              <w:marTop w:val="0"/>
              <w:marBottom w:val="0"/>
              <w:divBdr>
                <w:top w:val="none" w:sz="0" w:space="0" w:color="auto"/>
                <w:left w:val="none" w:sz="0" w:space="0" w:color="auto"/>
                <w:bottom w:val="none" w:sz="0" w:space="0" w:color="auto"/>
                <w:right w:val="none" w:sz="0" w:space="0" w:color="auto"/>
              </w:divBdr>
              <w:divsChild>
                <w:div w:id="147417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381357">
      <w:bodyDiv w:val="1"/>
      <w:marLeft w:val="0"/>
      <w:marRight w:val="0"/>
      <w:marTop w:val="0"/>
      <w:marBottom w:val="0"/>
      <w:divBdr>
        <w:top w:val="none" w:sz="0" w:space="0" w:color="auto"/>
        <w:left w:val="none" w:sz="0" w:space="0" w:color="auto"/>
        <w:bottom w:val="none" w:sz="0" w:space="0" w:color="auto"/>
        <w:right w:val="none" w:sz="0" w:space="0" w:color="auto"/>
      </w:divBdr>
    </w:div>
    <w:div w:id="1133401645">
      <w:bodyDiv w:val="1"/>
      <w:marLeft w:val="0"/>
      <w:marRight w:val="0"/>
      <w:marTop w:val="0"/>
      <w:marBottom w:val="0"/>
      <w:divBdr>
        <w:top w:val="none" w:sz="0" w:space="0" w:color="auto"/>
        <w:left w:val="none" w:sz="0" w:space="0" w:color="auto"/>
        <w:bottom w:val="none" w:sz="0" w:space="0" w:color="auto"/>
        <w:right w:val="none" w:sz="0" w:space="0" w:color="auto"/>
      </w:divBdr>
      <w:divsChild>
        <w:div w:id="675771405">
          <w:marLeft w:val="0"/>
          <w:marRight w:val="0"/>
          <w:marTop w:val="0"/>
          <w:marBottom w:val="0"/>
          <w:divBdr>
            <w:top w:val="none" w:sz="0" w:space="0" w:color="auto"/>
            <w:left w:val="none" w:sz="0" w:space="0" w:color="auto"/>
            <w:bottom w:val="none" w:sz="0" w:space="0" w:color="auto"/>
            <w:right w:val="none" w:sz="0" w:space="0" w:color="auto"/>
          </w:divBdr>
          <w:divsChild>
            <w:div w:id="544760910">
              <w:marLeft w:val="0"/>
              <w:marRight w:val="0"/>
              <w:marTop w:val="0"/>
              <w:marBottom w:val="0"/>
              <w:divBdr>
                <w:top w:val="none" w:sz="0" w:space="0" w:color="auto"/>
                <w:left w:val="none" w:sz="0" w:space="0" w:color="auto"/>
                <w:bottom w:val="none" w:sz="0" w:space="0" w:color="auto"/>
                <w:right w:val="none" w:sz="0" w:space="0" w:color="auto"/>
              </w:divBdr>
              <w:divsChild>
                <w:div w:id="110423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322296">
      <w:bodyDiv w:val="1"/>
      <w:marLeft w:val="0"/>
      <w:marRight w:val="0"/>
      <w:marTop w:val="0"/>
      <w:marBottom w:val="0"/>
      <w:divBdr>
        <w:top w:val="none" w:sz="0" w:space="0" w:color="auto"/>
        <w:left w:val="none" w:sz="0" w:space="0" w:color="auto"/>
        <w:bottom w:val="none" w:sz="0" w:space="0" w:color="auto"/>
        <w:right w:val="none" w:sz="0" w:space="0" w:color="auto"/>
      </w:divBdr>
      <w:divsChild>
        <w:div w:id="1187331909">
          <w:marLeft w:val="0"/>
          <w:marRight w:val="0"/>
          <w:marTop w:val="0"/>
          <w:marBottom w:val="0"/>
          <w:divBdr>
            <w:top w:val="none" w:sz="0" w:space="0" w:color="auto"/>
            <w:left w:val="none" w:sz="0" w:space="0" w:color="auto"/>
            <w:bottom w:val="none" w:sz="0" w:space="0" w:color="auto"/>
            <w:right w:val="none" w:sz="0" w:space="0" w:color="auto"/>
          </w:divBdr>
          <w:divsChild>
            <w:div w:id="1275748764">
              <w:marLeft w:val="0"/>
              <w:marRight w:val="0"/>
              <w:marTop w:val="0"/>
              <w:marBottom w:val="0"/>
              <w:divBdr>
                <w:top w:val="none" w:sz="0" w:space="0" w:color="auto"/>
                <w:left w:val="none" w:sz="0" w:space="0" w:color="auto"/>
                <w:bottom w:val="none" w:sz="0" w:space="0" w:color="auto"/>
                <w:right w:val="none" w:sz="0" w:space="0" w:color="auto"/>
              </w:divBdr>
              <w:divsChild>
                <w:div w:id="130234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625964">
      <w:bodyDiv w:val="1"/>
      <w:marLeft w:val="0"/>
      <w:marRight w:val="0"/>
      <w:marTop w:val="0"/>
      <w:marBottom w:val="0"/>
      <w:divBdr>
        <w:top w:val="none" w:sz="0" w:space="0" w:color="auto"/>
        <w:left w:val="none" w:sz="0" w:space="0" w:color="auto"/>
        <w:bottom w:val="none" w:sz="0" w:space="0" w:color="auto"/>
        <w:right w:val="none" w:sz="0" w:space="0" w:color="auto"/>
      </w:divBdr>
      <w:divsChild>
        <w:div w:id="1441754018">
          <w:marLeft w:val="0"/>
          <w:marRight w:val="0"/>
          <w:marTop w:val="0"/>
          <w:marBottom w:val="0"/>
          <w:divBdr>
            <w:top w:val="none" w:sz="0" w:space="0" w:color="auto"/>
            <w:left w:val="none" w:sz="0" w:space="0" w:color="auto"/>
            <w:bottom w:val="none" w:sz="0" w:space="0" w:color="auto"/>
            <w:right w:val="none" w:sz="0" w:space="0" w:color="auto"/>
          </w:divBdr>
          <w:divsChild>
            <w:div w:id="890382828">
              <w:marLeft w:val="0"/>
              <w:marRight w:val="0"/>
              <w:marTop w:val="0"/>
              <w:marBottom w:val="0"/>
              <w:divBdr>
                <w:top w:val="none" w:sz="0" w:space="0" w:color="auto"/>
                <w:left w:val="none" w:sz="0" w:space="0" w:color="auto"/>
                <w:bottom w:val="none" w:sz="0" w:space="0" w:color="auto"/>
                <w:right w:val="none" w:sz="0" w:space="0" w:color="auto"/>
              </w:divBdr>
              <w:divsChild>
                <w:div w:id="160977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723572">
      <w:bodyDiv w:val="1"/>
      <w:marLeft w:val="0"/>
      <w:marRight w:val="0"/>
      <w:marTop w:val="0"/>
      <w:marBottom w:val="0"/>
      <w:divBdr>
        <w:top w:val="none" w:sz="0" w:space="0" w:color="auto"/>
        <w:left w:val="none" w:sz="0" w:space="0" w:color="auto"/>
        <w:bottom w:val="none" w:sz="0" w:space="0" w:color="auto"/>
        <w:right w:val="none" w:sz="0" w:space="0" w:color="auto"/>
      </w:divBdr>
      <w:divsChild>
        <w:div w:id="2104180776">
          <w:marLeft w:val="0"/>
          <w:marRight w:val="0"/>
          <w:marTop w:val="0"/>
          <w:marBottom w:val="0"/>
          <w:divBdr>
            <w:top w:val="none" w:sz="0" w:space="0" w:color="auto"/>
            <w:left w:val="none" w:sz="0" w:space="0" w:color="auto"/>
            <w:bottom w:val="none" w:sz="0" w:space="0" w:color="auto"/>
            <w:right w:val="none" w:sz="0" w:space="0" w:color="auto"/>
          </w:divBdr>
          <w:divsChild>
            <w:div w:id="315383624">
              <w:marLeft w:val="0"/>
              <w:marRight w:val="0"/>
              <w:marTop w:val="0"/>
              <w:marBottom w:val="0"/>
              <w:divBdr>
                <w:top w:val="none" w:sz="0" w:space="0" w:color="auto"/>
                <w:left w:val="none" w:sz="0" w:space="0" w:color="auto"/>
                <w:bottom w:val="none" w:sz="0" w:space="0" w:color="auto"/>
                <w:right w:val="none" w:sz="0" w:space="0" w:color="auto"/>
              </w:divBdr>
              <w:divsChild>
                <w:div w:id="22087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008505">
      <w:bodyDiv w:val="1"/>
      <w:marLeft w:val="0"/>
      <w:marRight w:val="0"/>
      <w:marTop w:val="0"/>
      <w:marBottom w:val="0"/>
      <w:divBdr>
        <w:top w:val="none" w:sz="0" w:space="0" w:color="auto"/>
        <w:left w:val="none" w:sz="0" w:space="0" w:color="auto"/>
        <w:bottom w:val="none" w:sz="0" w:space="0" w:color="auto"/>
        <w:right w:val="none" w:sz="0" w:space="0" w:color="auto"/>
      </w:divBdr>
      <w:divsChild>
        <w:div w:id="1432241456">
          <w:marLeft w:val="0"/>
          <w:marRight w:val="0"/>
          <w:marTop w:val="0"/>
          <w:marBottom w:val="0"/>
          <w:divBdr>
            <w:top w:val="none" w:sz="0" w:space="0" w:color="auto"/>
            <w:left w:val="none" w:sz="0" w:space="0" w:color="auto"/>
            <w:bottom w:val="none" w:sz="0" w:space="0" w:color="auto"/>
            <w:right w:val="none" w:sz="0" w:space="0" w:color="auto"/>
          </w:divBdr>
          <w:divsChild>
            <w:div w:id="158270790">
              <w:marLeft w:val="0"/>
              <w:marRight w:val="0"/>
              <w:marTop w:val="0"/>
              <w:marBottom w:val="0"/>
              <w:divBdr>
                <w:top w:val="none" w:sz="0" w:space="0" w:color="auto"/>
                <w:left w:val="none" w:sz="0" w:space="0" w:color="auto"/>
                <w:bottom w:val="none" w:sz="0" w:space="0" w:color="auto"/>
                <w:right w:val="none" w:sz="0" w:space="0" w:color="auto"/>
              </w:divBdr>
              <w:divsChild>
                <w:div w:id="112277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651093">
      <w:bodyDiv w:val="1"/>
      <w:marLeft w:val="0"/>
      <w:marRight w:val="0"/>
      <w:marTop w:val="0"/>
      <w:marBottom w:val="0"/>
      <w:divBdr>
        <w:top w:val="none" w:sz="0" w:space="0" w:color="auto"/>
        <w:left w:val="none" w:sz="0" w:space="0" w:color="auto"/>
        <w:bottom w:val="none" w:sz="0" w:space="0" w:color="auto"/>
        <w:right w:val="none" w:sz="0" w:space="0" w:color="auto"/>
      </w:divBdr>
      <w:divsChild>
        <w:div w:id="673453503">
          <w:marLeft w:val="0"/>
          <w:marRight w:val="0"/>
          <w:marTop w:val="0"/>
          <w:marBottom w:val="0"/>
          <w:divBdr>
            <w:top w:val="none" w:sz="0" w:space="0" w:color="auto"/>
            <w:left w:val="none" w:sz="0" w:space="0" w:color="auto"/>
            <w:bottom w:val="none" w:sz="0" w:space="0" w:color="auto"/>
            <w:right w:val="none" w:sz="0" w:space="0" w:color="auto"/>
          </w:divBdr>
          <w:divsChild>
            <w:div w:id="2056653952">
              <w:marLeft w:val="0"/>
              <w:marRight w:val="0"/>
              <w:marTop w:val="0"/>
              <w:marBottom w:val="0"/>
              <w:divBdr>
                <w:top w:val="none" w:sz="0" w:space="0" w:color="auto"/>
                <w:left w:val="none" w:sz="0" w:space="0" w:color="auto"/>
                <w:bottom w:val="none" w:sz="0" w:space="0" w:color="auto"/>
                <w:right w:val="none" w:sz="0" w:space="0" w:color="auto"/>
              </w:divBdr>
              <w:divsChild>
                <w:div w:id="64266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211426">
      <w:bodyDiv w:val="1"/>
      <w:marLeft w:val="0"/>
      <w:marRight w:val="0"/>
      <w:marTop w:val="0"/>
      <w:marBottom w:val="0"/>
      <w:divBdr>
        <w:top w:val="none" w:sz="0" w:space="0" w:color="auto"/>
        <w:left w:val="none" w:sz="0" w:space="0" w:color="auto"/>
        <w:bottom w:val="none" w:sz="0" w:space="0" w:color="auto"/>
        <w:right w:val="none" w:sz="0" w:space="0" w:color="auto"/>
      </w:divBdr>
      <w:divsChild>
        <w:div w:id="2066297194">
          <w:marLeft w:val="0"/>
          <w:marRight w:val="0"/>
          <w:marTop w:val="0"/>
          <w:marBottom w:val="0"/>
          <w:divBdr>
            <w:top w:val="none" w:sz="0" w:space="0" w:color="auto"/>
            <w:left w:val="none" w:sz="0" w:space="0" w:color="auto"/>
            <w:bottom w:val="none" w:sz="0" w:space="0" w:color="auto"/>
            <w:right w:val="none" w:sz="0" w:space="0" w:color="auto"/>
          </w:divBdr>
          <w:divsChild>
            <w:div w:id="911160410">
              <w:marLeft w:val="0"/>
              <w:marRight w:val="0"/>
              <w:marTop w:val="0"/>
              <w:marBottom w:val="0"/>
              <w:divBdr>
                <w:top w:val="none" w:sz="0" w:space="0" w:color="auto"/>
                <w:left w:val="none" w:sz="0" w:space="0" w:color="auto"/>
                <w:bottom w:val="none" w:sz="0" w:space="0" w:color="auto"/>
                <w:right w:val="none" w:sz="0" w:space="0" w:color="auto"/>
              </w:divBdr>
              <w:divsChild>
                <w:div w:id="13677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541760">
      <w:bodyDiv w:val="1"/>
      <w:marLeft w:val="0"/>
      <w:marRight w:val="0"/>
      <w:marTop w:val="0"/>
      <w:marBottom w:val="0"/>
      <w:divBdr>
        <w:top w:val="none" w:sz="0" w:space="0" w:color="auto"/>
        <w:left w:val="none" w:sz="0" w:space="0" w:color="auto"/>
        <w:bottom w:val="none" w:sz="0" w:space="0" w:color="auto"/>
        <w:right w:val="none" w:sz="0" w:space="0" w:color="auto"/>
      </w:divBdr>
      <w:divsChild>
        <w:div w:id="534974901">
          <w:marLeft w:val="0"/>
          <w:marRight w:val="0"/>
          <w:marTop w:val="0"/>
          <w:marBottom w:val="0"/>
          <w:divBdr>
            <w:top w:val="none" w:sz="0" w:space="0" w:color="auto"/>
            <w:left w:val="none" w:sz="0" w:space="0" w:color="auto"/>
            <w:bottom w:val="none" w:sz="0" w:space="0" w:color="auto"/>
            <w:right w:val="none" w:sz="0" w:space="0" w:color="auto"/>
          </w:divBdr>
          <w:divsChild>
            <w:div w:id="82991481">
              <w:marLeft w:val="0"/>
              <w:marRight w:val="0"/>
              <w:marTop w:val="0"/>
              <w:marBottom w:val="0"/>
              <w:divBdr>
                <w:top w:val="none" w:sz="0" w:space="0" w:color="auto"/>
                <w:left w:val="none" w:sz="0" w:space="0" w:color="auto"/>
                <w:bottom w:val="none" w:sz="0" w:space="0" w:color="auto"/>
                <w:right w:val="none" w:sz="0" w:space="0" w:color="auto"/>
              </w:divBdr>
              <w:divsChild>
                <w:div w:id="159123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828442">
      <w:bodyDiv w:val="1"/>
      <w:marLeft w:val="0"/>
      <w:marRight w:val="0"/>
      <w:marTop w:val="0"/>
      <w:marBottom w:val="0"/>
      <w:divBdr>
        <w:top w:val="none" w:sz="0" w:space="0" w:color="auto"/>
        <w:left w:val="none" w:sz="0" w:space="0" w:color="auto"/>
        <w:bottom w:val="none" w:sz="0" w:space="0" w:color="auto"/>
        <w:right w:val="none" w:sz="0" w:space="0" w:color="auto"/>
      </w:divBdr>
      <w:divsChild>
        <w:div w:id="1044603549">
          <w:marLeft w:val="0"/>
          <w:marRight w:val="0"/>
          <w:marTop w:val="0"/>
          <w:marBottom w:val="0"/>
          <w:divBdr>
            <w:top w:val="none" w:sz="0" w:space="0" w:color="auto"/>
            <w:left w:val="none" w:sz="0" w:space="0" w:color="auto"/>
            <w:bottom w:val="none" w:sz="0" w:space="0" w:color="auto"/>
            <w:right w:val="none" w:sz="0" w:space="0" w:color="auto"/>
          </w:divBdr>
          <w:divsChild>
            <w:div w:id="657921224">
              <w:marLeft w:val="0"/>
              <w:marRight w:val="0"/>
              <w:marTop w:val="0"/>
              <w:marBottom w:val="0"/>
              <w:divBdr>
                <w:top w:val="none" w:sz="0" w:space="0" w:color="auto"/>
                <w:left w:val="none" w:sz="0" w:space="0" w:color="auto"/>
                <w:bottom w:val="none" w:sz="0" w:space="0" w:color="auto"/>
                <w:right w:val="none" w:sz="0" w:space="0" w:color="auto"/>
              </w:divBdr>
              <w:divsChild>
                <w:div w:id="115961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536268">
      <w:bodyDiv w:val="1"/>
      <w:marLeft w:val="0"/>
      <w:marRight w:val="0"/>
      <w:marTop w:val="0"/>
      <w:marBottom w:val="0"/>
      <w:divBdr>
        <w:top w:val="none" w:sz="0" w:space="0" w:color="auto"/>
        <w:left w:val="none" w:sz="0" w:space="0" w:color="auto"/>
        <w:bottom w:val="none" w:sz="0" w:space="0" w:color="auto"/>
        <w:right w:val="none" w:sz="0" w:space="0" w:color="auto"/>
      </w:divBdr>
      <w:divsChild>
        <w:div w:id="1543201551">
          <w:marLeft w:val="0"/>
          <w:marRight w:val="0"/>
          <w:marTop w:val="0"/>
          <w:marBottom w:val="0"/>
          <w:divBdr>
            <w:top w:val="none" w:sz="0" w:space="0" w:color="auto"/>
            <w:left w:val="none" w:sz="0" w:space="0" w:color="auto"/>
            <w:bottom w:val="none" w:sz="0" w:space="0" w:color="auto"/>
            <w:right w:val="none" w:sz="0" w:space="0" w:color="auto"/>
          </w:divBdr>
          <w:divsChild>
            <w:div w:id="38558859">
              <w:marLeft w:val="0"/>
              <w:marRight w:val="0"/>
              <w:marTop w:val="0"/>
              <w:marBottom w:val="0"/>
              <w:divBdr>
                <w:top w:val="none" w:sz="0" w:space="0" w:color="auto"/>
                <w:left w:val="none" w:sz="0" w:space="0" w:color="auto"/>
                <w:bottom w:val="none" w:sz="0" w:space="0" w:color="auto"/>
                <w:right w:val="none" w:sz="0" w:space="0" w:color="auto"/>
              </w:divBdr>
              <w:divsChild>
                <w:div w:id="208826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821266">
      <w:bodyDiv w:val="1"/>
      <w:marLeft w:val="0"/>
      <w:marRight w:val="0"/>
      <w:marTop w:val="0"/>
      <w:marBottom w:val="0"/>
      <w:divBdr>
        <w:top w:val="none" w:sz="0" w:space="0" w:color="auto"/>
        <w:left w:val="none" w:sz="0" w:space="0" w:color="auto"/>
        <w:bottom w:val="none" w:sz="0" w:space="0" w:color="auto"/>
        <w:right w:val="none" w:sz="0" w:space="0" w:color="auto"/>
      </w:divBdr>
    </w:div>
    <w:div w:id="1480609240">
      <w:bodyDiv w:val="1"/>
      <w:marLeft w:val="0"/>
      <w:marRight w:val="0"/>
      <w:marTop w:val="0"/>
      <w:marBottom w:val="0"/>
      <w:divBdr>
        <w:top w:val="none" w:sz="0" w:space="0" w:color="auto"/>
        <w:left w:val="none" w:sz="0" w:space="0" w:color="auto"/>
        <w:bottom w:val="none" w:sz="0" w:space="0" w:color="auto"/>
        <w:right w:val="none" w:sz="0" w:space="0" w:color="auto"/>
      </w:divBdr>
      <w:divsChild>
        <w:div w:id="819074709">
          <w:marLeft w:val="0"/>
          <w:marRight w:val="0"/>
          <w:marTop w:val="0"/>
          <w:marBottom w:val="0"/>
          <w:divBdr>
            <w:top w:val="none" w:sz="0" w:space="0" w:color="auto"/>
            <w:left w:val="none" w:sz="0" w:space="0" w:color="auto"/>
            <w:bottom w:val="none" w:sz="0" w:space="0" w:color="auto"/>
            <w:right w:val="none" w:sz="0" w:space="0" w:color="auto"/>
          </w:divBdr>
          <w:divsChild>
            <w:div w:id="518742975">
              <w:marLeft w:val="0"/>
              <w:marRight w:val="0"/>
              <w:marTop w:val="0"/>
              <w:marBottom w:val="0"/>
              <w:divBdr>
                <w:top w:val="none" w:sz="0" w:space="0" w:color="auto"/>
                <w:left w:val="none" w:sz="0" w:space="0" w:color="auto"/>
                <w:bottom w:val="none" w:sz="0" w:space="0" w:color="auto"/>
                <w:right w:val="none" w:sz="0" w:space="0" w:color="auto"/>
              </w:divBdr>
              <w:divsChild>
                <w:div w:id="187815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634362">
      <w:bodyDiv w:val="1"/>
      <w:marLeft w:val="0"/>
      <w:marRight w:val="0"/>
      <w:marTop w:val="0"/>
      <w:marBottom w:val="0"/>
      <w:divBdr>
        <w:top w:val="none" w:sz="0" w:space="0" w:color="auto"/>
        <w:left w:val="none" w:sz="0" w:space="0" w:color="auto"/>
        <w:bottom w:val="none" w:sz="0" w:space="0" w:color="auto"/>
        <w:right w:val="none" w:sz="0" w:space="0" w:color="auto"/>
      </w:divBdr>
      <w:divsChild>
        <w:div w:id="140998370">
          <w:marLeft w:val="0"/>
          <w:marRight w:val="0"/>
          <w:marTop w:val="0"/>
          <w:marBottom w:val="0"/>
          <w:divBdr>
            <w:top w:val="none" w:sz="0" w:space="0" w:color="auto"/>
            <w:left w:val="none" w:sz="0" w:space="0" w:color="auto"/>
            <w:bottom w:val="none" w:sz="0" w:space="0" w:color="auto"/>
            <w:right w:val="none" w:sz="0" w:space="0" w:color="auto"/>
          </w:divBdr>
          <w:divsChild>
            <w:div w:id="827942889">
              <w:marLeft w:val="0"/>
              <w:marRight w:val="0"/>
              <w:marTop w:val="0"/>
              <w:marBottom w:val="0"/>
              <w:divBdr>
                <w:top w:val="none" w:sz="0" w:space="0" w:color="auto"/>
                <w:left w:val="none" w:sz="0" w:space="0" w:color="auto"/>
                <w:bottom w:val="none" w:sz="0" w:space="0" w:color="auto"/>
                <w:right w:val="none" w:sz="0" w:space="0" w:color="auto"/>
              </w:divBdr>
              <w:divsChild>
                <w:div w:id="213975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846227">
      <w:bodyDiv w:val="1"/>
      <w:marLeft w:val="0"/>
      <w:marRight w:val="0"/>
      <w:marTop w:val="0"/>
      <w:marBottom w:val="0"/>
      <w:divBdr>
        <w:top w:val="none" w:sz="0" w:space="0" w:color="auto"/>
        <w:left w:val="none" w:sz="0" w:space="0" w:color="auto"/>
        <w:bottom w:val="none" w:sz="0" w:space="0" w:color="auto"/>
        <w:right w:val="none" w:sz="0" w:space="0" w:color="auto"/>
      </w:divBdr>
    </w:div>
    <w:div w:id="1603873794">
      <w:bodyDiv w:val="1"/>
      <w:marLeft w:val="0"/>
      <w:marRight w:val="0"/>
      <w:marTop w:val="0"/>
      <w:marBottom w:val="0"/>
      <w:divBdr>
        <w:top w:val="none" w:sz="0" w:space="0" w:color="auto"/>
        <w:left w:val="none" w:sz="0" w:space="0" w:color="auto"/>
        <w:bottom w:val="none" w:sz="0" w:space="0" w:color="auto"/>
        <w:right w:val="none" w:sz="0" w:space="0" w:color="auto"/>
      </w:divBdr>
      <w:divsChild>
        <w:div w:id="1215237283">
          <w:marLeft w:val="0"/>
          <w:marRight w:val="0"/>
          <w:marTop w:val="0"/>
          <w:marBottom w:val="0"/>
          <w:divBdr>
            <w:top w:val="none" w:sz="0" w:space="0" w:color="auto"/>
            <w:left w:val="none" w:sz="0" w:space="0" w:color="auto"/>
            <w:bottom w:val="none" w:sz="0" w:space="0" w:color="auto"/>
            <w:right w:val="none" w:sz="0" w:space="0" w:color="auto"/>
          </w:divBdr>
          <w:divsChild>
            <w:div w:id="900558184">
              <w:marLeft w:val="0"/>
              <w:marRight w:val="0"/>
              <w:marTop w:val="0"/>
              <w:marBottom w:val="0"/>
              <w:divBdr>
                <w:top w:val="none" w:sz="0" w:space="0" w:color="auto"/>
                <w:left w:val="none" w:sz="0" w:space="0" w:color="auto"/>
                <w:bottom w:val="none" w:sz="0" w:space="0" w:color="auto"/>
                <w:right w:val="none" w:sz="0" w:space="0" w:color="auto"/>
              </w:divBdr>
              <w:divsChild>
                <w:div w:id="26905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935493">
      <w:bodyDiv w:val="1"/>
      <w:marLeft w:val="0"/>
      <w:marRight w:val="0"/>
      <w:marTop w:val="0"/>
      <w:marBottom w:val="0"/>
      <w:divBdr>
        <w:top w:val="none" w:sz="0" w:space="0" w:color="auto"/>
        <w:left w:val="none" w:sz="0" w:space="0" w:color="auto"/>
        <w:bottom w:val="none" w:sz="0" w:space="0" w:color="auto"/>
        <w:right w:val="none" w:sz="0" w:space="0" w:color="auto"/>
      </w:divBdr>
      <w:divsChild>
        <w:div w:id="1220286935">
          <w:marLeft w:val="0"/>
          <w:marRight w:val="0"/>
          <w:marTop w:val="0"/>
          <w:marBottom w:val="0"/>
          <w:divBdr>
            <w:top w:val="none" w:sz="0" w:space="0" w:color="auto"/>
            <w:left w:val="none" w:sz="0" w:space="0" w:color="auto"/>
            <w:bottom w:val="none" w:sz="0" w:space="0" w:color="auto"/>
            <w:right w:val="none" w:sz="0" w:space="0" w:color="auto"/>
          </w:divBdr>
          <w:divsChild>
            <w:div w:id="568807618">
              <w:marLeft w:val="0"/>
              <w:marRight w:val="0"/>
              <w:marTop w:val="0"/>
              <w:marBottom w:val="0"/>
              <w:divBdr>
                <w:top w:val="none" w:sz="0" w:space="0" w:color="auto"/>
                <w:left w:val="none" w:sz="0" w:space="0" w:color="auto"/>
                <w:bottom w:val="none" w:sz="0" w:space="0" w:color="auto"/>
                <w:right w:val="none" w:sz="0" w:space="0" w:color="auto"/>
              </w:divBdr>
              <w:divsChild>
                <w:div w:id="174490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792627">
      <w:bodyDiv w:val="1"/>
      <w:marLeft w:val="0"/>
      <w:marRight w:val="0"/>
      <w:marTop w:val="0"/>
      <w:marBottom w:val="0"/>
      <w:divBdr>
        <w:top w:val="none" w:sz="0" w:space="0" w:color="auto"/>
        <w:left w:val="none" w:sz="0" w:space="0" w:color="auto"/>
        <w:bottom w:val="none" w:sz="0" w:space="0" w:color="auto"/>
        <w:right w:val="none" w:sz="0" w:space="0" w:color="auto"/>
      </w:divBdr>
      <w:divsChild>
        <w:div w:id="1016687059">
          <w:marLeft w:val="0"/>
          <w:marRight w:val="0"/>
          <w:marTop w:val="0"/>
          <w:marBottom w:val="0"/>
          <w:divBdr>
            <w:top w:val="none" w:sz="0" w:space="0" w:color="auto"/>
            <w:left w:val="none" w:sz="0" w:space="0" w:color="auto"/>
            <w:bottom w:val="none" w:sz="0" w:space="0" w:color="auto"/>
            <w:right w:val="none" w:sz="0" w:space="0" w:color="auto"/>
          </w:divBdr>
          <w:divsChild>
            <w:div w:id="440996039">
              <w:marLeft w:val="0"/>
              <w:marRight w:val="0"/>
              <w:marTop w:val="0"/>
              <w:marBottom w:val="0"/>
              <w:divBdr>
                <w:top w:val="none" w:sz="0" w:space="0" w:color="auto"/>
                <w:left w:val="none" w:sz="0" w:space="0" w:color="auto"/>
                <w:bottom w:val="none" w:sz="0" w:space="0" w:color="auto"/>
                <w:right w:val="none" w:sz="0" w:space="0" w:color="auto"/>
              </w:divBdr>
              <w:divsChild>
                <w:div w:id="190232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765315">
      <w:bodyDiv w:val="1"/>
      <w:marLeft w:val="0"/>
      <w:marRight w:val="0"/>
      <w:marTop w:val="0"/>
      <w:marBottom w:val="0"/>
      <w:divBdr>
        <w:top w:val="none" w:sz="0" w:space="0" w:color="auto"/>
        <w:left w:val="none" w:sz="0" w:space="0" w:color="auto"/>
        <w:bottom w:val="none" w:sz="0" w:space="0" w:color="auto"/>
        <w:right w:val="none" w:sz="0" w:space="0" w:color="auto"/>
      </w:divBdr>
    </w:div>
    <w:div w:id="1684360868">
      <w:bodyDiv w:val="1"/>
      <w:marLeft w:val="0"/>
      <w:marRight w:val="0"/>
      <w:marTop w:val="0"/>
      <w:marBottom w:val="0"/>
      <w:divBdr>
        <w:top w:val="none" w:sz="0" w:space="0" w:color="auto"/>
        <w:left w:val="none" w:sz="0" w:space="0" w:color="auto"/>
        <w:bottom w:val="none" w:sz="0" w:space="0" w:color="auto"/>
        <w:right w:val="none" w:sz="0" w:space="0" w:color="auto"/>
      </w:divBdr>
      <w:divsChild>
        <w:div w:id="1715543878">
          <w:marLeft w:val="0"/>
          <w:marRight w:val="0"/>
          <w:marTop w:val="0"/>
          <w:marBottom w:val="0"/>
          <w:divBdr>
            <w:top w:val="none" w:sz="0" w:space="0" w:color="auto"/>
            <w:left w:val="none" w:sz="0" w:space="0" w:color="auto"/>
            <w:bottom w:val="none" w:sz="0" w:space="0" w:color="auto"/>
            <w:right w:val="none" w:sz="0" w:space="0" w:color="auto"/>
          </w:divBdr>
          <w:divsChild>
            <w:div w:id="1338269191">
              <w:marLeft w:val="0"/>
              <w:marRight w:val="0"/>
              <w:marTop w:val="0"/>
              <w:marBottom w:val="0"/>
              <w:divBdr>
                <w:top w:val="none" w:sz="0" w:space="0" w:color="auto"/>
                <w:left w:val="none" w:sz="0" w:space="0" w:color="auto"/>
                <w:bottom w:val="none" w:sz="0" w:space="0" w:color="auto"/>
                <w:right w:val="none" w:sz="0" w:space="0" w:color="auto"/>
              </w:divBdr>
              <w:divsChild>
                <w:div w:id="6095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782813">
      <w:bodyDiv w:val="1"/>
      <w:marLeft w:val="0"/>
      <w:marRight w:val="0"/>
      <w:marTop w:val="0"/>
      <w:marBottom w:val="0"/>
      <w:divBdr>
        <w:top w:val="none" w:sz="0" w:space="0" w:color="auto"/>
        <w:left w:val="none" w:sz="0" w:space="0" w:color="auto"/>
        <w:bottom w:val="none" w:sz="0" w:space="0" w:color="auto"/>
        <w:right w:val="none" w:sz="0" w:space="0" w:color="auto"/>
      </w:divBdr>
      <w:divsChild>
        <w:div w:id="1233201488">
          <w:marLeft w:val="0"/>
          <w:marRight w:val="0"/>
          <w:marTop w:val="0"/>
          <w:marBottom w:val="0"/>
          <w:divBdr>
            <w:top w:val="none" w:sz="0" w:space="0" w:color="auto"/>
            <w:left w:val="none" w:sz="0" w:space="0" w:color="auto"/>
            <w:bottom w:val="none" w:sz="0" w:space="0" w:color="auto"/>
            <w:right w:val="none" w:sz="0" w:space="0" w:color="auto"/>
          </w:divBdr>
          <w:divsChild>
            <w:div w:id="398098039">
              <w:marLeft w:val="0"/>
              <w:marRight w:val="0"/>
              <w:marTop w:val="0"/>
              <w:marBottom w:val="0"/>
              <w:divBdr>
                <w:top w:val="none" w:sz="0" w:space="0" w:color="auto"/>
                <w:left w:val="none" w:sz="0" w:space="0" w:color="auto"/>
                <w:bottom w:val="none" w:sz="0" w:space="0" w:color="auto"/>
                <w:right w:val="none" w:sz="0" w:space="0" w:color="auto"/>
              </w:divBdr>
              <w:divsChild>
                <w:div w:id="195540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85167">
      <w:bodyDiv w:val="1"/>
      <w:marLeft w:val="0"/>
      <w:marRight w:val="0"/>
      <w:marTop w:val="0"/>
      <w:marBottom w:val="0"/>
      <w:divBdr>
        <w:top w:val="none" w:sz="0" w:space="0" w:color="auto"/>
        <w:left w:val="none" w:sz="0" w:space="0" w:color="auto"/>
        <w:bottom w:val="none" w:sz="0" w:space="0" w:color="auto"/>
        <w:right w:val="none" w:sz="0" w:space="0" w:color="auto"/>
      </w:divBdr>
      <w:divsChild>
        <w:div w:id="1171988765">
          <w:marLeft w:val="0"/>
          <w:marRight w:val="0"/>
          <w:marTop w:val="0"/>
          <w:marBottom w:val="0"/>
          <w:divBdr>
            <w:top w:val="none" w:sz="0" w:space="0" w:color="auto"/>
            <w:left w:val="none" w:sz="0" w:space="0" w:color="auto"/>
            <w:bottom w:val="none" w:sz="0" w:space="0" w:color="auto"/>
            <w:right w:val="none" w:sz="0" w:space="0" w:color="auto"/>
          </w:divBdr>
          <w:divsChild>
            <w:div w:id="764767405">
              <w:marLeft w:val="0"/>
              <w:marRight w:val="0"/>
              <w:marTop w:val="0"/>
              <w:marBottom w:val="0"/>
              <w:divBdr>
                <w:top w:val="none" w:sz="0" w:space="0" w:color="auto"/>
                <w:left w:val="none" w:sz="0" w:space="0" w:color="auto"/>
                <w:bottom w:val="none" w:sz="0" w:space="0" w:color="auto"/>
                <w:right w:val="none" w:sz="0" w:space="0" w:color="auto"/>
              </w:divBdr>
              <w:divsChild>
                <w:div w:id="194294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350934">
      <w:bodyDiv w:val="1"/>
      <w:marLeft w:val="0"/>
      <w:marRight w:val="0"/>
      <w:marTop w:val="0"/>
      <w:marBottom w:val="0"/>
      <w:divBdr>
        <w:top w:val="none" w:sz="0" w:space="0" w:color="auto"/>
        <w:left w:val="none" w:sz="0" w:space="0" w:color="auto"/>
        <w:bottom w:val="none" w:sz="0" w:space="0" w:color="auto"/>
        <w:right w:val="none" w:sz="0" w:space="0" w:color="auto"/>
      </w:divBdr>
      <w:divsChild>
        <w:div w:id="458845054">
          <w:marLeft w:val="0"/>
          <w:marRight w:val="0"/>
          <w:marTop w:val="0"/>
          <w:marBottom w:val="0"/>
          <w:divBdr>
            <w:top w:val="none" w:sz="0" w:space="0" w:color="auto"/>
            <w:left w:val="none" w:sz="0" w:space="0" w:color="auto"/>
            <w:bottom w:val="none" w:sz="0" w:space="0" w:color="auto"/>
            <w:right w:val="none" w:sz="0" w:space="0" w:color="auto"/>
          </w:divBdr>
          <w:divsChild>
            <w:div w:id="2010257133">
              <w:marLeft w:val="0"/>
              <w:marRight w:val="0"/>
              <w:marTop w:val="0"/>
              <w:marBottom w:val="0"/>
              <w:divBdr>
                <w:top w:val="none" w:sz="0" w:space="0" w:color="auto"/>
                <w:left w:val="none" w:sz="0" w:space="0" w:color="auto"/>
                <w:bottom w:val="none" w:sz="0" w:space="0" w:color="auto"/>
                <w:right w:val="none" w:sz="0" w:space="0" w:color="auto"/>
              </w:divBdr>
              <w:divsChild>
                <w:div w:id="54841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889608">
      <w:bodyDiv w:val="1"/>
      <w:marLeft w:val="0"/>
      <w:marRight w:val="0"/>
      <w:marTop w:val="0"/>
      <w:marBottom w:val="0"/>
      <w:divBdr>
        <w:top w:val="none" w:sz="0" w:space="0" w:color="auto"/>
        <w:left w:val="none" w:sz="0" w:space="0" w:color="auto"/>
        <w:bottom w:val="none" w:sz="0" w:space="0" w:color="auto"/>
        <w:right w:val="none" w:sz="0" w:space="0" w:color="auto"/>
      </w:divBdr>
    </w:div>
    <w:div w:id="1794129564">
      <w:bodyDiv w:val="1"/>
      <w:marLeft w:val="0"/>
      <w:marRight w:val="0"/>
      <w:marTop w:val="0"/>
      <w:marBottom w:val="0"/>
      <w:divBdr>
        <w:top w:val="none" w:sz="0" w:space="0" w:color="auto"/>
        <w:left w:val="none" w:sz="0" w:space="0" w:color="auto"/>
        <w:bottom w:val="none" w:sz="0" w:space="0" w:color="auto"/>
        <w:right w:val="none" w:sz="0" w:space="0" w:color="auto"/>
      </w:divBdr>
      <w:divsChild>
        <w:div w:id="302467557">
          <w:marLeft w:val="0"/>
          <w:marRight w:val="0"/>
          <w:marTop w:val="0"/>
          <w:marBottom w:val="0"/>
          <w:divBdr>
            <w:top w:val="none" w:sz="0" w:space="0" w:color="auto"/>
            <w:left w:val="none" w:sz="0" w:space="0" w:color="auto"/>
            <w:bottom w:val="none" w:sz="0" w:space="0" w:color="auto"/>
            <w:right w:val="none" w:sz="0" w:space="0" w:color="auto"/>
          </w:divBdr>
          <w:divsChild>
            <w:div w:id="1807509198">
              <w:marLeft w:val="0"/>
              <w:marRight w:val="0"/>
              <w:marTop w:val="0"/>
              <w:marBottom w:val="0"/>
              <w:divBdr>
                <w:top w:val="none" w:sz="0" w:space="0" w:color="auto"/>
                <w:left w:val="none" w:sz="0" w:space="0" w:color="auto"/>
                <w:bottom w:val="none" w:sz="0" w:space="0" w:color="auto"/>
                <w:right w:val="none" w:sz="0" w:space="0" w:color="auto"/>
              </w:divBdr>
              <w:divsChild>
                <w:div w:id="79764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654077">
      <w:bodyDiv w:val="1"/>
      <w:marLeft w:val="0"/>
      <w:marRight w:val="0"/>
      <w:marTop w:val="0"/>
      <w:marBottom w:val="0"/>
      <w:divBdr>
        <w:top w:val="none" w:sz="0" w:space="0" w:color="auto"/>
        <w:left w:val="none" w:sz="0" w:space="0" w:color="auto"/>
        <w:bottom w:val="none" w:sz="0" w:space="0" w:color="auto"/>
        <w:right w:val="none" w:sz="0" w:space="0" w:color="auto"/>
      </w:divBdr>
      <w:divsChild>
        <w:div w:id="785270485">
          <w:marLeft w:val="0"/>
          <w:marRight w:val="0"/>
          <w:marTop w:val="0"/>
          <w:marBottom w:val="0"/>
          <w:divBdr>
            <w:top w:val="none" w:sz="0" w:space="0" w:color="auto"/>
            <w:left w:val="none" w:sz="0" w:space="0" w:color="auto"/>
            <w:bottom w:val="none" w:sz="0" w:space="0" w:color="auto"/>
            <w:right w:val="none" w:sz="0" w:space="0" w:color="auto"/>
          </w:divBdr>
          <w:divsChild>
            <w:div w:id="1407268582">
              <w:marLeft w:val="0"/>
              <w:marRight w:val="0"/>
              <w:marTop w:val="0"/>
              <w:marBottom w:val="0"/>
              <w:divBdr>
                <w:top w:val="none" w:sz="0" w:space="0" w:color="auto"/>
                <w:left w:val="none" w:sz="0" w:space="0" w:color="auto"/>
                <w:bottom w:val="none" w:sz="0" w:space="0" w:color="auto"/>
                <w:right w:val="none" w:sz="0" w:space="0" w:color="auto"/>
              </w:divBdr>
              <w:divsChild>
                <w:div w:id="168540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264212">
      <w:bodyDiv w:val="1"/>
      <w:marLeft w:val="0"/>
      <w:marRight w:val="0"/>
      <w:marTop w:val="0"/>
      <w:marBottom w:val="0"/>
      <w:divBdr>
        <w:top w:val="none" w:sz="0" w:space="0" w:color="auto"/>
        <w:left w:val="none" w:sz="0" w:space="0" w:color="auto"/>
        <w:bottom w:val="none" w:sz="0" w:space="0" w:color="auto"/>
        <w:right w:val="none" w:sz="0" w:space="0" w:color="auto"/>
      </w:divBdr>
      <w:divsChild>
        <w:div w:id="684358851">
          <w:marLeft w:val="0"/>
          <w:marRight w:val="0"/>
          <w:marTop w:val="0"/>
          <w:marBottom w:val="0"/>
          <w:divBdr>
            <w:top w:val="none" w:sz="0" w:space="0" w:color="auto"/>
            <w:left w:val="none" w:sz="0" w:space="0" w:color="auto"/>
            <w:bottom w:val="none" w:sz="0" w:space="0" w:color="auto"/>
            <w:right w:val="none" w:sz="0" w:space="0" w:color="auto"/>
          </w:divBdr>
          <w:divsChild>
            <w:div w:id="1490830949">
              <w:marLeft w:val="0"/>
              <w:marRight w:val="0"/>
              <w:marTop w:val="0"/>
              <w:marBottom w:val="0"/>
              <w:divBdr>
                <w:top w:val="none" w:sz="0" w:space="0" w:color="auto"/>
                <w:left w:val="none" w:sz="0" w:space="0" w:color="auto"/>
                <w:bottom w:val="none" w:sz="0" w:space="0" w:color="auto"/>
                <w:right w:val="none" w:sz="0" w:space="0" w:color="auto"/>
              </w:divBdr>
              <w:divsChild>
                <w:div w:id="200389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960728">
      <w:bodyDiv w:val="1"/>
      <w:marLeft w:val="0"/>
      <w:marRight w:val="0"/>
      <w:marTop w:val="0"/>
      <w:marBottom w:val="0"/>
      <w:divBdr>
        <w:top w:val="none" w:sz="0" w:space="0" w:color="auto"/>
        <w:left w:val="none" w:sz="0" w:space="0" w:color="auto"/>
        <w:bottom w:val="none" w:sz="0" w:space="0" w:color="auto"/>
        <w:right w:val="none" w:sz="0" w:space="0" w:color="auto"/>
      </w:divBdr>
      <w:divsChild>
        <w:div w:id="1874807446">
          <w:marLeft w:val="0"/>
          <w:marRight w:val="0"/>
          <w:marTop w:val="0"/>
          <w:marBottom w:val="0"/>
          <w:divBdr>
            <w:top w:val="none" w:sz="0" w:space="0" w:color="auto"/>
            <w:left w:val="none" w:sz="0" w:space="0" w:color="auto"/>
            <w:bottom w:val="none" w:sz="0" w:space="0" w:color="auto"/>
            <w:right w:val="none" w:sz="0" w:space="0" w:color="auto"/>
          </w:divBdr>
          <w:divsChild>
            <w:div w:id="469829212">
              <w:marLeft w:val="0"/>
              <w:marRight w:val="0"/>
              <w:marTop w:val="0"/>
              <w:marBottom w:val="0"/>
              <w:divBdr>
                <w:top w:val="none" w:sz="0" w:space="0" w:color="auto"/>
                <w:left w:val="none" w:sz="0" w:space="0" w:color="auto"/>
                <w:bottom w:val="none" w:sz="0" w:space="0" w:color="auto"/>
                <w:right w:val="none" w:sz="0" w:space="0" w:color="auto"/>
              </w:divBdr>
              <w:divsChild>
                <w:div w:id="57501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20794">
      <w:bodyDiv w:val="1"/>
      <w:marLeft w:val="0"/>
      <w:marRight w:val="0"/>
      <w:marTop w:val="0"/>
      <w:marBottom w:val="0"/>
      <w:divBdr>
        <w:top w:val="none" w:sz="0" w:space="0" w:color="auto"/>
        <w:left w:val="none" w:sz="0" w:space="0" w:color="auto"/>
        <w:bottom w:val="none" w:sz="0" w:space="0" w:color="auto"/>
        <w:right w:val="none" w:sz="0" w:space="0" w:color="auto"/>
      </w:divBdr>
      <w:divsChild>
        <w:div w:id="2057045178">
          <w:marLeft w:val="0"/>
          <w:marRight w:val="0"/>
          <w:marTop w:val="0"/>
          <w:marBottom w:val="0"/>
          <w:divBdr>
            <w:top w:val="none" w:sz="0" w:space="0" w:color="auto"/>
            <w:left w:val="none" w:sz="0" w:space="0" w:color="auto"/>
            <w:bottom w:val="none" w:sz="0" w:space="0" w:color="auto"/>
            <w:right w:val="none" w:sz="0" w:space="0" w:color="auto"/>
          </w:divBdr>
          <w:divsChild>
            <w:div w:id="1083527420">
              <w:marLeft w:val="0"/>
              <w:marRight w:val="0"/>
              <w:marTop w:val="0"/>
              <w:marBottom w:val="0"/>
              <w:divBdr>
                <w:top w:val="none" w:sz="0" w:space="0" w:color="auto"/>
                <w:left w:val="none" w:sz="0" w:space="0" w:color="auto"/>
                <w:bottom w:val="none" w:sz="0" w:space="0" w:color="auto"/>
                <w:right w:val="none" w:sz="0" w:space="0" w:color="auto"/>
              </w:divBdr>
              <w:divsChild>
                <w:div w:id="198804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209641">
      <w:bodyDiv w:val="1"/>
      <w:marLeft w:val="0"/>
      <w:marRight w:val="0"/>
      <w:marTop w:val="0"/>
      <w:marBottom w:val="0"/>
      <w:divBdr>
        <w:top w:val="none" w:sz="0" w:space="0" w:color="auto"/>
        <w:left w:val="none" w:sz="0" w:space="0" w:color="auto"/>
        <w:bottom w:val="none" w:sz="0" w:space="0" w:color="auto"/>
        <w:right w:val="none" w:sz="0" w:space="0" w:color="auto"/>
      </w:divBdr>
      <w:divsChild>
        <w:div w:id="803619891">
          <w:marLeft w:val="0"/>
          <w:marRight w:val="0"/>
          <w:marTop w:val="0"/>
          <w:marBottom w:val="0"/>
          <w:divBdr>
            <w:top w:val="none" w:sz="0" w:space="0" w:color="auto"/>
            <w:left w:val="none" w:sz="0" w:space="0" w:color="auto"/>
            <w:bottom w:val="none" w:sz="0" w:space="0" w:color="auto"/>
            <w:right w:val="none" w:sz="0" w:space="0" w:color="auto"/>
          </w:divBdr>
          <w:divsChild>
            <w:div w:id="1412965903">
              <w:marLeft w:val="0"/>
              <w:marRight w:val="0"/>
              <w:marTop w:val="0"/>
              <w:marBottom w:val="0"/>
              <w:divBdr>
                <w:top w:val="none" w:sz="0" w:space="0" w:color="auto"/>
                <w:left w:val="none" w:sz="0" w:space="0" w:color="auto"/>
                <w:bottom w:val="none" w:sz="0" w:space="0" w:color="auto"/>
                <w:right w:val="none" w:sz="0" w:space="0" w:color="auto"/>
              </w:divBdr>
              <w:divsChild>
                <w:div w:id="11915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097728">
      <w:bodyDiv w:val="1"/>
      <w:marLeft w:val="0"/>
      <w:marRight w:val="0"/>
      <w:marTop w:val="0"/>
      <w:marBottom w:val="0"/>
      <w:divBdr>
        <w:top w:val="none" w:sz="0" w:space="0" w:color="auto"/>
        <w:left w:val="none" w:sz="0" w:space="0" w:color="auto"/>
        <w:bottom w:val="none" w:sz="0" w:space="0" w:color="auto"/>
        <w:right w:val="none" w:sz="0" w:space="0" w:color="auto"/>
      </w:divBdr>
      <w:divsChild>
        <w:div w:id="1654528291">
          <w:marLeft w:val="0"/>
          <w:marRight w:val="0"/>
          <w:marTop w:val="0"/>
          <w:marBottom w:val="0"/>
          <w:divBdr>
            <w:top w:val="none" w:sz="0" w:space="0" w:color="auto"/>
            <w:left w:val="none" w:sz="0" w:space="0" w:color="auto"/>
            <w:bottom w:val="none" w:sz="0" w:space="0" w:color="auto"/>
            <w:right w:val="none" w:sz="0" w:space="0" w:color="auto"/>
          </w:divBdr>
          <w:divsChild>
            <w:div w:id="1020860784">
              <w:marLeft w:val="0"/>
              <w:marRight w:val="0"/>
              <w:marTop w:val="0"/>
              <w:marBottom w:val="0"/>
              <w:divBdr>
                <w:top w:val="none" w:sz="0" w:space="0" w:color="auto"/>
                <w:left w:val="none" w:sz="0" w:space="0" w:color="auto"/>
                <w:bottom w:val="none" w:sz="0" w:space="0" w:color="auto"/>
                <w:right w:val="none" w:sz="0" w:space="0" w:color="auto"/>
              </w:divBdr>
              <w:divsChild>
                <w:div w:id="190036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198512">
      <w:bodyDiv w:val="1"/>
      <w:marLeft w:val="0"/>
      <w:marRight w:val="0"/>
      <w:marTop w:val="0"/>
      <w:marBottom w:val="0"/>
      <w:divBdr>
        <w:top w:val="none" w:sz="0" w:space="0" w:color="auto"/>
        <w:left w:val="none" w:sz="0" w:space="0" w:color="auto"/>
        <w:bottom w:val="none" w:sz="0" w:space="0" w:color="auto"/>
        <w:right w:val="none" w:sz="0" w:space="0" w:color="auto"/>
      </w:divBdr>
      <w:divsChild>
        <w:div w:id="198977802">
          <w:marLeft w:val="0"/>
          <w:marRight w:val="0"/>
          <w:marTop w:val="0"/>
          <w:marBottom w:val="0"/>
          <w:divBdr>
            <w:top w:val="none" w:sz="0" w:space="0" w:color="auto"/>
            <w:left w:val="none" w:sz="0" w:space="0" w:color="auto"/>
            <w:bottom w:val="none" w:sz="0" w:space="0" w:color="auto"/>
            <w:right w:val="none" w:sz="0" w:space="0" w:color="auto"/>
          </w:divBdr>
          <w:divsChild>
            <w:div w:id="911550273">
              <w:marLeft w:val="0"/>
              <w:marRight w:val="0"/>
              <w:marTop w:val="0"/>
              <w:marBottom w:val="0"/>
              <w:divBdr>
                <w:top w:val="none" w:sz="0" w:space="0" w:color="auto"/>
                <w:left w:val="none" w:sz="0" w:space="0" w:color="auto"/>
                <w:bottom w:val="none" w:sz="0" w:space="0" w:color="auto"/>
                <w:right w:val="none" w:sz="0" w:space="0" w:color="auto"/>
              </w:divBdr>
              <w:divsChild>
                <w:div w:id="177531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966107">
      <w:bodyDiv w:val="1"/>
      <w:marLeft w:val="0"/>
      <w:marRight w:val="0"/>
      <w:marTop w:val="0"/>
      <w:marBottom w:val="0"/>
      <w:divBdr>
        <w:top w:val="none" w:sz="0" w:space="0" w:color="auto"/>
        <w:left w:val="none" w:sz="0" w:space="0" w:color="auto"/>
        <w:bottom w:val="none" w:sz="0" w:space="0" w:color="auto"/>
        <w:right w:val="none" w:sz="0" w:space="0" w:color="auto"/>
      </w:divBdr>
      <w:divsChild>
        <w:div w:id="353314531">
          <w:marLeft w:val="0"/>
          <w:marRight w:val="0"/>
          <w:marTop w:val="0"/>
          <w:marBottom w:val="0"/>
          <w:divBdr>
            <w:top w:val="none" w:sz="0" w:space="0" w:color="auto"/>
            <w:left w:val="none" w:sz="0" w:space="0" w:color="auto"/>
            <w:bottom w:val="none" w:sz="0" w:space="0" w:color="auto"/>
            <w:right w:val="none" w:sz="0" w:space="0" w:color="auto"/>
          </w:divBdr>
          <w:divsChild>
            <w:div w:id="1948851983">
              <w:marLeft w:val="0"/>
              <w:marRight w:val="0"/>
              <w:marTop w:val="0"/>
              <w:marBottom w:val="0"/>
              <w:divBdr>
                <w:top w:val="none" w:sz="0" w:space="0" w:color="auto"/>
                <w:left w:val="none" w:sz="0" w:space="0" w:color="auto"/>
                <w:bottom w:val="none" w:sz="0" w:space="0" w:color="auto"/>
                <w:right w:val="none" w:sz="0" w:space="0" w:color="auto"/>
              </w:divBdr>
              <w:divsChild>
                <w:div w:id="200077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559938">
      <w:bodyDiv w:val="1"/>
      <w:marLeft w:val="0"/>
      <w:marRight w:val="0"/>
      <w:marTop w:val="0"/>
      <w:marBottom w:val="0"/>
      <w:divBdr>
        <w:top w:val="none" w:sz="0" w:space="0" w:color="auto"/>
        <w:left w:val="none" w:sz="0" w:space="0" w:color="auto"/>
        <w:bottom w:val="none" w:sz="0" w:space="0" w:color="auto"/>
        <w:right w:val="none" w:sz="0" w:space="0" w:color="auto"/>
      </w:divBdr>
      <w:divsChild>
        <w:div w:id="1105618100">
          <w:marLeft w:val="0"/>
          <w:marRight w:val="0"/>
          <w:marTop w:val="0"/>
          <w:marBottom w:val="0"/>
          <w:divBdr>
            <w:top w:val="none" w:sz="0" w:space="0" w:color="auto"/>
            <w:left w:val="none" w:sz="0" w:space="0" w:color="auto"/>
            <w:bottom w:val="none" w:sz="0" w:space="0" w:color="auto"/>
            <w:right w:val="none" w:sz="0" w:space="0" w:color="auto"/>
          </w:divBdr>
          <w:divsChild>
            <w:div w:id="1566840852">
              <w:marLeft w:val="0"/>
              <w:marRight w:val="0"/>
              <w:marTop w:val="0"/>
              <w:marBottom w:val="0"/>
              <w:divBdr>
                <w:top w:val="none" w:sz="0" w:space="0" w:color="auto"/>
                <w:left w:val="none" w:sz="0" w:space="0" w:color="auto"/>
                <w:bottom w:val="none" w:sz="0" w:space="0" w:color="auto"/>
                <w:right w:val="none" w:sz="0" w:space="0" w:color="auto"/>
              </w:divBdr>
              <w:divsChild>
                <w:div w:id="136297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908705">
      <w:bodyDiv w:val="1"/>
      <w:marLeft w:val="0"/>
      <w:marRight w:val="0"/>
      <w:marTop w:val="0"/>
      <w:marBottom w:val="0"/>
      <w:divBdr>
        <w:top w:val="none" w:sz="0" w:space="0" w:color="auto"/>
        <w:left w:val="none" w:sz="0" w:space="0" w:color="auto"/>
        <w:bottom w:val="none" w:sz="0" w:space="0" w:color="auto"/>
        <w:right w:val="none" w:sz="0" w:space="0" w:color="auto"/>
      </w:divBdr>
      <w:divsChild>
        <w:div w:id="219440795">
          <w:marLeft w:val="0"/>
          <w:marRight w:val="0"/>
          <w:marTop w:val="0"/>
          <w:marBottom w:val="0"/>
          <w:divBdr>
            <w:top w:val="none" w:sz="0" w:space="0" w:color="auto"/>
            <w:left w:val="none" w:sz="0" w:space="0" w:color="auto"/>
            <w:bottom w:val="none" w:sz="0" w:space="0" w:color="auto"/>
            <w:right w:val="none" w:sz="0" w:space="0" w:color="auto"/>
          </w:divBdr>
          <w:divsChild>
            <w:div w:id="1454859121">
              <w:marLeft w:val="0"/>
              <w:marRight w:val="0"/>
              <w:marTop w:val="0"/>
              <w:marBottom w:val="0"/>
              <w:divBdr>
                <w:top w:val="none" w:sz="0" w:space="0" w:color="auto"/>
                <w:left w:val="none" w:sz="0" w:space="0" w:color="auto"/>
                <w:bottom w:val="none" w:sz="0" w:space="0" w:color="auto"/>
                <w:right w:val="none" w:sz="0" w:space="0" w:color="auto"/>
              </w:divBdr>
              <w:divsChild>
                <w:div w:id="65210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254621">
      <w:bodyDiv w:val="1"/>
      <w:marLeft w:val="0"/>
      <w:marRight w:val="0"/>
      <w:marTop w:val="0"/>
      <w:marBottom w:val="0"/>
      <w:divBdr>
        <w:top w:val="none" w:sz="0" w:space="0" w:color="auto"/>
        <w:left w:val="none" w:sz="0" w:space="0" w:color="auto"/>
        <w:bottom w:val="none" w:sz="0" w:space="0" w:color="auto"/>
        <w:right w:val="none" w:sz="0" w:space="0" w:color="auto"/>
      </w:divBdr>
      <w:divsChild>
        <w:div w:id="299532013">
          <w:marLeft w:val="0"/>
          <w:marRight w:val="0"/>
          <w:marTop w:val="0"/>
          <w:marBottom w:val="0"/>
          <w:divBdr>
            <w:top w:val="none" w:sz="0" w:space="0" w:color="auto"/>
            <w:left w:val="none" w:sz="0" w:space="0" w:color="auto"/>
            <w:bottom w:val="none" w:sz="0" w:space="0" w:color="auto"/>
            <w:right w:val="none" w:sz="0" w:space="0" w:color="auto"/>
          </w:divBdr>
          <w:divsChild>
            <w:div w:id="1196195566">
              <w:marLeft w:val="0"/>
              <w:marRight w:val="0"/>
              <w:marTop w:val="0"/>
              <w:marBottom w:val="0"/>
              <w:divBdr>
                <w:top w:val="none" w:sz="0" w:space="0" w:color="auto"/>
                <w:left w:val="none" w:sz="0" w:space="0" w:color="auto"/>
                <w:bottom w:val="none" w:sz="0" w:space="0" w:color="auto"/>
                <w:right w:val="none" w:sz="0" w:space="0" w:color="auto"/>
              </w:divBdr>
              <w:divsChild>
                <w:div w:id="207620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304255">
      <w:bodyDiv w:val="1"/>
      <w:marLeft w:val="0"/>
      <w:marRight w:val="0"/>
      <w:marTop w:val="0"/>
      <w:marBottom w:val="0"/>
      <w:divBdr>
        <w:top w:val="none" w:sz="0" w:space="0" w:color="auto"/>
        <w:left w:val="none" w:sz="0" w:space="0" w:color="auto"/>
        <w:bottom w:val="none" w:sz="0" w:space="0" w:color="auto"/>
        <w:right w:val="none" w:sz="0" w:space="0" w:color="auto"/>
      </w:divBdr>
      <w:divsChild>
        <w:div w:id="968628535">
          <w:marLeft w:val="0"/>
          <w:marRight w:val="0"/>
          <w:marTop w:val="0"/>
          <w:marBottom w:val="0"/>
          <w:divBdr>
            <w:top w:val="none" w:sz="0" w:space="0" w:color="auto"/>
            <w:left w:val="none" w:sz="0" w:space="0" w:color="auto"/>
            <w:bottom w:val="none" w:sz="0" w:space="0" w:color="auto"/>
            <w:right w:val="none" w:sz="0" w:space="0" w:color="auto"/>
          </w:divBdr>
          <w:divsChild>
            <w:div w:id="1588072357">
              <w:marLeft w:val="0"/>
              <w:marRight w:val="0"/>
              <w:marTop w:val="0"/>
              <w:marBottom w:val="0"/>
              <w:divBdr>
                <w:top w:val="none" w:sz="0" w:space="0" w:color="auto"/>
                <w:left w:val="none" w:sz="0" w:space="0" w:color="auto"/>
                <w:bottom w:val="none" w:sz="0" w:space="0" w:color="auto"/>
                <w:right w:val="none" w:sz="0" w:space="0" w:color="auto"/>
              </w:divBdr>
              <w:divsChild>
                <w:div w:id="6746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579674">
      <w:bodyDiv w:val="1"/>
      <w:marLeft w:val="0"/>
      <w:marRight w:val="0"/>
      <w:marTop w:val="0"/>
      <w:marBottom w:val="0"/>
      <w:divBdr>
        <w:top w:val="none" w:sz="0" w:space="0" w:color="auto"/>
        <w:left w:val="none" w:sz="0" w:space="0" w:color="auto"/>
        <w:bottom w:val="none" w:sz="0" w:space="0" w:color="auto"/>
        <w:right w:val="none" w:sz="0" w:space="0" w:color="auto"/>
      </w:divBdr>
      <w:divsChild>
        <w:div w:id="1007319789">
          <w:marLeft w:val="0"/>
          <w:marRight w:val="0"/>
          <w:marTop w:val="0"/>
          <w:marBottom w:val="0"/>
          <w:divBdr>
            <w:top w:val="none" w:sz="0" w:space="0" w:color="auto"/>
            <w:left w:val="none" w:sz="0" w:space="0" w:color="auto"/>
            <w:bottom w:val="none" w:sz="0" w:space="0" w:color="auto"/>
            <w:right w:val="none" w:sz="0" w:space="0" w:color="auto"/>
          </w:divBdr>
          <w:divsChild>
            <w:div w:id="1712143759">
              <w:marLeft w:val="0"/>
              <w:marRight w:val="0"/>
              <w:marTop w:val="0"/>
              <w:marBottom w:val="0"/>
              <w:divBdr>
                <w:top w:val="none" w:sz="0" w:space="0" w:color="auto"/>
                <w:left w:val="none" w:sz="0" w:space="0" w:color="auto"/>
                <w:bottom w:val="none" w:sz="0" w:space="0" w:color="auto"/>
                <w:right w:val="none" w:sz="0" w:space="0" w:color="auto"/>
              </w:divBdr>
              <w:divsChild>
                <w:div w:id="21112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779264">
      <w:bodyDiv w:val="1"/>
      <w:marLeft w:val="0"/>
      <w:marRight w:val="0"/>
      <w:marTop w:val="0"/>
      <w:marBottom w:val="0"/>
      <w:divBdr>
        <w:top w:val="none" w:sz="0" w:space="0" w:color="auto"/>
        <w:left w:val="none" w:sz="0" w:space="0" w:color="auto"/>
        <w:bottom w:val="none" w:sz="0" w:space="0" w:color="auto"/>
        <w:right w:val="none" w:sz="0" w:space="0" w:color="auto"/>
      </w:divBdr>
      <w:divsChild>
        <w:div w:id="1888759881">
          <w:marLeft w:val="0"/>
          <w:marRight w:val="0"/>
          <w:marTop w:val="0"/>
          <w:marBottom w:val="0"/>
          <w:divBdr>
            <w:top w:val="none" w:sz="0" w:space="0" w:color="auto"/>
            <w:left w:val="none" w:sz="0" w:space="0" w:color="auto"/>
            <w:bottom w:val="none" w:sz="0" w:space="0" w:color="auto"/>
            <w:right w:val="none" w:sz="0" w:space="0" w:color="auto"/>
          </w:divBdr>
          <w:divsChild>
            <w:div w:id="250432894">
              <w:marLeft w:val="0"/>
              <w:marRight w:val="0"/>
              <w:marTop w:val="0"/>
              <w:marBottom w:val="0"/>
              <w:divBdr>
                <w:top w:val="none" w:sz="0" w:space="0" w:color="auto"/>
                <w:left w:val="none" w:sz="0" w:space="0" w:color="auto"/>
                <w:bottom w:val="none" w:sz="0" w:space="0" w:color="auto"/>
                <w:right w:val="none" w:sz="0" w:space="0" w:color="auto"/>
              </w:divBdr>
              <w:divsChild>
                <w:div w:id="91444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816391">
      <w:bodyDiv w:val="1"/>
      <w:marLeft w:val="0"/>
      <w:marRight w:val="0"/>
      <w:marTop w:val="0"/>
      <w:marBottom w:val="0"/>
      <w:divBdr>
        <w:top w:val="none" w:sz="0" w:space="0" w:color="auto"/>
        <w:left w:val="none" w:sz="0" w:space="0" w:color="auto"/>
        <w:bottom w:val="none" w:sz="0" w:space="0" w:color="auto"/>
        <w:right w:val="none" w:sz="0" w:space="0" w:color="auto"/>
      </w:divBdr>
      <w:divsChild>
        <w:div w:id="1533807309">
          <w:marLeft w:val="0"/>
          <w:marRight w:val="0"/>
          <w:marTop w:val="0"/>
          <w:marBottom w:val="0"/>
          <w:divBdr>
            <w:top w:val="none" w:sz="0" w:space="0" w:color="auto"/>
            <w:left w:val="none" w:sz="0" w:space="0" w:color="auto"/>
            <w:bottom w:val="none" w:sz="0" w:space="0" w:color="auto"/>
            <w:right w:val="none" w:sz="0" w:space="0" w:color="auto"/>
          </w:divBdr>
          <w:divsChild>
            <w:div w:id="768623236">
              <w:marLeft w:val="0"/>
              <w:marRight w:val="0"/>
              <w:marTop w:val="0"/>
              <w:marBottom w:val="0"/>
              <w:divBdr>
                <w:top w:val="none" w:sz="0" w:space="0" w:color="auto"/>
                <w:left w:val="none" w:sz="0" w:space="0" w:color="auto"/>
                <w:bottom w:val="none" w:sz="0" w:space="0" w:color="auto"/>
                <w:right w:val="none" w:sz="0" w:space="0" w:color="auto"/>
              </w:divBdr>
              <w:divsChild>
                <w:div w:id="195887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337077">
      <w:bodyDiv w:val="1"/>
      <w:marLeft w:val="0"/>
      <w:marRight w:val="0"/>
      <w:marTop w:val="0"/>
      <w:marBottom w:val="0"/>
      <w:divBdr>
        <w:top w:val="none" w:sz="0" w:space="0" w:color="auto"/>
        <w:left w:val="none" w:sz="0" w:space="0" w:color="auto"/>
        <w:bottom w:val="none" w:sz="0" w:space="0" w:color="auto"/>
        <w:right w:val="none" w:sz="0" w:space="0" w:color="auto"/>
      </w:divBdr>
      <w:divsChild>
        <w:div w:id="1154373901">
          <w:marLeft w:val="0"/>
          <w:marRight w:val="0"/>
          <w:marTop w:val="0"/>
          <w:marBottom w:val="0"/>
          <w:divBdr>
            <w:top w:val="none" w:sz="0" w:space="0" w:color="auto"/>
            <w:left w:val="none" w:sz="0" w:space="0" w:color="auto"/>
            <w:bottom w:val="none" w:sz="0" w:space="0" w:color="auto"/>
            <w:right w:val="none" w:sz="0" w:space="0" w:color="auto"/>
          </w:divBdr>
          <w:divsChild>
            <w:div w:id="1246379761">
              <w:marLeft w:val="0"/>
              <w:marRight w:val="0"/>
              <w:marTop w:val="0"/>
              <w:marBottom w:val="0"/>
              <w:divBdr>
                <w:top w:val="none" w:sz="0" w:space="0" w:color="auto"/>
                <w:left w:val="none" w:sz="0" w:space="0" w:color="auto"/>
                <w:bottom w:val="none" w:sz="0" w:space="0" w:color="auto"/>
                <w:right w:val="none" w:sz="0" w:space="0" w:color="auto"/>
              </w:divBdr>
              <w:divsChild>
                <w:div w:id="202817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995768">
      <w:bodyDiv w:val="1"/>
      <w:marLeft w:val="0"/>
      <w:marRight w:val="0"/>
      <w:marTop w:val="0"/>
      <w:marBottom w:val="0"/>
      <w:divBdr>
        <w:top w:val="none" w:sz="0" w:space="0" w:color="auto"/>
        <w:left w:val="none" w:sz="0" w:space="0" w:color="auto"/>
        <w:bottom w:val="none" w:sz="0" w:space="0" w:color="auto"/>
        <w:right w:val="none" w:sz="0" w:space="0" w:color="auto"/>
      </w:divBdr>
      <w:divsChild>
        <w:div w:id="232858049">
          <w:marLeft w:val="0"/>
          <w:marRight w:val="0"/>
          <w:marTop w:val="0"/>
          <w:marBottom w:val="0"/>
          <w:divBdr>
            <w:top w:val="none" w:sz="0" w:space="0" w:color="auto"/>
            <w:left w:val="none" w:sz="0" w:space="0" w:color="auto"/>
            <w:bottom w:val="none" w:sz="0" w:space="0" w:color="auto"/>
            <w:right w:val="none" w:sz="0" w:space="0" w:color="auto"/>
          </w:divBdr>
          <w:divsChild>
            <w:div w:id="395011760">
              <w:marLeft w:val="0"/>
              <w:marRight w:val="0"/>
              <w:marTop w:val="0"/>
              <w:marBottom w:val="0"/>
              <w:divBdr>
                <w:top w:val="none" w:sz="0" w:space="0" w:color="auto"/>
                <w:left w:val="none" w:sz="0" w:space="0" w:color="auto"/>
                <w:bottom w:val="none" w:sz="0" w:space="0" w:color="auto"/>
                <w:right w:val="none" w:sz="0" w:space="0" w:color="auto"/>
              </w:divBdr>
              <w:divsChild>
                <w:div w:id="128400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93335">
      <w:bodyDiv w:val="1"/>
      <w:marLeft w:val="0"/>
      <w:marRight w:val="0"/>
      <w:marTop w:val="0"/>
      <w:marBottom w:val="0"/>
      <w:divBdr>
        <w:top w:val="none" w:sz="0" w:space="0" w:color="auto"/>
        <w:left w:val="none" w:sz="0" w:space="0" w:color="auto"/>
        <w:bottom w:val="none" w:sz="0" w:space="0" w:color="auto"/>
        <w:right w:val="none" w:sz="0" w:space="0" w:color="auto"/>
      </w:divBdr>
      <w:divsChild>
        <w:div w:id="634717421">
          <w:marLeft w:val="0"/>
          <w:marRight w:val="0"/>
          <w:marTop w:val="0"/>
          <w:marBottom w:val="0"/>
          <w:divBdr>
            <w:top w:val="none" w:sz="0" w:space="0" w:color="auto"/>
            <w:left w:val="none" w:sz="0" w:space="0" w:color="auto"/>
            <w:bottom w:val="none" w:sz="0" w:space="0" w:color="auto"/>
            <w:right w:val="none" w:sz="0" w:space="0" w:color="auto"/>
          </w:divBdr>
          <w:divsChild>
            <w:div w:id="2025276688">
              <w:marLeft w:val="0"/>
              <w:marRight w:val="0"/>
              <w:marTop w:val="0"/>
              <w:marBottom w:val="0"/>
              <w:divBdr>
                <w:top w:val="none" w:sz="0" w:space="0" w:color="auto"/>
                <w:left w:val="none" w:sz="0" w:space="0" w:color="auto"/>
                <w:bottom w:val="none" w:sz="0" w:space="0" w:color="auto"/>
                <w:right w:val="none" w:sz="0" w:space="0" w:color="auto"/>
              </w:divBdr>
              <w:divsChild>
                <w:div w:id="112257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401263">
      <w:bodyDiv w:val="1"/>
      <w:marLeft w:val="0"/>
      <w:marRight w:val="0"/>
      <w:marTop w:val="0"/>
      <w:marBottom w:val="0"/>
      <w:divBdr>
        <w:top w:val="none" w:sz="0" w:space="0" w:color="auto"/>
        <w:left w:val="none" w:sz="0" w:space="0" w:color="auto"/>
        <w:bottom w:val="none" w:sz="0" w:space="0" w:color="auto"/>
        <w:right w:val="none" w:sz="0" w:space="0" w:color="auto"/>
      </w:divBdr>
      <w:divsChild>
        <w:div w:id="2974917">
          <w:marLeft w:val="0"/>
          <w:marRight w:val="0"/>
          <w:marTop w:val="0"/>
          <w:marBottom w:val="0"/>
          <w:divBdr>
            <w:top w:val="none" w:sz="0" w:space="0" w:color="auto"/>
            <w:left w:val="none" w:sz="0" w:space="0" w:color="auto"/>
            <w:bottom w:val="none" w:sz="0" w:space="0" w:color="auto"/>
            <w:right w:val="none" w:sz="0" w:space="0" w:color="auto"/>
          </w:divBdr>
          <w:divsChild>
            <w:div w:id="708378954">
              <w:marLeft w:val="0"/>
              <w:marRight w:val="0"/>
              <w:marTop w:val="0"/>
              <w:marBottom w:val="0"/>
              <w:divBdr>
                <w:top w:val="none" w:sz="0" w:space="0" w:color="auto"/>
                <w:left w:val="none" w:sz="0" w:space="0" w:color="auto"/>
                <w:bottom w:val="none" w:sz="0" w:space="0" w:color="auto"/>
                <w:right w:val="none" w:sz="0" w:space="0" w:color="auto"/>
              </w:divBdr>
              <w:divsChild>
                <w:div w:id="130673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775742">
      <w:bodyDiv w:val="1"/>
      <w:marLeft w:val="0"/>
      <w:marRight w:val="0"/>
      <w:marTop w:val="0"/>
      <w:marBottom w:val="0"/>
      <w:divBdr>
        <w:top w:val="none" w:sz="0" w:space="0" w:color="auto"/>
        <w:left w:val="none" w:sz="0" w:space="0" w:color="auto"/>
        <w:bottom w:val="none" w:sz="0" w:space="0" w:color="auto"/>
        <w:right w:val="none" w:sz="0" w:space="0" w:color="auto"/>
      </w:divBdr>
      <w:divsChild>
        <w:div w:id="380204961">
          <w:marLeft w:val="0"/>
          <w:marRight w:val="0"/>
          <w:marTop w:val="0"/>
          <w:marBottom w:val="0"/>
          <w:divBdr>
            <w:top w:val="none" w:sz="0" w:space="0" w:color="auto"/>
            <w:left w:val="none" w:sz="0" w:space="0" w:color="auto"/>
            <w:bottom w:val="none" w:sz="0" w:space="0" w:color="auto"/>
            <w:right w:val="none" w:sz="0" w:space="0" w:color="auto"/>
          </w:divBdr>
          <w:divsChild>
            <w:div w:id="200287682">
              <w:marLeft w:val="0"/>
              <w:marRight w:val="0"/>
              <w:marTop w:val="0"/>
              <w:marBottom w:val="0"/>
              <w:divBdr>
                <w:top w:val="none" w:sz="0" w:space="0" w:color="auto"/>
                <w:left w:val="none" w:sz="0" w:space="0" w:color="auto"/>
                <w:bottom w:val="none" w:sz="0" w:space="0" w:color="auto"/>
                <w:right w:val="none" w:sz="0" w:space="0" w:color="auto"/>
              </w:divBdr>
              <w:divsChild>
                <w:div w:id="618874357">
                  <w:marLeft w:val="0"/>
                  <w:marRight w:val="0"/>
                  <w:marTop w:val="0"/>
                  <w:marBottom w:val="0"/>
                  <w:divBdr>
                    <w:top w:val="none" w:sz="0" w:space="0" w:color="auto"/>
                    <w:left w:val="none" w:sz="0" w:space="0" w:color="auto"/>
                    <w:bottom w:val="none" w:sz="0" w:space="0" w:color="auto"/>
                    <w:right w:val="none" w:sz="0" w:space="0" w:color="auto"/>
                  </w:divBdr>
                </w:div>
                <w:div w:id="1807696290">
                  <w:marLeft w:val="0"/>
                  <w:marRight w:val="0"/>
                  <w:marTop w:val="0"/>
                  <w:marBottom w:val="0"/>
                  <w:divBdr>
                    <w:top w:val="none" w:sz="0" w:space="0" w:color="auto"/>
                    <w:left w:val="none" w:sz="0" w:space="0" w:color="auto"/>
                    <w:bottom w:val="none" w:sz="0" w:space="0" w:color="auto"/>
                    <w:right w:val="none" w:sz="0" w:space="0" w:color="auto"/>
                  </w:divBdr>
                </w:div>
              </w:divsChild>
            </w:div>
            <w:div w:id="1030180086">
              <w:marLeft w:val="0"/>
              <w:marRight w:val="0"/>
              <w:marTop w:val="0"/>
              <w:marBottom w:val="0"/>
              <w:divBdr>
                <w:top w:val="none" w:sz="0" w:space="0" w:color="auto"/>
                <w:left w:val="none" w:sz="0" w:space="0" w:color="auto"/>
                <w:bottom w:val="none" w:sz="0" w:space="0" w:color="auto"/>
                <w:right w:val="none" w:sz="0" w:space="0" w:color="auto"/>
              </w:divBdr>
              <w:divsChild>
                <w:div w:id="218251840">
                  <w:marLeft w:val="0"/>
                  <w:marRight w:val="0"/>
                  <w:marTop w:val="0"/>
                  <w:marBottom w:val="0"/>
                  <w:divBdr>
                    <w:top w:val="none" w:sz="0" w:space="0" w:color="auto"/>
                    <w:left w:val="none" w:sz="0" w:space="0" w:color="auto"/>
                    <w:bottom w:val="none" w:sz="0" w:space="0" w:color="auto"/>
                    <w:right w:val="none" w:sz="0" w:space="0" w:color="auto"/>
                  </w:divBdr>
                </w:div>
              </w:divsChild>
            </w:div>
            <w:div w:id="1040058716">
              <w:marLeft w:val="0"/>
              <w:marRight w:val="0"/>
              <w:marTop w:val="0"/>
              <w:marBottom w:val="0"/>
              <w:divBdr>
                <w:top w:val="none" w:sz="0" w:space="0" w:color="auto"/>
                <w:left w:val="none" w:sz="0" w:space="0" w:color="auto"/>
                <w:bottom w:val="none" w:sz="0" w:space="0" w:color="auto"/>
                <w:right w:val="none" w:sz="0" w:space="0" w:color="auto"/>
              </w:divBdr>
              <w:divsChild>
                <w:div w:id="148284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14347">
      <w:bodyDiv w:val="1"/>
      <w:marLeft w:val="0"/>
      <w:marRight w:val="0"/>
      <w:marTop w:val="0"/>
      <w:marBottom w:val="0"/>
      <w:divBdr>
        <w:top w:val="none" w:sz="0" w:space="0" w:color="auto"/>
        <w:left w:val="none" w:sz="0" w:space="0" w:color="auto"/>
        <w:bottom w:val="none" w:sz="0" w:space="0" w:color="auto"/>
        <w:right w:val="none" w:sz="0" w:space="0" w:color="auto"/>
      </w:divBdr>
      <w:divsChild>
        <w:div w:id="1655258119">
          <w:marLeft w:val="0"/>
          <w:marRight w:val="0"/>
          <w:marTop w:val="0"/>
          <w:marBottom w:val="0"/>
          <w:divBdr>
            <w:top w:val="none" w:sz="0" w:space="0" w:color="auto"/>
            <w:left w:val="none" w:sz="0" w:space="0" w:color="auto"/>
            <w:bottom w:val="none" w:sz="0" w:space="0" w:color="auto"/>
            <w:right w:val="none" w:sz="0" w:space="0" w:color="auto"/>
          </w:divBdr>
          <w:divsChild>
            <w:div w:id="1070884580">
              <w:marLeft w:val="0"/>
              <w:marRight w:val="0"/>
              <w:marTop w:val="0"/>
              <w:marBottom w:val="0"/>
              <w:divBdr>
                <w:top w:val="none" w:sz="0" w:space="0" w:color="auto"/>
                <w:left w:val="none" w:sz="0" w:space="0" w:color="auto"/>
                <w:bottom w:val="none" w:sz="0" w:space="0" w:color="auto"/>
                <w:right w:val="none" w:sz="0" w:space="0" w:color="auto"/>
              </w:divBdr>
              <w:divsChild>
                <w:div w:id="2988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6582">
      <w:bodyDiv w:val="1"/>
      <w:marLeft w:val="0"/>
      <w:marRight w:val="0"/>
      <w:marTop w:val="0"/>
      <w:marBottom w:val="0"/>
      <w:divBdr>
        <w:top w:val="none" w:sz="0" w:space="0" w:color="auto"/>
        <w:left w:val="none" w:sz="0" w:space="0" w:color="auto"/>
        <w:bottom w:val="none" w:sz="0" w:space="0" w:color="auto"/>
        <w:right w:val="none" w:sz="0" w:space="0" w:color="auto"/>
      </w:divBdr>
      <w:divsChild>
        <w:div w:id="306781559">
          <w:marLeft w:val="0"/>
          <w:marRight w:val="0"/>
          <w:marTop w:val="0"/>
          <w:marBottom w:val="0"/>
          <w:divBdr>
            <w:top w:val="none" w:sz="0" w:space="0" w:color="auto"/>
            <w:left w:val="none" w:sz="0" w:space="0" w:color="auto"/>
            <w:bottom w:val="none" w:sz="0" w:space="0" w:color="auto"/>
            <w:right w:val="none" w:sz="0" w:space="0" w:color="auto"/>
          </w:divBdr>
          <w:divsChild>
            <w:div w:id="716052392">
              <w:marLeft w:val="0"/>
              <w:marRight w:val="0"/>
              <w:marTop w:val="0"/>
              <w:marBottom w:val="0"/>
              <w:divBdr>
                <w:top w:val="none" w:sz="0" w:space="0" w:color="auto"/>
                <w:left w:val="none" w:sz="0" w:space="0" w:color="auto"/>
                <w:bottom w:val="none" w:sz="0" w:space="0" w:color="auto"/>
                <w:right w:val="none" w:sz="0" w:space="0" w:color="auto"/>
              </w:divBdr>
              <w:divsChild>
                <w:div w:id="153992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FA55E-3935-4087-B34C-A84C2CF25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20983</Words>
  <Characters>119604</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140307</CharactersWithSpaces>
  <SharedDoc>false</SharedDoc>
  <HLinks>
    <vt:vector size="30" baseType="variant">
      <vt:variant>
        <vt:i4>7208980</vt:i4>
      </vt:variant>
      <vt:variant>
        <vt:i4>12</vt:i4>
      </vt:variant>
      <vt:variant>
        <vt:i4>0</vt:i4>
      </vt:variant>
      <vt:variant>
        <vt:i4>5</vt:i4>
      </vt:variant>
      <vt:variant>
        <vt:lpwstr>mailto:asica@caa.gov.vn</vt:lpwstr>
      </vt:variant>
      <vt:variant>
        <vt:lpwstr/>
      </vt:variant>
      <vt:variant>
        <vt:i4>7208980</vt:i4>
      </vt:variant>
      <vt:variant>
        <vt:i4>9</vt:i4>
      </vt:variant>
      <vt:variant>
        <vt:i4>0</vt:i4>
      </vt:variant>
      <vt:variant>
        <vt:i4>5</vt:i4>
      </vt:variant>
      <vt:variant>
        <vt:lpwstr>mailto:asica@caa.gov.vn</vt:lpwstr>
      </vt:variant>
      <vt:variant>
        <vt:lpwstr/>
      </vt:variant>
      <vt:variant>
        <vt:i4>7208980</vt:i4>
      </vt:variant>
      <vt:variant>
        <vt:i4>6</vt:i4>
      </vt:variant>
      <vt:variant>
        <vt:i4>0</vt:i4>
      </vt:variant>
      <vt:variant>
        <vt:i4>5</vt:i4>
      </vt:variant>
      <vt:variant>
        <vt:lpwstr>mailto:asica@caa.gov.vn</vt:lpwstr>
      </vt:variant>
      <vt:variant>
        <vt:lpwstr/>
      </vt:variant>
      <vt:variant>
        <vt:i4>4194360</vt:i4>
      </vt:variant>
      <vt:variant>
        <vt:i4>3</vt:i4>
      </vt:variant>
      <vt:variant>
        <vt:i4>0</vt:i4>
      </vt:variant>
      <vt:variant>
        <vt:i4>5</vt:i4>
      </vt:variant>
      <vt:variant>
        <vt:lpwstr>mailto:caav@caa.gov.vn</vt:lpwstr>
      </vt:variant>
      <vt:variant>
        <vt:lpwstr/>
      </vt:variant>
      <vt:variant>
        <vt:i4>7208980</vt:i4>
      </vt:variant>
      <vt:variant>
        <vt:i4>0</vt:i4>
      </vt:variant>
      <vt:variant>
        <vt:i4>0</vt:i4>
      </vt:variant>
      <vt:variant>
        <vt:i4>5</vt:i4>
      </vt:variant>
      <vt:variant>
        <vt:lpwstr>mailto:asica@caa.gov.vn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2026-04-01T03:03:00Z</cp:lastPrinted>
  <dcterms:created xsi:type="dcterms:W3CDTF">2026-04-01T02:24:00Z</dcterms:created>
  <dcterms:modified xsi:type="dcterms:W3CDTF">2026-04-01T04:26:00Z</dcterms:modified>
</cp:coreProperties>
</file>